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37" w:rsidRDefault="008B1F0A" w:rsidP="008B1F0A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081449" w:rsidRDefault="008B1F0A" w:rsidP="00081449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К ПРОЕКТУ ЗАКОНА ПРИМОРСКОГО КРАЯ «</w:t>
      </w:r>
      <w:r w:rsidR="00081449">
        <w:rPr>
          <w:b/>
        </w:rPr>
        <w:t>О ВНЕСЕНИИ ИЗМЕНЕНИЙ В ЗАКОН ПРИМОРСКОГО КРАЯ «ОБ АДМИНИСТРАТИВНЫХ ПРАВОНАРУШЕНИЯХ В ПРИМОРСКОМ КРАЕ»</w:t>
      </w:r>
    </w:p>
    <w:p w:rsidR="008B1F0A" w:rsidRDefault="008B1F0A" w:rsidP="008B1F0A">
      <w:pPr>
        <w:jc w:val="center"/>
        <w:rPr>
          <w:b/>
        </w:rPr>
      </w:pPr>
    </w:p>
    <w:p w:rsidR="00081449" w:rsidRPr="003A6B37" w:rsidRDefault="00081449" w:rsidP="008B1F0A">
      <w:pPr>
        <w:jc w:val="center"/>
        <w:rPr>
          <w:b/>
        </w:rPr>
      </w:pPr>
    </w:p>
    <w:p w:rsidR="00934959" w:rsidRPr="00934959" w:rsidRDefault="00934959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proofErr w:type="gramStart"/>
      <w:r>
        <w:t xml:space="preserve">Необходимость внесения изменений в статью 7.21 Закона Приморского края от  </w:t>
      </w:r>
      <w:r w:rsidR="003E70F8">
        <w:t xml:space="preserve">        </w:t>
      </w:r>
      <w:r>
        <w:t xml:space="preserve">5 марта 2007 года № 44-КЗ </w:t>
      </w:r>
      <w:r w:rsidRPr="00934959">
        <w:t>”</w:t>
      </w:r>
      <w:r>
        <w:t>Об административных правонарушениях в Приморском крае</w:t>
      </w:r>
      <w:r w:rsidRPr="00934959">
        <w:t>”</w:t>
      </w:r>
      <w:r>
        <w:t xml:space="preserve"> возникла в связи с резко возросшими объемами складирования отходов в несанкционированных местах неизвестными лицами: на землях сельхозугодий и лесных участках, вдоль автомобильных дорог и в </w:t>
      </w:r>
      <w:proofErr w:type="spellStart"/>
      <w:r>
        <w:t>водоохранных</w:t>
      </w:r>
      <w:proofErr w:type="spellEnd"/>
      <w:r>
        <w:t xml:space="preserve"> зонах водных объектов, на землях общего пользования и </w:t>
      </w:r>
      <w:proofErr w:type="spellStart"/>
      <w:r>
        <w:t>неразграниченных</w:t>
      </w:r>
      <w:proofErr w:type="spellEnd"/>
      <w:r>
        <w:t xml:space="preserve"> земельных участках.</w:t>
      </w:r>
      <w:proofErr w:type="gramEnd"/>
      <w:r>
        <w:t xml:space="preserve"> Данная проблема возникла в результате ряда причин.</w:t>
      </w:r>
    </w:p>
    <w:p w:rsidR="00934959" w:rsidRDefault="00934959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Во-первых, в рамках действующего законодательства органы государственного санитарно-эпидемиологического и экологического надзора проводят плановые проверки хозяйствующих субъектов согласно плану, согласованному прокуратурой. В план работы надзорных органов, как правило, включаются крупные и средние по производительности и объемам загрязнений (выбросы, сбросы, отходы) предприятия, организации, учреждения. Крайне редко государственному надзору подвергается деятельность единичных индивидуальных предпринимателей, хотя в общем объеме они дают значительные объемы отходов: (строительная и ремонтная деятельность, производство пластиковых окон). В результате значительная часть таких отходов размещается в несанкционированных местах.</w:t>
      </w:r>
    </w:p>
    <w:p w:rsidR="00934959" w:rsidRDefault="00934959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 xml:space="preserve">Во-вторых, Федеральным законом от 04.05.2011 N 99-ФЗ "О лицензировании отдельных видов деятельности" отменена лицензия на транспортировку отходов. В результате в настоящее время </w:t>
      </w:r>
      <w:r w:rsidR="003E70F8">
        <w:t xml:space="preserve">отходы </w:t>
      </w:r>
      <w:r>
        <w:t>перевозят все желающие</w:t>
      </w:r>
      <w:r w:rsidR="003E70F8">
        <w:t>,</w:t>
      </w:r>
      <w:r>
        <w:t xml:space="preserve"> у кого есть транспорт, предлагая свои услуги посредством рекламы, брошюр и объявлений. И часто такие транспортировщики, экономя на плате за услугу по захоронению отходов, вывозят их не на полигон ТБО, а размещают в лесах, на полях, у водных объектов.</w:t>
      </w:r>
    </w:p>
    <w:p w:rsidR="00934959" w:rsidRDefault="00934959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В-третьих, для предприятий малого и среднего бизнеса была отменена разработка нормативов образования отходов и получение лимитов на размещение отходов. В настоящее время вышеперечисленными хозяйствующими субъектами</w:t>
      </w:r>
      <w:r w:rsidR="003E70F8">
        <w:t>,</w:t>
      </w:r>
      <w:r>
        <w:t xml:space="preserve"> до 15 января следующего за отчетным периодом года</w:t>
      </w:r>
      <w:r w:rsidR="003E70F8">
        <w:t>,</w:t>
      </w:r>
      <w:r>
        <w:t xml:space="preserve"> в </w:t>
      </w:r>
      <w:proofErr w:type="spellStart"/>
      <w:r>
        <w:t>Росприроднадзор</w:t>
      </w:r>
      <w:proofErr w:type="spellEnd"/>
      <w:r>
        <w:t xml:space="preserve"> </w:t>
      </w:r>
      <w:proofErr w:type="gramStart"/>
      <w:r>
        <w:t>предоставляется отчет</w:t>
      </w:r>
      <w:proofErr w:type="gramEnd"/>
      <w:r>
        <w:t xml:space="preserve"> об образовании, использовании, обезвреживании и размещении отходов для предприятий малого и среднего бизнеса, позволяющий считать плату за негативное воздействие на окружающую среду в пределах лимитов. Соответственно</w:t>
      </w:r>
      <w:r w:rsidR="003E70F8">
        <w:t>,</w:t>
      </w:r>
      <w:r>
        <w:t xml:space="preserve"> нет возможности сравнить </w:t>
      </w:r>
      <w:r>
        <w:lastRenderedPageBreak/>
        <w:t>расчетные величины образующихся отходов</w:t>
      </w:r>
      <w:r w:rsidR="003E70F8">
        <w:t>,</w:t>
      </w:r>
      <w:r>
        <w:t xml:space="preserve"> в зависимости от деятельности хозяйствующих субъектов</w:t>
      </w:r>
      <w:r w:rsidR="003E70F8">
        <w:t>,</w:t>
      </w:r>
      <w:r>
        <w:t xml:space="preserve"> с фактически вывезенными отходами на полигон.</w:t>
      </w:r>
    </w:p>
    <w:p w:rsidR="00934959" w:rsidRDefault="00934959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В-четвертых, сумма штрафов по предлагаемой к внесению в Закон Приморского края статье по нарушению складирования, хранения, выброса бытовых отходов и мусора вне специально оборудованных мест, урн, контейнеров и бункеров-накопителей</w:t>
      </w:r>
      <w:r w:rsidR="003E70F8">
        <w:t>,</w:t>
      </w:r>
      <w:r>
        <w:t xml:space="preserve"> должна быть такой, чтобы</w:t>
      </w:r>
      <w:r w:rsidR="003E70F8">
        <w:t>,</w:t>
      </w:r>
      <w:r>
        <w:t xml:space="preserve"> оплатив, не возникало желания повторить это правонарушение.</w:t>
      </w:r>
    </w:p>
    <w:p w:rsidR="007519FF" w:rsidRDefault="007519FF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В-пятых,</w:t>
      </w:r>
      <w:r w:rsidRPr="007519FF">
        <w:t xml:space="preserve"> жители индивидуальной жилой застройки неохотно заключают договоры на вывоз ТБО на полигон. Только у части индивидуальных жилых домов имеются контейнеры для сбора ТБО и, как правило, они устанавливались за счет средств местных бюджетов. В результате собственники индивидуальных жилых домов размещают отходы на прилегающей территории, сбрасывают в </w:t>
      </w:r>
      <w:proofErr w:type="spellStart"/>
      <w:r w:rsidRPr="007519FF">
        <w:t>водоохранную</w:t>
      </w:r>
      <w:proofErr w:type="spellEnd"/>
      <w:r w:rsidRPr="007519FF">
        <w:t xml:space="preserve"> зону, в низменные места, на откосы. Низкие суммы штрафов и нечастые рейды по одним и тем же адресам не очень способствуют изменению отношения жильцов  к заключению договоров на выв</w:t>
      </w:r>
      <w:r>
        <w:t>оз ТБО. Аналогичная ситуация с гаражными строительными кооперативами (ГСК)</w:t>
      </w:r>
      <w:r w:rsidRPr="007519FF">
        <w:t xml:space="preserve">. Только у единичных ГСК имеются свои контейнеры или договоры и оплата за пользование контейнерами рядом расположенных многоквартирных жилых домов. Часто отходы с гаражей сбрасываются на прилегающую территорию.  </w:t>
      </w:r>
    </w:p>
    <w:p w:rsidR="00934959" w:rsidRDefault="003E70F8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П</w:t>
      </w:r>
      <w:r w:rsidR="00934959">
        <w:t>роектом предлагается увеличить штрафные санкции, как способ обеспечить реализацию принципа справедливости наказания, в части возмещения ущерба, соответствия характеру и степени вредности правонарушения.</w:t>
      </w:r>
    </w:p>
    <w:p w:rsidR="003A6B37" w:rsidRDefault="00424E5B" w:rsidP="009349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На ос</w:t>
      </w:r>
      <w:r w:rsidR="00B44431">
        <w:t xml:space="preserve">новании изложенного, предлагаем </w:t>
      </w:r>
      <w:r>
        <w:t xml:space="preserve">внести соответствующие изменения в Закон </w:t>
      </w:r>
      <w:r w:rsidR="00934959">
        <w:t xml:space="preserve">Приморского края от 5 марта 2007 года № 44-КЗ </w:t>
      </w:r>
      <w:r w:rsidR="00934959" w:rsidRPr="00934959">
        <w:t>”</w:t>
      </w:r>
      <w:r w:rsidR="00934959">
        <w:t>Об административных правонарушениях в Приморском крае</w:t>
      </w:r>
      <w:r w:rsidR="00934959" w:rsidRPr="00934959">
        <w:t>”</w:t>
      </w:r>
      <w:r w:rsidR="00934959">
        <w:t xml:space="preserve"> </w:t>
      </w:r>
      <w:r w:rsidR="00081449">
        <w:t xml:space="preserve"> </w:t>
      </w:r>
      <w:r>
        <w:t>Приморского края</w:t>
      </w:r>
      <w:r w:rsidR="003A6B37">
        <w:t>.</w:t>
      </w:r>
    </w:p>
    <w:p w:rsidR="00533317" w:rsidRDefault="0053331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533317" w:rsidRDefault="0053331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533317" w:rsidRDefault="00533317" w:rsidP="00533317">
      <w:pPr>
        <w:autoSpaceDE w:val="0"/>
        <w:autoSpaceDN w:val="0"/>
        <w:adjustRightInd w:val="0"/>
        <w:jc w:val="both"/>
        <w:outlineLvl w:val="0"/>
      </w:pPr>
      <w:r>
        <w:t>Председатель Думы</w:t>
      </w:r>
    </w:p>
    <w:p w:rsidR="00533317" w:rsidRDefault="00081449" w:rsidP="00533317">
      <w:pPr>
        <w:autoSpaceDE w:val="0"/>
        <w:autoSpaceDN w:val="0"/>
        <w:adjustRightInd w:val="0"/>
        <w:jc w:val="both"/>
        <w:outlineLvl w:val="0"/>
      </w:pPr>
      <w:r>
        <w:t>Уссурийского</w:t>
      </w:r>
      <w:r w:rsidR="00533317">
        <w:t xml:space="preserve"> городского округа                                                                              </w:t>
      </w:r>
      <w:r>
        <w:t xml:space="preserve">Н.Н. </w:t>
      </w:r>
      <w:proofErr w:type="spellStart"/>
      <w:r>
        <w:t>Рудь</w:t>
      </w:r>
      <w:proofErr w:type="spellEnd"/>
    </w:p>
    <w:p w:rsidR="003A6B37" w:rsidRDefault="003A6B3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3A6B37" w:rsidRDefault="003A6B37" w:rsidP="00424E5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sectPr w:rsidR="003A6B37" w:rsidSect="005920E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CAB" w:rsidRDefault="00FE7CAB" w:rsidP="00D61062">
      <w:r>
        <w:separator/>
      </w:r>
    </w:p>
  </w:endnote>
  <w:endnote w:type="continuationSeparator" w:id="0">
    <w:p w:rsidR="00FE7CAB" w:rsidRDefault="00FE7CAB" w:rsidP="00D61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CAB" w:rsidRDefault="00FE7CAB" w:rsidP="00D61062">
      <w:r>
        <w:separator/>
      </w:r>
    </w:p>
  </w:footnote>
  <w:footnote w:type="continuationSeparator" w:id="0">
    <w:p w:rsidR="00FE7CAB" w:rsidRDefault="00FE7CAB" w:rsidP="00D610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645016"/>
      <w:docPartObj>
        <w:docPartGallery w:val="Page Numbers (Top of Page)"/>
        <w:docPartUnique/>
      </w:docPartObj>
    </w:sdtPr>
    <w:sdtContent>
      <w:p w:rsidR="00D61062" w:rsidRDefault="0002484E">
        <w:pPr>
          <w:pStyle w:val="a3"/>
          <w:jc w:val="center"/>
        </w:pPr>
        <w:fldSimple w:instr=" PAGE   \* MERGEFORMAT ">
          <w:r w:rsidR="007519FF">
            <w:rPr>
              <w:noProof/>
            </w:rPr>
            <w:t>2</w:t>
          </w:r>
        </w:fldSimple>
      </w:p>
    </w:sdtContent>
  </w:sdt>
  <w:p w:rsidR="00D61062" w:rsidRDefault="00D6106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E5B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84E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1449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B37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0F8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E5B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8AE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317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0947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9FF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3D3A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1F0A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4959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4431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48E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52AA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B7CAC"/>
    <w:rsid w:val="00CB7F0F"/>
    <w:rsid w:val="00CC032B"/>
    <w:rsid w:val="00CC07FA"/>
    <w:rsid w:val="00CC1676"/>
    <w:rsid w:val="00CC17B2"/>
    <w:rsid w:val="00CC237E"/>
    <w:rsid w:val="00CC2385"/>
    <w:rsid w:val="00CC24E4"/>
    <w:rsid w:val="00CC2814"/>
    <w:rsid w:val="00CC2BCE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062"/>
    <w:rsid w:val="00D612CD"/>
    <w:rsid w:val="00D620F2"/>
    <w:rsid w:val="00D62260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AFE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4F1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56DFC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68F7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271"/>
    <w:rsid w:val="00FE74CC"/>
    <w:rsid w:val="00FE75F1"/>
    <w:rsid w:val="00FE76B3"/>
    <w:rsid w:val="00FE7864"/>
    <w:rsid w:val="00FE7CAB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0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1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610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610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Данила</cp:lastModifiedBy>
  <cp:revision>14</cp:revision>
  <cp:lastPrinted>2014-04-23T06:25:00Z</cp:lastPrinted>
  <dcterms:created xsi:type="dcterms:W3CDTF">2014-01-09T23:19:00Z</dcterms:created>
  <dcterms:modified xsi:type="dcterms:W3CDTF">2014-04-23T06:25:00Z</dcterms:modified>
</cp:coreProperties>
</file>