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651FAC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651FAC">
        <w:rPr>
          <w:b w:val="0"/>
          <w:sz w:val="28"/>
          <w:szCs w:val="28"/>
        </w:rPr>
        <w:t>у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7333A5" w:rsidRDefault="00C027D1" w:rsidP="001D3D38">
      <w:pPr>
        <w:suppressAutoHyphens/>
        <w:ind w:left="637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05.05.2014 № 402-КЗ</w:t>
      </w:r>
    </w:p>
    <w:bookmarkEnd w:id="0"/>
    <w:p w:rsidR="001D3D38" w:rsidRPr="007333A5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274201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04E6E" w:rsidRPr="0042310D" w:rsidRDefault="00704E6E" w:rsidP="00704E6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1D3D38" w:rsidRPr="007333A5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B92969" w:rsidRDefault="003E164E" w:rsidP="001D3D38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3E164E">
        <w:rPr>
          <w:sz w:val="28"/>
          <w:szCs w:val="28"/>
        </w:rPr>
        <w:t>оходы бюджета</w:t>
      </w:r>
      <w:r w:rsidR="008C66DC">
        <w:rPr>
          <w:sz w:val="28"/>
          <w:szCs w:val="28"/>
        </w:rPr>
        <w:t xml:space="preserve"> </w:t>
      </w:r>
      <w:r w:rsidR="00274201">
        <w:rPr>
          <w:sz w:val="28"/>
          <w:szCs w:val="28"/>
        </w:rPr>
        <w:br/>
      </w:r>
      <w:r w:rsidR="001D3D38"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</w:t>
      </w:r>
      <w:r w:rsidR="009560FE" w:rsidRPr="008C66DC">
        <w:rPr>
          <w:bCs/>
          <w:sz w:val="28"/>
          <w:szCs w:val="28"/>
        </w:rPr>
        <w:t>4</w:t>
      </w:r>
      <w:r w:rsidRPr="00B92969">
        <w:rPr>
          <w:bCs/>
          <w:sz w:val="28"/>
          <w:szCs w:val="28"/>
        </w:rPr>
        <w:t xml:space="preserve"> год</w:t>
      </w:r>
    </w:p>
    <w:p w:rsidR="002A3619" w:rsidRPr="00B92969" w:rsidRDefault="002A3619" w:rsidP="001D3D38">
      <w:pPr>
        <w:suppressAutoHyphens/>
        <w:jc w:val="center"/>
        <w:rPr>
          <w:bCs/>
          <w:sz w:val="28"/>
          <w:szCs w:val="28"/>
        </w:rPr>
      </w:pPr>
    </w:p>
    <w:p w:rsidR="001D3D38" w:rsidRPr="00B92969" w:rsidRDefault="00720329" w:rsidP="00AD1B57">
      <w:pPr>
        <w:suppressAutoHyphens/>
        <w:ind w:left="181" w:firstLine="53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D1B57">
        <w:rPr>
          <w:bCs/>
          <w:sz w:val="28"/>
          <w:szCs w:val="28"/>
        </w:rPr>
        <w:t>(</w:t>
      </w:r>
      <w:r w:rsidR="00AD1B57" w:rsidRPr="00B92969">
        <w:rPr>
          <w:bCs/>
          <w:sz w:val="28"/>
          <w:szCs w:val="28"/>
        </w:rPr>
        <w:t>тыс. рублей</w:t>
      </w:r>
      <w:r w:rsidR="00AD1B57">
        <w:rPr>
          <w:bCs/>
          <w:sz w:val="28"/>
          <w:szCs w:val="28"/>
        </w:rPr>
        <w:t>)</w:t>
      </w:r>
    </w:p>
    <w:tbl>
      <w:tblPr>
        <w:tblW w:w="9498" w:type="dxa"/>
        <w:tblInd w:w="-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</w:tblGrid>
      <w:tr w:rsidR="001D3D38" w:rsidRPr="00B92969" w:rsidTr="00D41E1B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Код бюджетной классификации </w:t>
            </w:r>
            <w:r w:rsidR="00BA67BD">
              <w:rPr>
                <w:bCs/>
                <w:sz w:val="28"/>
                <w:szCs w:val="28"/>
              </w:rPr>
              <w:br/>
            </w:r>
            <w:r w:rsidRPr="00B92969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BA0D9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 </w:t>
            </w:r>
          </w:p>
        </w:tc>
      </w:tr>
    </w:tbl>
    <w:p w:rsidR="003E164E" w:rsidRPr="003E164E" w:rsidRDefault="003E164E">
      <w:pPr>
        <w:rPr>
          <w:sz w:val="2"/>
          <w:szCs w:val="2"/>
        </w:rPr>
      </w:pPr>
    </w:p>
    <w:tbl>
      <w:tblPr>
        <w:tblW w:w="9734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  <w:gridCol w:w="236"/>
      </w:tblGrid>
      <w:tr w:rsidR="001D3D38" w:rsidRPr="00B92969" w:rsidTr="00D41E1B">
        <w:trPr>
          <w:gridAfter w:val="1"/>
          <w:wAfter w:w="236" w:type="dxa"/>
          <w:cantSplit/>
          <w:tblHeader/>
        </w:trPr>
        <w:tc>
          <w:tcPr>
            <w:tcW w:w="3544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D41E1B">
        <w:trPr>
          <w:gridAfter w:val="1"/>
          <w:wAfter w:w="236" w:type="dxa"/>
          <w:trHeight w:val="130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223B53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561DAA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136 900</w:t>
            </w:r>
            <w:r w:rsidR="001D3D38" w:rsidRPr="00B92969">
              <w:rPr>
                <w:bCs/>
                <w:sz w:val="28"/>
                <w:szCs w:val="28"/>
              </w:rPr>
              <w:t>,00</w:t>
            </w:r>
          </w:p>
        </w:tc>
      </w:tr>
      <w:tr w:rsidR="001D3D38" w:rsidRPr="00B92969" w:rsidTr="00D41E1B">
        <w:trPr>
          <w:gridAfter w:val="1"/>
          <w:wAfter w:w="236" w:type="dxa"/>
          <w:trHeight w:val="441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6548AD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</w:t>
            </w:r>
            <w:r w:rsidR="006548AD">
              <w:rPr>
                <w:bCs/>
                <w:sz w:val="28"/>
                <w:szCs w:val="28"/>
              </w:rPr>
              <w:t>202</w:t>
            </w:r>
            <w:r w:rsidRPr="00B92969">
              <w:rPr>
                <w:bCs/>
                <w:sz w:val="28"/>
                <w:szCs w:val="28"/>
              </w:rPr>
              <w:t xml:space="preserve">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561DAA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561DAA" w:rsidRDefault="00561DAA" w:rsidP="00561DAA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297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890</w:t>
            </w:r>
            <w:r>
              <w:rPr>
                <w:bCs/>
                <w:sz w:val="28"/>
                <w:szCs w:val="28"/>
              </w:rPr>
              <w:t>,40</w:t>
            </w:r>
          </w:p>
        </w:tc>
      </w:tr>
      <w:tr w:rsidR="001D3D38" w:rsidRPr="00B92969" w:rsidTr="00D41E1B">
        <w:tblPrEx>
          <w:tblCellMar>
            <w:left w:w="108" w:type="dxa"/>
            <w:right w:w="108" w:type="dxa"/>
          </w:tblCellMar>
        </w:tblPrEx>
        <w:trPr>
          <w:trHeight w:val="3146"/>
        </w:trPr>
        <w:tc>
          <w:tcPr>
            <w:tcW w:w="3544" w:type="dxa"/>
            <w:shd w:val="clear" w:color="auto" w:fill="auto"/>
          </w:tcPr>
          <w:p w:rsidR="001D3D38" w:rsidRPr="00B92969" w:rsidRDefault="00561DAA" w:rsidP="009147B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</w:t>
            </w:r>
            <w:r w:rsidR="001D3D38" w:rsidRPr="00B92969">
              <w:rPr>
                <w:bCs/>
                <w:sz w:val="28"/>
                <w:szCs w:val="28"/>
              </w:rPr>
              <w:t>95 2 02 05812 09 0000 151</w:t>
            </w:r>
          </w:p>
        </w:tc>
        <w:tc>
          <w:tcPr>
            <w:tcW w:w="4111" w:type="dxa"/>
            <w:shd w:val="clear" w:color="auto" w:fill="auto"/>
          </w:tcPr>
          <w:p w:rsidR="006548AD" w:rsidRPr="00B92969" w:rsidRDefault="001D3D38" w:rsidP="00223B53">
            <w:pPr>
              <w:suppressAutoHyphens/>
              <w:spacing w:line="259" w:lineRule="auto"/>
              <w:jc w:val="both"/>
              <w:rPr>
                <w:b/>
                <w:bCs/>
                <w:sz w:val="28"/>
                <w:szCs w:val="28"/>
              </w:rPr>
            </w:pPr>
            <w:r w:rsidRPr="00A71876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</w:t>
            </w:r>
            <w:r w:rsidR="006548AD" w:rsidRPr="00A71876">
              <w:rPr>
                <w:bCs/>
                <w:sz w:val="28"/>
                <w:szCs w:val="28"/>
              </w:rPr>
              <w:t xml:space="preserve">финансовое обеспечение организации обязательного </w:t>
            </w:r>
            <w:r w:rsidRPr="00A71876">
              <w:rPr>
                <w:bCs/>
                <w:sz w:val="28"/>
                <w:szCs w:val="28"/>
              </w:rPr>
              <w:t>медицинского страхования</w:t>
            </w:r>
            <w:r w:rsidR="006548AD" w:rsidRPr="00A71876">
              <w:rPr>
                <w:bCs/>
                <w:sz w:val="28"/>
                <w:szCs w:val="28"/>
              </w:rPr>
              <w:t xml:space="preserve">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18 460 216,60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1E1B">
        <w:tblPrEx>
          <w:tblCellMar>
            <w:left w:w="108" w:type="dxa"/>
            <w:right w:w="108" w:type="dxa"/>
          </w:tblCellMar>
        </w:tblPrEx>
        <w:trPr>
          <w:trHeight w:val="2370"/>
        </w:trPr>
        <w:tc>
          <w:tcPr>
            <w:tcW w:w="3544" w:type="dxa"/>
            <w:shd w:val="clear" w:color="auto" w:fill="auto"/>
          </w:tcPr>
          <w:p w:rsidR="001D3D38" w:rsidRPr="00B92969" w:rsidRDefault="001D3D38" w:rsidP="007734C6">
            <w:pPr>
              <w:suppressAutoHyphens/>
              <w:spacing w:line="271" w:lineRule="auto"/>
              <w:jc w:val="center"/>
              <w:rPr>
                <w:b/>
                <w:sz w:val="28"/>
                <w:szCs w:val="28"/>
              </w:rPr>
            </w:pPr>
            <w:r w:rsidRPr="007734C6">
              <w:rPr>
                <w:bCs/>
                <w:sz w:val="28"/>
                <w:szCs w:val="28"/>
              </w:rPr>
              <w:t>395 2 02 05813 09 0000 151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9147BA">
            <w:pPr>
              <w:pStyle w:val="3"/>
              <w:suppressAutoHyphens/>
              <w:spacing w:line="259" w:lineRule="auto"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="001D3D38" w:rsidRPr="00B92969">
              <w:rPr>
                <w:b w:val="0"/>
                <w:sz w:val="28"/>
                <w:szCs w:val="28"/>
              </w:rPr>
              <w:t xml:space="preserve">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D41E1B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3544" w:type="dxa"/>
            <w:shd w:val="clear" w:color="auto" w:fill="auto"/>
          </w:tcPr>
          <w:p w:rsidR="001D3D38" w:rsidRPr="00B92969" w:rsidRDefault="001D3D38" w:rsidP="009147B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1D3D38" w:rsidRPr="00860243" w:rsidRDefault="001D3D38" w:rsidP="00860243">
            <w:pPr>
              <w:pStyle w:val="3"/>
              <w:suppressAutoHyphens/>
              <w:spacing w:line="259" w:lineRule="auto"/>
              <w:jc w:val="both"/>
              <w:rPr>
                <w:sz w:val="28"/>
                <w:szCs w:val="28"/>
              </w:rPr>
            </w:pPr>
            <w:r w:rsidRPr="00860243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561DA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561DAA">
              <w:rPr>
                <w:sz w:val="28"/>
                <w:szCs w:val="28"/>
              </w:rPr>
              <w:t>9</w:t>
            </w:r>
            <w:r w:rsidRPr="000676F9">
              <w:rPr>
                <w:sz w:val="28"/>
                <w:szCs w:val="28"/>
              </w:rPr>
              <w:t> 940 </w:t>
            </w:r>
            <w:r w:rsidR="00561DAA">
              <w:rPr>
                <w:sz w:val="28"/>
                <w:szCs w:val="28"/>
              </w:rPr>
              <w:t>007,00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9147BA" w:rsidRDefault="001D3D38" w:rsidP="009147BA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  <w:lang w:val="en-US"/>
              </w:rPr>
            </w:pPr>
          </w:p>
        </w:tc>
      </w:tr>
    </w:tbl>
    <w:p w:rsidR="00A706F4" w:rsidRPr="001D3D38" w:rsidRDefault="00A706F4" w:rsidP="00193629">
      <w:pPr>
        <w:pStyle w:val="3"/>
        <w:suppressAutoHyphens/>
        <w:jc w:val="both"/>
        <w:rPr>
          <w:sz w:val="28"/>
          <w:szCs w:val="28"/>
        </w:rPr>
      </w:pPr>
    </w:p>
    <w:sectPr w:rsidR="00A706F4" w:rsidRPr="001D3D38" w:rsidSect="00AD1B57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DFC" w:rsidRDefault="00C06DFC" w:rsidP="001D3D38">
      <w:r>
        <w:separator/>
      </w:r>
    </w:p>
  </w:endnote>
  <w:endnote w:type="continuationSeparator" w:id="0">
    <w:p w:rsidR="00C06DFC" w:rsidRDefault="00C06DFC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DFC" w:rsidRDefault="00C06DFC" w:rsidP="001D3D38">
      <w:r>
        <w:separator/>
      </w:r>
    </w:p>
  </w:footnote>
  <w:footnote w:type="continuationSeparator" w:id="0">
    <w:p w:rsidR="00C06DFC" w:rsidRDefault="00C06DFC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147BA" w:rsidRPr="00AD1B57" w:rsidRDefault="009147BA">
        <w:pPr>
          <w:pStyle w:val="a3"/>
          <w:jc w:val="right"/>
          <w:rPr>
            <w:sz w:val="28"/>
            <w:szCs w:val="28"/>
          </w:rPr>
        </w:pPr>
        <w:r w:rsidRPr="00AD1B57">
          <w:rPr>
            <w:sz w:val="28"/>
            <w:szCs w:val="28"/>
          </w:rPr>
          <w:fldChar w:fldCharType="begin"/>
        </w:r>
        <w:r w:rsidRPr="00AD1B57">
          <w:rPr>
            <w:sz w:val="28"/>
            <w:szCs w:val="28"/>
          </w:rPr>
          <w:instrText>PAGE   \* MERGEFORMAT</w:instrText>
        </w:r>
        <w:r w:rsidRPr="00AD1B57">
          <w:rPr>
            <w:sz w:val="28"/>
            <w:szCs w:val="28"/>
          </w:rPr>
          <w:fldChar w:fldCharType="separate"/>
        </w:r>
        <w:r w:rsidR="00C027D1">
          <w:rPr>
            <w:noProof/>
            <w:sz w:val="28"/>
            <w:szCs w:val="28"/>
          </w:rPr>
          <w:t>2</w:t>
        </w:r>
        <w:r w:rsidRPr="00AD1B57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45DE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0045C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93629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3B53"/>
    <w:rsid w:val="00224A3A"/>
    <w:rsid w:val="0022548D"/>
    <w:rsid w:val="0022563A"/>
    <w:rsid w:val="0025695E"/>
    <w:rsid w:val="00274201"/>
    <w:rsid w:val="00276AED"/>
    <w:rsid w:val="00281065"/>
    <w:rsid w:val="002877BD"/>
    <w:rsid w:val="002A1BD8"/>
    <w:rsid w:val="002A2FBE"/>
    <w:rsid w:val="002A3619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164E"/>
    <w:rsid w:val="003E4067"/>
    <w:rsid w:val="00440808"/>
    <w:rsid w:val="00457E62"/>
    <w:rsid w:val="00461357"/>
    <w:rsid w:val="0046148D"/>
    <w:rsid w:val="00481F85"/>
    <w:rsid w:val="004958B3"/>
    <w:rsid w:val="00496BF9"/>
    <w:rsid w:val="004A5B61"/>
    <w:rsid w:val="004C1382"/>
    <w:rsid w:val="004C1BFD"/>
    <w:rsid w:val="004C2D3A"/>
    <w:rsid w:val="004D10FF"/>
    <w:rsid w:val="004D6C05"/>
    <w:rsid w:val="004E6213"/>
    <w:rsid w:val="004F200B"/>
    <w:rsid w:val="00500D2F"/>
    <w:rsid w:val="0050155A"/>
    <w:rsid w:val="00512C6D"/>
    <w:rsid w:val="00561DAA"/>
    <w:rsid w:val="00563FE0"/>
    <w:rsid w:val="00566886"/>
    <w:rsid w:val="00567169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1FAC"/>
    <w:rsid w:val="006548AD"/>
    <w:rsid w:val="00656F39"/>
    <w:rsid w:val="00657CB1"/>
    <w:rsid w:val="00670FBE"/>
    <w:rsid w:val="00671BC0"/>
    <w:rsid w:val="00676996"/>
    <w:rsid w:val="00697A47"/>
    <w:rsid w:val="006D04EB"/>
    <w:rsid w:val="006D63E3"/>
    <w:rsid w:val="006F124D"/>
    <w:rsid w:val="00701988"/>
    <w:rsid w:val="00704E6E"/>
    <w:rsid w:val="007074B1"/>
    <w:rsid w:val="00720329"/>
    <w:rsid w:val="00723859"/>
    <w:rsid w:val="007251FA"/>
    <w:rsid w:val="00731954"/>
    <w:rsid w:val="007333A5"/>
    <w:rsid w:val="007445BA"/>
    <w:rsid w:val="00746917"/>
    <w:rsid w:val="0076283C"/>
    <w:rsid w:val="0076480C"/>
    <w:rsid w:val="007734C6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60243"/>
    <w:rsid w:val="00861F0A"/>
    <w:rsid w:val="00871923"/>
    <w:rsid w:val="0087595B"/>
    <w:rsid w:val="0088011E"/>
    <w:rsid w:val="008B3382"/>
    <w:rsid w:val="008B39D6"/>
    <w:rsid w:val="008B7DC6"/>
    <w:rsid w:val="008C38EB"/>
    <w:rsid w:val="008C4841"/>
    <w:rsid w:val="008C66DC"/>
    <w:rsid w:val="008E2AEA"/>
    <w:rsid w:val="008F03CC"/>
    <w:rsid w:val="008F2471"/>
    <w:rsid w:val="00903172"/>
    <w:rsid w:val="009147BA"/>
    <w:rsid w:val="00917734"/>
    <w:rsid w:val="00932699"/>
    <w:rsid w:val="009514B8"/>
    <w:rsid w:val="009560FE"/>
    <w:rsid w:val="009657AC"/>
    <w:rsid w:val="009703F2"/>
    <w:rsid w:val="00973BB6"/>
    <w:rsid w:val="009A02A1"/>
    <w:rsid w:val="009B49A7"/>
    <w:rsid w:val="009C2B1E"/>
    <w:rsid w:val="009C5637"/>
    <w:rsid w:val="009D561D"/>
    <w:rsid w:val="009F04A9"/>
    <w:rsid w:val="009F0F93"/>
    <w:rsid w:val="009F3B32"/>
    <w:rsid w:val="00A15571"/>
    <w:rsid w:val="00A16B52"/>
    <w:rsid w:val="00A427A9"/>
    <w:rsid w:val="00A56757"/>
    <w:rsid w:val="00A706F4"/>
    <w:rsid w:val="00A71876"/>
    <w:rsid w:val="00A72318"/>
    <w:rsid w:val="00A9374E"/>
    <w:rsid w:val="00A95B4A"/>
    <w:rsid w:val="00AC0C70"/>
    <w:rsid w:val="00AC1BBB"/>
    <w:rsid w:val="00AC61F1"/>
    <w:rsid w:val="00AC6D40"/>
    <w:rsid w:val="00AD1B57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0D99"/>
    <w:rsid w:val="00BA21E5"/>
    <w:rsid w:val="00BA3A2B"/>
    <w:rsid w:val="00BA43F8"/>
    <w:rsid w:val="00BA44A1"/>
    <w:rsid w:val="00BA5CF3"/>
    <w:rsid w:val="00BA67BD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27D1"/>
    <w:rsid w:val="00C06DFC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41E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513F7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2045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Егупова</cp:lastModifiedBy>
  <cp:revision>24</cp:revision>
  <cp:lastPrinted>2014-05-05T21:57:00Z</cp:lastPrinted>
  <dcterms:created xsi:type="dcterms:W3CDTF">2013-03-18T04:06:00Z</dcterms:created>
  <dcterms:modified xsi:type="dcterms:W3CDTF">2014-05-05T21:58:00Z</dcterms:modified>
</cp:coreProperties>
</file>