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6846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C647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C647C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C647C" w:rsidRPr="00EC647C">
              <w:rPr>
                <w:szCs w:val="28"/>
              </w:rPr>
              <w:t>1302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C647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C647C" w:rsidP="0094344A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  <w:t xml:space="preserve">в статью 6 </w:t>
            </w:r>
            <w:r w:rsidRPr="003E406F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3E406F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</w:t>
            </w:r>
            <w:r w:rsidRPr="009616FE">
              <w:rPr>
                <w:sz w:val="24"/>
                <w:szCs w:val="28"/>
              </w:rPr>
              <w:t>"</w:t>
            </w:r>
            <w:r>
              <w:rPr>
                <w:szCs w:val="28"/>
              </w:rPr>
              <w:t xml:space="preserve">Об организации деятельности по выпуску, выдаче и </w:t>
            </w:r>
            <w:proofErr w:type="spellStart"/>
            <w:r>
              <w:rPr>
                <w:szCs w:val="28"/>
              </w:rPr>
              <w:t>обслу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живанию</w:t>
            </w:r>
            <w:proofErr w:type="spellEnd"/>
            <w:r>
              <w:rPr>
                <w:szCs w:val="28"/>
              </w:rPr>
              <w:t xml:space="preserve"> универсальных электрон</w:t>
            </w:r>
            <w:r>
              <w:rPr>
                <w:szCs w:val="28"/>
              </w:rPr>
              <w:t>-</w:t>
            </w:r>
            <w:bookmarkStart w:id="0" w:name="_GoBack"/>
            <w:bookmarkEnd w:id="0"/>
            <w:r>
              <w:rPr>
                <w:szCs w:val="28"/>
              </w:rPr>
              <w:t>ных карт в Приморском крае"</w:t>
            </w:r>
            <w:proofErr w:type="gramEnd"/>
          </w:p>
          <w:p w:rsidR="000B3FB2" w:rsidRPr="00EC647C" w:rsidRDefault="000B3FB2" w:rsidP="0094344A">
            <w:pPr>
              <w:ind w:left="-108"/>
              <w:jc w:val="both"/>
            </w:pPr>
          </w:p>
        </w:tc>
      </w:tr>
    </w:tbl>
    <w:p w:rsidR="00EC647C" w:rsidRDefault="00EC647C" w:rsidP="00EC647C">
      <w:pPr>
        <w:ind w:firstLine="709"/>
      </w:pPr>
      <w:r>
        <w:t xml:space="preserve">Законодательное Собрание Приморского края </w:t>
      </w:r>
    </w:p>
    <w:p w:rsidR="00EC647C" w:rsidRDefault="00EC647C" w:rsidP="00EC647C"/>
    <w:p w:rsidR="00EC647C" w:rsidRDefault="00EC647C" w:rsidP="00EC647C">
      <w:r>
        <w:t>ПОСТАНОВЛЯЕТ:</w:t>
      </w:r>
    </w:p>
    <w:p w:rsidR="00EC647C" w:rsidRDefault="00EC647C" w:rsidP="00EC647C"/>
    <w:p w:rsidR="00EC647C" w:rsidRDefault="00EC647C" w:rsidP="00EC647C">
      <w:pPr>
        <w:ind w:firstLine="709"/>
        <w:jc w:val="both"/>
        <w:rPr>
          <w:szCs w:val="28"/>
        </w:rPr>
      </w:pPr>
      <w:proofErr w:type="gramStart"/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статью 6 </w:t>
      </w:r>
      <w:r w:rsidRPr="003E406F">
        <w:rPr>
          <w:szCs w:val="28"/>
        </w:rPr>
        <w:t>Закон</w:t>
      </w:r>
      <w:r>
        <w:rPr>
          <w:szCs w:val="28"/>
        </w:rPr>
        <w:t>а</w:t>
      </w:r>
      <w:r w:rsidRPr="003E406F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Pr="009616FE">
        <w:rPr>
          <w:sz w:val="24"/>
          <w:szCs w:val="28"/>
        </w:rPr>
        <w:t>"</w:t>
      </w:r>
      <w:r>
        <w:rPr>
          <w:szCs w:val="28"/>
        </w:rPr>
        <w:t>Об организации деятельности по выпуску, выдаче и обслуживанию универсальных электронных карт в Приморском крае</w:t>
      </w:r>
      <w:r w:rsidRPr="009616FE">
        <w:rPr>
          <w:szCs w:val="28"/>
        </w:rPr>
        <w:t>"</w:t>
      </w:r>
      <w:r w:rsidRPr="006F119B">
        <w:rPr>
          <w:szCs w:val="28"/>
        </w:rPr>
        <w:t xml:space="preserve"> </w:t>
      </w:r>
      <w:r>
        <w:rPr>
          <w:szCs w:val="28"/>
        </w:rPr>
        <w:t>в первом чтении.</w:t>
      </w:r>
      <w:proofErr w:type="gramEnd"/>
    </w:p>
    <w:p w:rsidR="00EC647C" w:rsidRDefault="00EC647C" w:rsidP="00EC647C">
      <w:pPr>
        <w:ind w:firstLine="709"/>
        <w:jc w:val="both"/>
      </w:pPr>
    </w:p>
    <w:p w:rsidR="00EC647C" w:rsidRDefault="00EC647C" w:rsidP="00EC647C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(Гребнев)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EC647C" w:rsidRDefault="00EC647C" w:rsidP="00EC647C">
      <w:pPr>
        <w:jc w:val="both"/>
      </w:pPr>
    </w:p>
    <w:p w:rsidR="00EC647C" w:rsidRDefault="00EC647C" w:rsidP="00EC647C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EC647C" w:rsidRDefault="00EC647C" w:rsidP="00EC647C">
      <w:pPr>
        <w:ind w:firstLine="709"/>
        <w:jc w:val="both"/>
      </w:pPr>
    </w:p>
    <w:p w:rsidR="00EC647C" w:rsidRDefault="00EC647C" w:rsidP="00EC647C">
      <w:pPr>
        <w:ind w:firstLine="709"/>
        <w:jc w:val="both"/>
      </w:pPr>
    </w:p>
    <w:p w:rsidR="00EC647C" w:rsidRDefault="00EC647C" w:rsidP="00EC647C">
      <w:pPr>
        <w:ind w:firstLine="709"/>
        <w:jc w:val="both"/>
      </w:pPr>
    </w:p>
    <w:p w:rsidR="00EC647C" w:rsidRDefault="00EC647C" w:rsidP="00EC647C">
      <w:pPr>
        <w:jc w:val="both"/>
      </w:pPr>
      <w:r>
        <w:t>Председатель</w:t>
      </w:r>
    </w:p>
    <w:p w:rsidR="00EC647C" w:rsidRDefault="00EC647C" w:rsidP="00EC647C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986" w:rsidRDefault="009E4986">
      <w:r>
        <w:separator/>
      </w:r>
    </w:p>
  </w:endnote>
  <w:endnote w:type="continuationSeparator" w:id="0">
    <w:p w:rsidR="009E4986" w:rsidRDefault="009E4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986" w:rsidRDefault="009E4986">
      <w:r>
        <w:separator/>
      </w:r>
    </w:p>
  </w:footnote>
  <w:footnote w:type="continuationSeparator" w:id="0">
    <w:p w:rsidR="009E4986" w:rsidRDefault="009E49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647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E4986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C647C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2014-04-30T02:07:00Z</cp:lastPrinted>
  <dcterms:created xsi:type="dcterms:W3CDTF">2014-04-30T02:07:00Z</dcterms:created>
  <dcterms:modified xsi:type="dcterms:W3CDTF">2014-04-30T02:08:00Z</dcterms:modified>
</cp:coreProperties>
</file>