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6502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613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613CA"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613CA">
              <w:rPr>
                <w:szCs w:val="28"/>
              </w:rPr>
              <w:t>1275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613C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613CA" w:rsidP="0094344A">
            <w:pPr>
              <w:ind w:left="-108"/>
              <w:jc w:val="both"/>
            </w:pPr>
            <w:r w:rsidRPr="00E613CA">
              <w:t>О Законе Приморского края "Об уполномоченном по защите прав предпринимателей в Приморском крае"</w:t>
            </w:r>
          </w:p>
          <w:p w:rsidR="000B3FB2" w:rsidRPr="00E613CA" w:rsidRDefault="000B3FB2" w:rsidP="0094344A">
            <w:pPr>
              <w:ind w:left="-108"/>
              <w:jc w:val="both"/>
            </w:pPr>
          </w:p>
        </w:tc>
      </w:tr>
    </w:tbl>
    <w:p w:rsidR="00E613CA" w:rsidRDefault="00E613CA" w:rsidP="00E613CA">
      <w:pPr>
        <w:ind w:firstLine="709"/>
      </w:pPr>
      <w:r>
        <w:t xml:space="preserve">Законодательное Собрание Приморского края </w:t>
      </w:r>
    </w:p>
    <w:p w:rsidR="00E613CA" w:rsidRDefault="00E613CA" w:rsidP="00E613CA"/>
    <w:p w:rsidR="00E613CA" w:rsidRDefault="00E613CA" w:rsidP="00E613CA">
      <w:r>
        <w:t>ПОСТАНОВЛЯЕТ:</w:t>
      </w:r>
    </w:p>
    <w:p w:rsidR="00E613CA" w:rsidRDefault="00E613CA" w:rsidP="00E613CA"/>
    <w:p w:rsidR="00E613CA" w:rsidRDefault="00E613CA" w:rsidP="00E613CA">
      <w:pPr>
        <w:ind w:firstLine="709"/>
        <w:jc w:val="both"/>
        <w:rPr>
          <w:szCs w:val="28"/>
        </w:rPr>
      </w:pPr>
      <w:r>
        <w:t xml:space="preserve">1.Принять Закон Приморского края "Об уполномоченном по защите прав предпринимателей в </w:t>
      </w:r>
      <w:r>
        <w:rPr>
          <w:rFonts w:eastAsia="Calibri"/>
          <w:bCs/>
        </w:rPr>
        <w:t>Приморском крае"</w:t>
      </w:r>
      <w:r>
        <w:rPr>
          <w:szCs w:val="28"/>
        </w:rPr>
        <w:t>.</w:t>
      </w:r>
    </w:p>
    <w:p w:rsidR="00E613CA" w:rsidRDefault="00E613CA" w:rsidP="00E613CA">
      <w:pPr>
        <w:ind w:firstLine="709"/>
        <w:jc w:val="both"/>
      </w:pPr>
    </w:p>
    <w:p w:rsidR="00E613CA" w:rsidRDefault="00E613CA" w:rsidP="00E613CA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E613CA" w:rsidRDefault="00E613CA" w:rsidP="00E613CA">
      <w:pPr>
        <w:ind w:firstLine="720"/>
        <w:jc w:val="both"/>
      </w:pPr>
    </w:p>
    <w:p w:rsidR="00E613CA" w:rsidRDefault="00E613CA" w:rsidP="00E613CA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E613CA" w:rsidRDefault="00E613CA" w:rsidP="00E613CA">
      <w:pPr>
        <w:ind w:firstLine="709"/>
        <w:jc w:val="both"/>
      </w:pPr>
      <w:bookmarkStart w:id="0" w:name="_GoBack"/>
      <w:bookmarkEnd w:id="0"/>
    </w:p>
    <w:p w:rsidR="00E613CA" w:rsidRDefault="00E613CA" w:rsidP="00E613CA">
      <w:pPr>
        <w:ind w:firstLine="709"/>
        <w:jc w:val="both"/>
      </w:pPr>
    </w:p>
    <w:p w:rsidR="00E613CA" w:rsidRDefault="00E613CA" w:rsidP="00E613CA">
      <w:pPr>
        <w:ind w:firstLine="709"/>
        <w:jc w:val="both"/>
      </w:pPr>
    </w:p>
    <w:p w:rsidR="00E613CA" w:rsidRDefault="00E613CA" w:rsidP="00E613CA">
      <w:pPr>
        <w:jc w:val="both"/>
      </w:pPr>
      <w:r>
        <w:t>Председатель</w:t>
      </w:r>
    </w:p>
    <w:p w:rsidR="00E613CA" w:rsidRDefault="00E613CA" w:rsidP="00E613CA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055" w:rsidRDefault="006A1055">
      <w:r>
        <w:separator/>
      </w:r>
    </w:p>
  </w:endnote>
  <w:endnote w:type="continuationSeparator" w:id="0">
    <w:p w:rsidR="006A1055" w:rsidRDefault="006A1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055" w:rsidRDefault="006A1055">
      <w:r>
        <w:separator/>
      </w:r>
    </w:p>
  </w:footnote>
  <w:footnote w:type="continuationSeparator" w:id="0">
    <w:p w:rsidR="006A1055" w:rsidRDefault="006A10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13C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A1055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613CA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2014-04-30T01:10:00Z</cp:lastPrinted>
  <dcterms:created xsi:type="dcterms:W3CDTF">2014-04-30T01:09:00Z</dcterms:created>
  <dcterms:modified xsi:type="dcterms:W3CDTF">2014-04-30T01:11:00Z</dcterms:modified>
</cp:coreProperties>
</file>