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489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5D4C" w:rsidRPr="008F05F3" w:rsidRDefault="006E5D4C" w:rsidP="006E5D4C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>"О СУДЕБНЫХ УЧАСТКАХ И ДОЛЖНОСТЯХ МИРОВЫХ СУДЕЙ</w:t>
      </w:r>
      <w:r>
        <w:rPr>
          <w:b/>
        </w:rPr>
        <w:t xml:space="preserve"> </w:t>
      </w:r>
      <w:bookmarkStart w:id="0" w:name="_GoBack"/>
      <w:bookmarkEnd w:id="0"/>
      <w:r w:rsidRPr="00552FC5">
        <w:rPr>
          <w:b/>
        </w:rPr>
        <w:t>В ПРИМОРСКОМ КРАЕ"</w:t>
      </w:r>
    </w:p>
    <w:p w:rsidR="006E5D4C" w:rsidRPr="00F20819" w:rsidRDefault="006E5D4C" w:rsidP="006E5D4C">
      <w:pPr>
        <w:ind w:firstLine="709"/>
        <w:rPr>
          <w:szCs w:val="28"/>
        </w:rPr>
      </w:pPr>
    </w:p>
    <w:p w:rsidR="006E5D4C" w:rsidRPr="001B0E39" w:rsidRDefault="006E5D4C" w:rsidP="006E5D4C">
      <w:pPr>
        <w:ind w:firstLine="709"/>
        <w:jc w:val="both"/>
        <w:rPr>
          <w:szCs w:val="28"/>
        </w:rPr>
      </w:pPr>
      <w:proofErr w:type="gramStart"/>
      <w:r w:rsidRPr="001B0E39">
        <w:rPr>
          <w:szCs w:val="28"/>
        </w:rPr>
        <w:t>Принят</w:t>
      </w:r>
      <w:proofErr w:type="gramEnd"/>
      <w:r w:rsidRPr="001B0E3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26 марта </w:t>
      </w:r>
      <w:r>
        <w:rPr>
          <w:szCs w:val="28"/>
        </w:rPr>
        <w:br/>
        <w:t>2014 года в первом чтении</w:t>
      </w:r>
    </w:p>
    <w:p w:rsidR="006E5D4C" w:rsidRPr="001B0E39" w:rsidRDefault="006E5D4C" w:rsidP="006E5D4C">
      <w:pPr>
        <w:ind w:firstLine="709"/>
        <w:rPr>
          <w:szCs w:val="28"/>
        </w:rPr>
      </w:pP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B0E39">
        <w:rPr>
          <w:szCs w:val="28"/>
        </w:rPr>
        <w:t>СТАТЬЯ 1.</w:t>
      </w: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B0E39">
        <w:rPr>
          <w:szCs w:val="28"/>
        </w:rPr>
        <w:t>Внести в приложение к Закону Приморского края от 21 августа</w:t>
      </w:r>
      <w:r w:rsidRPr="001B0E39">
        <w:rPr>
          <w:szCs w:val="28"/>
        </w:rPr>
        <w:br/>
        <w:t>2002 года № 2-КЗ "О судебных участках и должностях мировых судей в Приморском крае" (Ведомости Законодательного Собрания Приморского края, 2002, № 4, стр. 3; 2003, № 37, стр. 58; 2005, № 95, стр. 31; 2007, № 10, стр. 3, № 14, стр. 30;</w:t>
      </w:r>
      <w:proofErr w:type="gramEnd"/>
      <w:r w:rsidRPr="001B0E39">
        <w:rPr>
          <w:szCs w:val="28"/>
        </w:rPr>
        <w:t xml:space="preserve"> </w:t>
      </w:r>
      <w:proofErr w:type="gramStart"/>
      <w:r w:rsidRPr="001B0E39">
        <w:rPr>
          <w:szCs w:val="28"/>
        </w:rPr>
        <w:t xml:space="preserve">2008, № 77, стр. 2, № 85, часть 1, стр. 31, № 92, стр. 15, стр. 17; 2009, № 120, стр. 6, № 123, стр. 2; 2010, № 148, стр. 38, № 156, </w:t>
      </w:r>
      <w:r w:rsidRPr="001B0E39">
        <w:rPr>
          <w:szCs w:val="28"/>
        </w:rPr>
        <w:br/>
        <w:t>стр. 18, № 167, стр. 4; 2011, № 185, стр. 23, № 205, стр. 4; 2012, № 15, стр. 28, № 23, стр. 5, № 27, стр. 83;</w:t>
      </w:r>
      <w:proofErr w:type="gramEnd"/>
      <w:r w:rsidRPr="001B0E39">
        <w:rPr>
          <w:szCs w:val="28"/>
        </w:rPr>
        <w:t xml:space="preserve"> </w:t>
      </w:r>
      <w:proofErr w:type="gramStart"/>
      <w:r w:rsidRPr="001B0E39">
        <w:rPr>
          <w:szCs w:val="28"/>
        </w:rPr>
        <w:t>2013, № 55, стр. 73, № 64, стр. 145, № 67, стр. 28) следующие изменения:</w:t>
      </w:r>
      <w:proofErr w:type="gramEnd"/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>состав судебного участка</w:t>
      </w:r>
      <w:r>
        <w:rPr>
          <w:szCs w:val="28"/>
        </w:rPr>
        <w:t xml:space="preserve"> </w:t>
      </w:r>
      <w:r w:rsidRPr="001B0E39">
        <w:rPr>
          <w:szCs w:val="28"/>
        </w:rPr>
        <w:t>№ 11 изложить в следующей редакции:</w:t>
      </w: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>"Судебный участок № 11:</w:t>
      </w: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 xml:space="preserve">улицы: </w:t>
      </w:r>
      <w:proofErr w:type="gramStart"/>
      <w:r w:rsidRPr="001B0E39">
        <w:rPr>
          <w:szCs w:val="28"/>
        </w:rPr>
        <w:t xml:space="preserve">Бурачка, </w:t>
      </w:r>
      <w:proofErr w:type="spellStart"/>
      <w:r w:rsidRPr="001B0E39">
        <w:rPr>
          <w:szCs w:val="28"/>
        </w:rPr>
        <w:t>Гульбиновича</w:t>
      </w:r>
      <w:proofErr w:type="spellEnd"/>
      <w:r w:rsidRPr="001B0E39">
        <w:rPr>
          <w:szCs w:val="28"/>
        </w:rPr>
        <w:t xml:space="preserve"> № 1-12, 14-31, Запорожская № 2-6, 77, Интернациональная, Калинина № 2, 4, 4-а, 6, 8, 39, 41, 40, 42, 43, 43-а, 45, </w:t>
      </w:r>
      <w:r w:rsidRPr="001B0E39">
        <w:rPr>
          <w:szCs w:val="28"/>
        </w:rPr>
        <w:br/>
        <w:t xml:space="preserve">45-а, 47, 47-а, 49, 49-а, 49-б, 51, 51-а, 60, 105, 107, 131-274, Можжевеловая, </w:t>
      </w:r>
      <w:proofErr w:type="spellStart"/>
      <w:r w:rsidRPr="001B0E39">
        <w:rPr>
          <w:szCs w:val="28"/>
        </w:rPr>
        <w:t>Окатовая</w:t>
      </w:r>
      <w:proofErr w:type="spellEnd"/>
      <w:r w:rsidRPr="001B0E39">
        <w:rPr>
          <w:szCs w:val="28"/>
        </w:rPr>
        <w:t xml:space="preserve"> № 1-12, 12-а, Олега Кошевого, Терешковой, Харьковская № 1, 2, 3, 7, 9, 11;</w:t>
      </w:r>
      <w:proofErr w:type="gramEnd"/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>причалы, прилегающие к улицам данного участка</w:t>
      </w:r>
      <w:proofErr w:type="gramStart"/>
      <w:r w:rsidRPr="001B0E39">
        <w:rPr>
          <w:szCs w:val="28"/>
        </w:rPr>
        <w:t>.".</w:t>
      </w:r>
      <w:proofErr w:type="gramEnd"/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>СТАТЬЯ 2.</w:t>
      </w:r>
    </w:p>
    <w:p w:rsidR="006E5D4C" w:rsidRPr="001B0E39" w:rsidRDefault="006E5D4C" w:rsidP="006E5D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E39">
        <w:rPr>
          <w:szCs w:val="28"/>
        </w:rPr>
        <w:t>Настоящий Закон вступает в силу со дня его официального опубликования.</w:t>
      </w:r>
    </w:p>
    <w:p w:rsidR="006E5D4C" w:rsidRPr="001B0E39" w:rsidRDefault="006E5D4C" w:rsidP="006E5D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E5D4C" w:rsidRDefault="006E5D4C" w:rsidP="006E5D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E5D4C" w:rsidRPr="00F20819" w:rsidRDefault="006E5D4C" w:rsidP="006E5D4C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E5D4C" w:rsidRDefault="006E5D4C" w:rsidP="006E5D4C">
      <w:pPr>
        <w:autoSpaceDE w:val="0"/>
        <w:autoSpaceDN w:val="0"/>
        <w:adjustRightInd w:val="0"/>
        <w:jc w:val="both"/>
        <w:rPr>
          <w:szCs w:val="28"/>
        </w:rPr>
      </w:pPr>
      <w:r w:rsidRPr="00F20819">
        <w:rPr>
          <w:szCs w:val="28"/>
        </w:rPr>
        <w:t>Губернатор края</w:t>
      </w:r>
      <w:r w:rsidRPr="00F20819">
        <w:rPr>
          <w:szCs w:val="28"/>
        </w:rPr>
        <w:tab/>
      </w:r>
      <w:r w:rsidRPr="00F20819">
        <w:rPr>
          <w:szCs w:val="28"/>
        </w:rPr>
        <w:tab/>
      </w:r>
      <w:r w:rsidRPr="00F20819">
        <w:rPr>
          <w:szCs w:val="28"/>
        </w:rPr>
        <w:tab/>
      </w:r>
      <w:r w:rsidRPr="00F20819">
        <w:rPr>
          <w:szCs w:val="28"/>
        </w:rPr>
        <w:tab/>
      </w:r>
      <w:r w:rsidRPr="00F20819">
        <w:rPr>
          <w:szCs w:val="28"/>
        </w:rPr>
        <w:tab/>
      </w:r>
      <w:r w:rsidRPr="00F20819">
        <w:rPr>
          <w:szCs w:val="28"/>
        </w:rPr>
        <w:tab/>
      </w:r>
      <w:r w:rsidRPr="00F20819"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840" w:rsidRDefault="00894840">
      <w:r>
        <w:separator/>
      </w:r>
    </w:p>
  </w:endnote>
  <w:endnote w:type="continuationSeparator" w:id="0">
    <w:p w:rsidR="00894840" w:rsidRDefault="0089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840" w:rsidRDefault="00894840">
      <w:r>
        <w:separator/>
      </w:r>
    </w:p>
  </w:footnote>
  <w:footnote w:type="continuationSeparator" w:id="0">
    <w:p w:rsidR="00894840" w:rsidRDefault="00894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D4C"/>
    <w:rsid w:val="0003291F"/>
    <w:rsid w:val="00380EE1"/>
    <w:rsid w:val="003B26E7"/>
    <w:rsid w:val="0047435B"/>
    <w:rsid w:val="005A2827"/>
    <w:rsid w:val="006E5D4C"/>
    <w:rsid w:val="00894840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6E5D4C"/>
    <w:rPr>
      <w:sz w:val="28"/>
    </w:rPr>
  </w:style>
  <w:style w:type="paragraph" w:styleId="a6">
    <w:name w:val="Balloon Text"/>
    <w:basedOn w:val="a"/>
    <w:link w:val="a7"/>
    <w:rsid w:val="006E5D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E5D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2014-03-26T21:41:00Z</cp:lastPrinted>
  <dcterms:created xsi:type="dcterms:W3CDTF">2014-03-26T21:40:00Z</dcterms:created>
  <dcterms:modified xsi:type="dcterms:W3CDTF">2014-03-26T21:42:00Z</dcterms:modified>
</cp:coreProperties>
</file>