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4139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3890" w:rsidRDefault="00893890" w:rsidP="00893890">
      <w:pPr>
        <w:jc w:val="center"/>
        <w:rPr>
          <w:b/>
          <w:bCs/>
        </w:rPr>
      </w:pPr>
      <w:bookmarkStart w:id="0" w:name="_GoBack"/>
      <w:bookmarkEnd w:id="0"/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B00FB0">
        <w:rPr>
          <w:b/>
          <w:bCs/>
        </w:rPr>
        <w:t xml:space="preserve">ЗАКОН ПРИМОРСКОГО КРАЯ </w:t>
      </w:r>
    </w:p>
    <w:p w:rsidR="00893890" w:rsidRPr="00B00FB0" w:rsidRDefault="00893890" w:rsidP="00893890">
      <w:pPr>
        <w:jc w:val="center"/>
        <w:rPr>
          <w:b/>
          <w:szCs w:val="28"/>
        </w:rPr>
      </w:pPr>
      <w:r w:rsidRPr="00B00FB0">
        <w:rPr>
          <w:b/>
        </w:rPr>
        <w:t>"О ПОРЯДКЕ ОТЗЫВА ГУБЕРНАТОРА</w:t>
      </w:r>
      <w:r>
        <w:rPr>
          <w:b/>
        </w:rPr>
        <w:t xml:space="preserve"> </w:t>
      </w:r>
      <w:r w:rsidRPr="00B00FB0">
        <w:rPr>
          <w:b/>
          <w:szCs w:val="28"/>
        </w:rPr>
        <w:t>ПРИМОРСКОГО КРАЯ"</w:t>
      </w:r>
    </w:p>
    <w:p w:rsidR="00893890" w:rsidRDefault="00893890" w:rsidP="00893890"/>
    <w:p w:rsidR="00893890" w:rsidRDefault="00893890" w:rsidP="00893890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26 февраля 2014 года в первом чтении</w:t>
      </w:r>
    </w:p>
    <w:p w:rsidR="00893890" w:rsidRDefault="00893890" w:rsidP="00893890">
      <w:pPr>
        <w:tabs>
          <w:tab w:val="left" w:pos="7371"/>
        </w:tabs>
        <w:ind w:firstLine="709"/>
        <w:jc w:val="both"/>
      </w:pPr>
    </w:p>
    <w:p w:rsidR="00893890" w:rsidRPr="00813295" w:rsidRDefault="00893890" w:rsidP="00893890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893890" w:rsidRDefault="00893890" w:rsidP="0089389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715975">
        <w:rPr>
          <w:rFonts w:eastAsia="Calibri"/>
          <w:szCs w:val="28"/>
          <w:lang w:eastAsia="en-US"/>
        </w:rPr>
        <w:t>Внести в Закон Приморского края от</w:t>
      </w:r>
      <w:r>
        <w:rPr>
          <w:rFonts w:eastAsia="Calibri"/>
          <w:szCs w:val="28"/>
          <w:lang w:eastAsia="en-US"/>
        </w:rPr>
        <w:t xml:space="preserve"> 20 декабря 2012 года № 150-КЗ </w:t>
      </w:r>
      <w:r>
        <w:rPr>
          <w:rFonts w:eastAsia="Calibri"/>
          <w:szCs w:val="28"/>
          <w:lang w:eastAsia="en-US"/>
        </w:rPr>
        <w:br/>
        <w:t>"</w:t>
      </w:r>
      <w:r w:rsidRPr="00715975">
        <w:rPr>
          <w:rFonts w:eastAsia="Calibri"/>
          <w:szCs w:val="28"/>
          <w:lang w:eastAsia="en-US"/>
        </w:rPr>
        <w:t xml:space="preserve">О порядке </w:t>
      </w:r>
      <w:r>
        <w:rPr>
          <w:rFonts w:eastAsia="Calibri"/>
          <w:szCs w:val="28"/>
          <w:lang w:eastAsia="en-US"/>
        </w:rPr>
        <w:t>отзыва Губернатора</w:t>
      </w:r>
      <w:r w:rsidRPr="00715975">
        <w:rPr>
          <w:rFonts w:eastAsia="Calibri"/>
          <w:szCs w:val="28"/>
          <w:lang w:eastAsia="en-US"/>
        </w:rPr>
        <w:t xml:space="preserve"> Приморского края</w:t>
      </w:r>
      <w:r>
        <w:rPr>
          <w:rFonts w:eastAsia="Calibri"/>
          <w:szCs w:val="28"/>
          <w:lang w:eastAsia="en-US"/>
        </w:rPr>
        <w:t>"</w:t>
      </w:r>
      <w:r w:rsidRPr="00715975">
        <w:rPr>
          <w:rFonts w:eastAsia="Calibri"/>
          <w:szCs w:val="28"/>
          <w:lang w:eastAsia="en-US"/>
        </w:rPr>
        <w:t xml:space="preserve"> (</w:t>
      </w:r>
      <w:r w:rsidRPr="00715975">
        <w:rPr>
          <w:rFonts w:eastAsia="Calibri"/>
          <w:szCs w:val="28"/>
        </w:rPr>
        <w:t>Ведомости Законодательного Собрания Приморского края, 20</w:t>
      </w:r>
      <w:r>
        <w:rPr>
          <w:rFonts w:eastAsia="Calibri"/>
          <w:szCs w:val="28"/>
        </w:rPr>
        <w:t>12</w:t>
      </w:r>
      <w:r w:rsidRPr="00715975">
        <w:rPr>
          <w:rFonts w:eastAsia="Calibri"/>
          <w:szCs w:val="28"/>
        </w:rPr>
        <w:t xml:space="preserve">, № </w:t>
      </w:r>
      <w:r>
        <w:rPr>
          <w:rFonts w:eastAsia="Calibri"/>
          <w:szCs w:val="28"/>
        </w:rPr>
        <w:t>35</w:t>
      </w:r>
      <w:r w:rsidRPr="00715975">
        <w:rPr>
          <w:rFonts w:eastAsia="Calibri"/>
          <w:szCs w:val="28"/>
        </w:rPr>
        <w:t xml:space="preserve">, стр. </w:t>
      </w:r>
      <w:r>
        <w:rPr>
          <w:rFonts w:eastAsia="Calibri"/>
          <w:szCs w:val="28"/>
        </w:rPr>
        <w:t xml:space="preserve">46; 2013, </w:t>
      </w:r>
      <w:r>
        <w:rPr>
          <w:rFonts w:eastAsia="Calibri"/>
          <w:szCs w:val="28"/>
        </w:rPr>
        <w:br/>
        <w:t>№ 52, стр. 39</w:t>
      </w:r>
      <w:r w:rsidRPr="00715975">
        <w:rPr>
          <w:rFonts w:eastAsia="Calibri"/>
          <w:szCs w:val="28"/>
        </w:rPr>
        <w:t>) с</w:t>
      </w:r>
      <w:r w:rsidRPr="00715975">
        <w:rPr>
          <w:rFonts w:eastAsia="Calibri"/>
          <w:szCs w:val="28"/>
          <w:lang w:eastAsia="en-US"/>
        </w:rPr>
        <w:t>ледующ</w:t>
      </w:r>
      <w:r>
        <w:rPr>
          <w:rFonts w:eastAsia="Calibri"/>
          <w:szCs w:val="28"/>
          <w:lang w:eastAsia="en-US"/>
        </w:rPr>
        <w:t>и</w:t>
      </w:r>
      <w:r w:rsidRPr="00715975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я</w:t>
      </w:r>
      <w:r w:rsidRPr="00715975">
        <w:rPr>
          <w:rFonts w:eastAsia="Calibri"/>
          <w:szCs w:val="28"/>
          <w:lang w:eastAsia="en-US"/>
        </w:rPr>
        <w:t>:</w:t>
      </w:r>
    </w:p>
    <w:p w:rsidR="00893890" w:rsidRDefault="00893890" w:rsidP="00893890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1)в пункте 16 части 1 статьи 22 слова "размещение заказа" заменить словами "заключение государственного контракта";</w:t>
      </w:r>
    </w:p>
    <w:p w:rsidR="00893890" w:rsidRDefault="00893890" w:rsidP="00893890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2)в части 4 статьи 51 слова "Размещение заказа" заменить словами "Заключение государственного контракта".</w:t>
      </w:r>
    </w:p>
    <w:p w:rsidR="00893890" w:rsidRDefault="00893890" w:rsidP="00893890">
      <w:pPr>
        <w:jc w:val="both"/>
        <w:rPr>
          <w:rFonts w:eastAsia="Calibri"/>
          <w:szCs w:val="28"/>
          <w:lang w:eastAsia="en-US"/>
        </w:rPr>
      </w:pPr>
    </w:p>
    <w:p w:rsidR="00893890" w:rsidRPr="00715975" w:rsidRDefault="00893890" w:rsidP="0089389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5975">
        <w:rPr>
          <w:rFonts w:ascii="Times New Roman" w:hAnsi="Times New Roman"/>
          <w:sz w:val="28"/>
          <w:szCs w:val="28"/>
        </w:rPr>
        <w:t>СТАТЬЯ 2.</w:t>
      </w:r>
    </w:p>
    <w:p w:rsidR="00893890" w:rsidRPr="00715975" w:rsidRDefault="00893890" w:rsidP="0089389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715975">
        <w:rPr>
          <w:szCs w:val="28"/>
        </w:rPr>
        <w:t xml:space="preserve">Настоящий Закон вступает в силу </w:t>
      </w:r>
      <w:r w:rsidRPr="00715975">
        <w:rPr>
          <w:rFonts w:eastAsia="Calibri"/>
          <w:szCs w:val="28"/>
        </w:rPr>
        <w:t>со дня его официального опубликования.</w:t>
      </w:r>
    </w:p>
    <w:p w:rsidR="00893890" w:rsidRPr="00C16E08" w:rsidRDefault="00893890" w:rsidP="00893890">
      <w:pPr>
        <w:jc w:val="both"/>
        <w:rPr>
          <w:szCs w:val="28"/>
        </w:rPr>
      </w:pPr>
    </w:p>
    <w:p w:rsidR="00893890" w:rsidRDefault="00893890" w:rsidP="00893890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893890" w:rsidRDefault="00893890" w:rsidP="00893890">
      <w:pPr>
        <w:jc w:val="both"/>
      </w:pPr>
    </w:p>
    <w:p w:rsidR="00893890" w:rsidRDefault="00893890" w:rsidP="00893890">
      <w:pPr>
        <w:jc w:val="both"/>
      </w:pPr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893890" w:rsidRDefault="00893890" w:rsidP="00893890">
      <w:pPr>
        <w:jc w:val="both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505" w:rsidRDefault="00F93505">
      <w:r>
        <w:separator/>
      </w:r>
    </w:p>
  </w:endnote>
  <w:endnote w:type="continuationSeparator" w:id="0">
    <w:p w:rsidR="00F93505" w:rsidRDefault="00F93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505" w:rsidRDefault="00F93505">
      <w:r>
        <w:separator/>
      </w:r>
    </w:p>
  </w:footnote>
  <w:footnote w:type="continuationSeparator" w:id="0">
    <w:p w:rsidR="00F93505" w:rsidRDefault="00F935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3890"/>
    <w:rsid w:val="0003291F"/>
    <w:rsid w:val="00380EE1"/>
    <w:rsid w:val="003B26E7"/>
    <w:rsid w:val="0047435B"/>
    <w:rsid w:val="005A2827"/>
    <w:rsid w:val="00893890"/>
    <w:rsid w:val="00AB70F9"/>
    <w:rsid w:val="00AC31EC"/>
    <w:rsid w:val="00B14397"/>
    <w:rsid w:val="00BE0544"/>
    <w:rsid w:val="00E34273"/>
    <w:rsid w:val="00E60B2A"/>
    <w:rsid w:val="00F23036"/>
    <w:rsid w:val="00F9350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93890"/>
    <w:pPr>
      <w:snapToGrid w:val="0"/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8938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8938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2014-02-26T21:15:00Z</cp:lastPrinted>
  <dcterms:created xsi:type="dcterms:W3CDTF">2014-02-26T21:15:00Z</dcterms:created>
  <dcterms:modified xsi:type="dcterms:W3CDTF">2014-02-26T21:16:00Z</dcterms:modified>
</cp:coreProperties>
</file>