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139"/>
        <w:gridCol w:w="3432"/>
      </w:tblGrid>
      <w:tr w:rsidR="00B755E1" w:rsidRPr="00B755E1" w:rsidTr="00B755E1">
        <w:tc>
          <w:tcPr>
            <w:tcW w:w="6139" w:type="dxa"/>
            <w:shd w:val="clear" w:color="auto" w:fill="auto"/>
          </w:tcPr>
          <w:p w:rsidR="00B755E1" w:rsidRPr="00B755E1" w:rsidRDefault="00B755E1" w:rsidP="00B755E1">
            <w:pPr>
              <w:ind w:left="567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432" w:type="dxa"/>
            <w:shd w:val="clear" w:color="auto" w:fill="auto"/>
          </w:tcPr>
          <w:p w:rsidR="00B755E1" w:rsidRPr="00B755E1" w:rsidRDefault="00B755E1" w:rsidP="00B755E1">
            <w:pPr>
              <w:rPr>
                <w:sz w:val="28"/>
                <w:szCs w:val="28"/>
              </w:rPr>
            </w:pPr>
            <w:r w:rsidRPr="00B755E1">
              <w:rPr>
                <w:sz w:val="28"/>
                <w:szCs w:val="28"/>
              </w:rPr>
              <w:t>Приложение 8</w:t>
            </w:r>
          </w:p>
          <w:p w:rsidR="00B755E1" w:rsidRPr="00B755E1" w:rsidRDefault="00B755E1" w:rsidP="00B755E1">
            <w:pPr>
              <w:jc w:val="both"/>
              <w:rPr>
                <w:sz w:val="28"/>
                <w:szCs w:val="28"/>
              </w:rPr>
            </w:pPr>
            <w:r w:rsidRPr="00B755E1">
              <w:rPr>
                <w:sz w:val="28"/>
                <w:szCs w:val="28"/>
              </w:rPr>
              <w:t xml:space="preserve">к Закону </w:t>
            </w:r>
          </w:p>
          <w:p w:rsidR="00B755E1" w:rsidRPr="00B755E1" w:rsidRDefault="00B755E1" w:rsidP="00B755E1">
            <w:pPr>
              <w:jc w:val="both"/>
              <w:rPr>
                <w:sz w:val="28"/>
                <w:szCs w:val="28"/>
              </w:rPr>
            </w:pPr>
            <w:r w:rsidRPr="00B755E1">
              <w:rPr>
                <w:sz w:val="28"/>
                <w:szCs w:val="28"/>
              </w:rPr>
              <w:t>Приморского края</w:t>
            </w:r>
          </w:p>
          <w:p w:rsidR="00B755E1" w:rsidRPr="00B755E1" w:rsidRDefault="00B755E1" w:rsidP="00B755E1">
            <w:pPr>
              <w:ind w:left="-108"/>
              <w:jc w:val="center"/>
              <w:rPr>
                <w:sz w:val="28"/>
                <w:szCs w:val="28"/>
              </w:rPr>
            </w:pPr>
          </w:p>
        </w:tc>
      </w:tr>
    </w:tbl>
    <w:p w:rsidR="00B755E1" w:rsidRPr="00B755E1" w:rsidRDefault="00B755E1" w:rsidP="00B755E1">
      <w:pPr>
        <w:tabs>
          <w:tab w:val="left" w:pos="284"/>
        </w:tabs>
        <w:autoSpaceDE w:val="0"/>
        <w:autoSpaceDN w:val="0"/>
        <w:adjustRightInd w:val="0"/>
        <w:spacing w:line="360" w:lineRule="auto"/>
        <w:ind w:left="5812"/>
        <w:jc w:val="center"/>
        <w:rPr>
          <w:bCs/>
          <w:sz w:val="28"/>
          <w:szCs w:val="28"/>
        </w:rPr>
      </w:pPr>
      <w:r w:rsidRPr="00B755E1">
        <w:rPr>
          <w:bCs/>
          <w:sz w:val="28"/>
          <w:szCs w:val="28"/>
        </w:rPr>
        <w:t xml:space="preserve"> </w:t>
      </w:r>
    </w:p>
    <w:p w:rsidR="00B755E1" w:rsidRPr="00B755E1" w:rsidRDefault="00B755E1" w:rsidP="00B755E1">
      <w:pPr>
        <w:ind w:left="567"/>
        <w:jc w:val="center"/>
        <w:rPr>
          <w:sz w:val="28"/>
          <w:szCs w:val="28"/>
        </w:rPr>
      </w:pPr>
      <w:r w:rsidRPr="00B755E1">
        <w:rPr>
          <w:sz w:val="28"/>
          <w:szCs w:val="28"/>
        </w:rPr>
        <w:t>Описание</w:t>
      </w:r>
    </w:p>
    <w:p w:rsidR="00B755E1" w:rsidRPr="00B755E1" w:rsidRDefault="00B755E1" w:rsidP="00B755E1">
      <w:pPr>
        <w:ind w:left="567"/>
        <w:jc w:val="center"/>
        <w:rPr>
          <w:sz w:val="28"/>
          <w:szCs w:val="28"/>
        </w:rPr>
      </w:pPr>
      <w:r w:rsidRPr="00B755E1">
        <w:rPr>
          <w:sz w:val="28"/>
          <w:szCs w:val="28"/>
        </w:rPr>
        <w:t>знака отличия "Приморье. За заслуги"</w:t>
      </w:r>
    </w:p>
    <w:p w:rsidR="00B755E1" w:rsidRPr="00B755E1" w:rsidRDefault="00B755E1" w:rsidP="00B755E1">
      <w:pPr>
        <w:ind w:left="567"/>
        <w:jc w:val="center"/>
        <w:rPr>
          <w:sz w:val="28"/>
          <w:szCs w:val="28"/>
        </w:rPr>
      </w:pPr>
    </w:p>
    <w:p w:rsidR="00B755E1" w:rsidRPr="00B755E1" w:rsidRDefault="00B755E1" w:rsidP="00B755E1">
      <w:pPr>
        <w:tabs>
          <w:tab w:val="left" w:pos="0"/>
        </w:tabs>
        <w:ind w:firstLine="709"/>
        <w:jc w:val="both"/>
        <w:rPr>
          <w:sz w:val="28"/>
          <w:szCs w:val="26"/>
        </w:rPr>
      </w:pPr>
      <w:r w:rsidRPr="00B755E1">
        <w:rPr>
          <w:sz w:val="28"/>
          <w:szCs w:val="28"/>
        </w:rPr>
        <w:t xml:space="preserve">Знак отличия "Приморье. За заслуги" представляет собой круглый медальон </w:t>
      </w:r>
      <w:proofErr w:type="gramStart"/>
      <w:r w:rsidRPr="00B755E1">
        <w:rPr>
          <w:sz w:val="28"/>
          <w:szCs w:val="28"/>
        </w:rPr>
        <w:t>с</w:t>
      </w:r>
      <w:proofErr w:type="gramEnd"/>
      <w:r w:rsidRPr="00B755E1">
        <w:rPr>
          <w:sz w:val="28"/>
          <w:szCs w:val="28"/>
        </w:rPr>
        <w:t xml:space="preserve"> выступающими из-за него закругленными </w:t>
      </w:r>
      <w:proofErr w:type="spellStart"/>
      <w:r w:rsidRPr="00B755E1">
        <w:rPr>
          <w:sz w:val="28"/>
          <w:szCs w:val="28"/>
        </w:rPr>
        <w:t>штралами</w:t>
      </w:r>
      <w:proofErr w:type="spellEnd"/>
      <w:r w:rsidRPr="00B755E1">
        <w:rPr>
          <w:sz w:val="28"/>
          <w:szCs w:val="28"/>
        </w:rPr>
        <w:t xml:space="preserve"> по семь вверху и внизу и по пять справа и слева. Высота </w:t>
      </w:r>
      <w:proofErr w:type="spellStart"/>
      <w:r w:rsidRPr="00B755E1">
        <w:rPr>
          <w:sz w:val="28"/>
          <w:szCs w:val="28"/>
        </w:rPr>
        <w:t>штрал</w:t>
      </w:r>
      <w:proofErr w:type="spellEnd"/>
      <w:r w:rsidRPr="00B755E1">
        <w:rPr>
          <w:sz w:val="28"/>
          <w:szCs w:val="28"/>
        </w:rPr>
        <w:t xml:space="preserve"> уменьшается от середины к краям</w:t>
      </w:r>
      <w:r w:rsidRPr="00B755E1">
        <w:rPr>
          <w:sz w:val="28"/>
          <w:szCs w:val="26"/>
        </w:rPr>
        <w:t>.</w:t>
      </w:r>
    </w:p>
    <w:p w:rsidR="00B755E1" w:rsidRPr="00B755E1" w:rsidRDefault="00B755E1" w:rsidP="00B755E1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B755E1">
        <w:rPr>
          <w:sz w:val="28"/>
          <w:szCs w:val="28"/>
        </w:rPr>
        <w:t>Основным элементом знака является изображение фигур герба Приморского края: зеленое поле с синим Андреевским крестом с рантом в цвет металла, поверх нижней половины креста - идущий тигр в цвет металла. Круг окаймлен лентой синего цвета с рантом в цвет металла, имеющей переменные по длине и перегибающиеся части ленты. По контуру медали на длинных частях ленты сверху и снизу  рельефными литерами в цвет металла надписи "ПРИМОРЬЕ" и "ЗА ЗАСЛУГИ" (без кавычек) (вверху и внизу соответственно). Справа и слева на боковых частях ленты изображены лавровые ветви в цвет металла изогнутые по контуру медали. Короткие части ленты сдвинуты к краю медальона.</w:t>
      </w:r>
    </w:p>
    <w:p w:rsidR="00B755E1" w:rsidRPr="00B755E1" w:rsidRDefault="00B755E1" w:rsidP="00B755E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755E1">
        <w:rPr>
          <w:sz w:val="28"/>
          <w:szCs w:val="28"/>
        </w:rPr>
        <w:t>Размеры  знака - 40х40 мм, толщина - 2-3 мм</w:t>
      </w:r>
      <w:r w:rsidRPr="00B755E1">
        <w:rPr>
          <w:sz w:val="28"/>
          <w:szCs w:val="26"/>
        </w:rPr>
        <w:t xml:space="preserve">. </w:t>
      </w:r>
      <w:r w:rsidRPr="00B755E1">
        <w:rPr>
          <w:sz w:val="28"/>
          <w:szCs w:val="28"/>
        </w:rPr>
        <w:t xml:space="preserve">Знак изготавливается из желтого металла (томпак, золочение) методом объемно-рельефной штамповки с покрытием цветной эмалью. </w:t>
      </w:r>
    </w:p>
    <w:p w:rsidR="00B755E1" w:rsidRPr="00B755E1" w:rsidRDefault="00B755E1" w:rsidP="00B755E1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B755E1">
        <w:rPr>
          <w:sz w:val="28"/>
          <w:szCs w:val="28"/>
        </w:rPr>
        <w:t xml:space="preserve">Знак с обратной стороны  имеет винт (или булавку, или две цанги) для крепления к одежде.  </w:t>
      </w:r>
    </w:p>
    <w:p w:rsidR="00F40E4E" w:rsidRPr="00F700CD" w:rsidRDefault="00F40E4E" w:rsidP="00961EE4">
      <w:pPr>
        <w:ind w:hanging="720"/>
        <w:jc w:val="center"/>
      </w:pPr>
    </w:p>
    <w:sectPr w:rsidR="00F40E4E" w:rsidRPr="00F700CD" w:rsidSect="00966FC3">
      <w:headerReference w:type="default" r:id="rId8"/>
      <w:pgSz w:w="11906" w:h="16838"/>
      <w:pgMar w:top="851" w:right="850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D45" w:rsidRDefault="00FF6D45" w:rsidP="000B05CD">
      <w:r>
        <w:separator/>
      </w:r>
    </w:p>
  </w:endnote>
  <w:endnote w:type="continuationSeparator" w:id="0">
    <w:p w:rsidR="00FF6D45" w:rsidRDefault="00FF6D45" w:rsidP="000B0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D45" w:rsidRDefault="00FF6D45" w:rsidP="000B05CD">
      <w:r>
        <w:separator/>
      </w:r>
    </w:p>
  </w:footnote>
  <w:footnote w:type="continuationSeparator" w:id="0">
    <w:p w:rsidR="00FF6D45" w:rsidRDefault="00FF6D45" w:rsidP="000B0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5CD" w:rsidRPr="00966FC3" w:rsidRDefault="000B05CD">
    <w:pPr>
      <w:pStyle w:val="a7"/>
      <w:rPr>
        <w:sz w:val="28"/>
        <w:szCs w:val="28"/>
      </w:rPr>
    </w:pPr>
    <w:r>
      <w:tab/>
    </w:r>
    <w:r>
      <w:tab/>
    </w:r>
    <w:r w:rsidR="00966FC3" w:rsidRPr="00966FC3">
      <w:rPr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53608"/>
    <w:rsid w:val="000908F4"/>
    <w:rsid w:val="000B05CD"/>
    <w:rsid w:val="001B58EB"/>
    <w:rsid w:val="00201466"/>
    <w:rsid w:val="00296E14"/>
    <w:rsid w:val="002F05A8"/>
    <w:rsid w:val="003A02F6"/>
    <w:rsid w:val="003A2452"/>
    <w:rsid w:val="004C7209"/>
    <w:rsid w:val="00655E4C"/>
    <w:rsid w:val="007C7F4A"/>
    <w:rsid w:val="00891AA0"/>
    <w:rsid w:val="00941530"/>
    <w:rsid w:val="00961EE4"/>
    <w:rsid w:val="00966FC3"/>
    <w:rsid w:val="00973710"/>
    <w:rsid w:val="00A84756"/>
    <w:rsid w:val="00B755E1"/>
    <w:rsid w:val="00F40E4E"/>
    <w:rsid w:val="00F429B3"/>
    <w:rsid w:val="00F700CD"/>
    <w:rsid w:val="00FF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7A1D8-ABBF-46B9-B457-E0FF03DCA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3</cp:revision>
  <cp:lastPrinted>2014-03-18T22:05:00Z</cp:lastPrinted>
  <dcterms:created xsi:type="dcterms:W3CDTF">2014-03-19T01:32:00Z</dcterms:created>
  <dcterms:modified xsi:type="dcterms:W3CDTF">2014-03-19T01:57:00Z</dcterms:modified>
</cp:coreProperties>
</file>