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CB282B" w:rsidTr="0050071C">
        <w:trPr>
          <w:trHeight w:val="1276"/>
        </w:trPr>
        <w:tc>
          <w:tcPr>
            <w:tcW w:w="9463" w:type="dxa"/>
            <w:hideMark/>
          </w:tcPr>
          <w:p w:rsidR="00CB282B" w:rsidRDefault="00CB282B" w:rsidP="0050071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55453479" r:id="rId6"/>
              </w:object>
            </w:r>
          </w:p>
        </w:tc>
      </w:tr>
      <w:tr w:rsidR="00CB282B" w:rsidTr="0050071C">
        <w:tc>
          <w:tcPr>
            <w:tcW w:w="9463" w:type="dxa"/>
          </w:tcPr>
          <w:p w:rsidR="00CB282B" w:rsidRDefault="00CB282B" w:rsidP="0050071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CB282B" w:rsidRDefault="00CB282B" w:rsidP="0050071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CB282B" w:rsidRDefault="00CB282B" w:rsidP="005007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CB282B" w:rsidRDefault="00CB282B" w:rsidP="0050071C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CB282B" w:rsidRDefault="00CB282B" w:rsidP="005007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B282B" w:rsidRDefault="00CB282B" w:rsidP="00CB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04.03.2014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№ 57</w:t>
      </w:r>
    </w:p>
    <w:p w:rsidR="00CB282B" w:rsidRDefault="00CB282B" w:rsidP="00CB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70"/>
        <w:gridCol w:w="5260"/>
      </w:tblGrid>
      <w:tr w:rsidR="00CB282B" w:rsidRPr="00192887" w:rsidTr="0050071C">
        <w:trPr>
          <w:trHeight w:val="770"/>
        </w:trPr>
        <w:tc>
          <w:tcPr>
            <w:tcW w:w="4370" w:type="dxa"/>
          </w:tcPr>
          <w:p w:rsidR="00CB282B" w:rsidRPr="00192887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CB282B" w:rsidRPr="00192887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hideMark/>
          </w:tcPr>
          <w:p w:rsidR="00CB282B" w:rsidRPr="00192887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CB282B" w:rsidRPr="00192887" w:rsidTr="0050071C">
        <w:trPr>
          <w:trHeight w:val="1932"/>
        </w:trPr>
        <w:tc>
          <w:tcPr>
            <w:tcW w:w="4370" w:type="dxa"/>
            <w:hideMark/>
          </w:tcPr>
          <w:p w:rsidR="00CB282B" w:rsidRPr="00192887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CB282B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Денисенко Ю.П.;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CB282B" w:rsidRPr="007E4779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CB282B" w:rsidRPr="007E4779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CB282B" w:rsidRPr="007E4779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CB282B" w:rsidRPr="00192887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282B" w:rsidRPr="00192887" w:rsidTr="00CB282B">
        <w:trPr>
          <w:trHeight w:val="3261"/>
        </w:trPr>
        <w:tc>
          <w:tcPr>
            <w:tcW w:w="4370" w:type="dxa"/>
            <w:hideMark/>
          </w:tcPr>
          <w:p w:rsidR="00CB282B" w:rsidRPr="00192887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CB282B" w:rsidRPr="00A7707F" w:rsidRDefault="00CB282B" w:rsidP="0050071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07F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юстиции;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70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Володина Ирина Анатольевна – начальник правового управления аппарата Законодательного Собрания Приморского края;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Дубинин Николай Александрович – директор департамента экономики Приморского края;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Козицкий Алексей Анатольевич – депутат Законодательного Собрания Приморского края;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Савош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Юлия Сергеевна – исполняющая обязанности полномочного  представителя Губернатора в Законодательном Собрании Приморского края;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Седых Вадим Владимирович</w:t>
            </w:r>
            <w:r w:rsidRPr="00A7707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A7707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 </w:t>
            </w:r>
            <w:r w:rsidRPr="00A7707F"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субъекта Российской Федерации, ведения федерального регистра и регистрации уставов муниципальных образований;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 – директор департамента земельных и имущественных отношений Приморского края;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Тирских Иван Евдокимович – исполняющий обязанности директора департамента промышленности и транспорта Приморского края.</w:t>
            </w:r>
          </w:p>
          <w:p w:rsidR="00CB282B" w:rsidRPr="005801AF" w:rsidRDefault="00CB282B" w:rsidP="00CB282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282B" w:rsidRDefault="00CB282B" w:rsidP="00CB28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CB282B" w:rsidRDefault="00CB282B" w:rsidP="00CB28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282B" w:rsidRPr="00C8065E" w:rsidRDefault="00CB282B" w:rsidP="00CB28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34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CB282B">
        <w:rPr>
          <w:rFonts w:ascii="Times New Roman" w:eastAsia="Times New Roman" w:hAnsi="Times New Roman" w:cs="Times New Roman"/>
          <w:sz w:val="28"/>
          <w:szCs w:val="28"/>
        </w:rPr>
        <w:t>Информация об исполнении бюджетных обязательств за 2013 год департаментом земельных и имущественных отношений Приморского края, как главным распорядителем бюджетных средств</w:t>
      </w:r>
    </w:p>
    <w:p w:rsidR="00CB282B" w:rsidRPr="00CB282B" w:rsidRDefault="00CB282B" w:rsidP="00CB2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2.</w:t>
      </w:r>
      <w:r w:rsidRPr="00CB282B">
        <w:rPr>
          <w:rFonts w:ascii="Times New Roman" w:hAnsi="Times New Roman" w:cs="Times New Roman"/>
          <w:sz w:val="28"/>
          <w:szCs w:val="28"/>
        </w:rPr>
        <w:t>Информация об исполнении бюджетных обязательств за 2013 год департаментом промышленности и транспорта Приморского края, как главным распорядителем бюджетных средств</w:t>
      </w:r>
    </w:p>
    <w:p w:rsidR="00CB282B" w:rsidRPr="00315B34" w:rsidRDefault="00CB282B" w:rsidP="00CB2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3.</w:t>
      </w:r>
      <w:r w:rsidRPr="00CB282B">
        <w:rPr>
          <w:rFonts w:ascii="Times New Roman" w:hAnsi="Times New Roman" w:cs="Times New Roman"/>
          <w:sz w:val="28"/>
          <w:szCs w:val="28"/>
        </w:rPr>
        <w:t>Информация о реализации Закона Приморского края от 15 февраля 2008 года № 195-КЗ "Об инновационной деятельности на территории Приморского края"</w:t>
      </w:r>
    </w:p>
    <w:p w:rsidR="00CB282B" w:rsidRPr="00CB282B" w:rsidRDefault="00CB282B" w:rsidP="00CB2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4.</w:t>
      </w:r>
      <w:r w:rsidRPr="00CB282B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(второе чтение)</w:t>
      </w:r>
    </w:p>
    <w:p w:rsidR="00BA4CAB" w:rsidRPr="00BA4CAB" w:rsidRDefault="00CB282B" w:rsidP="00BA4C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5.</w:t>
      </w:r>
      <w:r w:rsidR="00BA4CAB" w:rsidRPr="00BA4CAB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(третье чтение)</w:t>
      </w:r>
    </w:p>
    <w:p w:rsidR="00BA4CAB" w:rsidRPr="00BA4CAB" w:rsidRDefault="00CB282B" w:rsidP="00BA4C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6.</w:t>
      </w:r>
      <w:r w:rsidR="00BA4CAB" w:rsidRPr="00BA4CAB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</w:r>
    </w:p>
    <w:p w:rsidR="00BA4CAB" w:rsidRPr="00BA4CAB" w:rsidRDefault="00CB282B" w:rsidP="00BA4C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7.</w:t>
      </w:r>
      <w:r w:rsidR="00BA4CAB" w:rsidRPr="00BA4CAB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(второе, третье чтения)</w:t>
      </w:r>
    </w:p>
    <w:p w:rsidR="00BA4CAB" w:rsidRPr="00BA4CAB" w:rsidRDefault="00CB282B" w:rsidP="00BA4C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BA4CAB" w:rsidRPr="00BA4CAB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(второе, третье чтения)</w:t>
      </w:r>
    </w:p>
    <w:p w:rsidR="00CB282B" w:rsidRDefault="00CB282B" w:rsidP="00CB2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12361E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CB282B" w:rsidRDefault="00CB282B" w:rsidP="00CB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CB282B" w:rsidRPr="0083254C" w:rsidTr="0050071C">
        <w:tc>
          <w:tcPr>
            <w:tcW w:w="2235" w:type="dxa"/>
            <w:hideMark/>
          </w:tcPr>
          <w:p w:rsidR="00CB282B" w:rsidRPr="0083254C" w:rsidRDefault="00CB282B" w:rsidP="0050071C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CAB" w:rsidRPr="0083254C" w:rsidTr="0050071C">
        <w:tc>
          <w:tcPr>
            <w:tcW w:w="2235" w:type="dxa"/>
            <w:hideMark/>
          </w:tcPr>
          <w:p w:rsidR="00BA4CAB" w:rsidRPr="0083254C" w:rsidRDefault="00BA4CAB" w:rsidP="0050071C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BA4CAB" w:rsidRDefault="00BA4CA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А.А.;</w:t>
            </w:r>
          </w:p>
          <w:p w:rsidR="00BA4CAB" w:rsidRDefault="00BA4CA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BA4CAB" w:rsidRDefault="00BA4CA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Савош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Ю.С.;</w:t>
            </w:r>
          </w:p>
          <w:p w:rsidR="00BA4CAB" w:rsidRDefault="00BA4CA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Барабаш Е.Н.;</w:t>
            </w:r>
          </w:p>
          <w:p w:rsidR="00BA4CAB" w:rsidRDefault="00BA4CA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Дубинин Н.А.;</w:t>
            </w:r>
          </w:p>
          <w:p w:rsidR="00BA4CAB" w:rsidRDefault="00BA4CA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BA4CAB" w:rsidRDefault="00BA4CA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Володина И.А.</w:t>
            </w:r>
          </w:p>
          <w:p w:rsidR="00BA4CAB" w:rsidRPr="0083254C" w:rsidRDefault="00BA4CA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  <w:hideMark/>
          </w:tcPr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CB282B" w:rsidRPr="000C7B1D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1.1.Снять с рассмотрения вопрос №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="00BA4CAB" w:rsidRPr="00CB282B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Информация об исполнении бюджетных обязательств за 2013 год департаментом земельных и имущественных отношений Приморского края, как главным распорядителем бюджетных средств</w:t>
            </w:r>
            <w:r w:rsidR="00BA4CAB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B282B" w:rsidRPr="00C8065E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1.2.Снять с рассмотрения вопрос № </w:t>
            </w:r>
            <w:r w:rsidR="00BA4CA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="00BA4CAB" w:rsidRPr="00CB282B">
              <w:rPr>
                <w:rFonts w:ascii="Times New Roman" w:hAnsi="Times New Roman" w:cs="Times New Roman"/>
                <w:sz w:val="28"/>
                <w:szCs w:val="28"/>
              </w:rPr>
              <w:t>Информация о реализации Закона Приморского края от 15 февраля 2008 года № 195-КЗ "Об инновационной деятельности на территории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  <w:r w:rsidR="00BA4CAB"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Снять с рассмотрения вопрос № </w:t>
            </w:r>
            <w:r w:rsidR="00BA4CAB">
              <w:rPr>
                <w:rFonts w:ascii="Times New Roman" w:eastAsia="Times New Roman" w:hAnsi="Times New Roman" w:cs="Times New Roman"/>
                <w:sz w:val="28"/>
                <w:szCs w:val="28"/>
              </w:rPr>
              <w:t>4 "</w:t>
            </w:r>
            <w:r w:rsidR="00BA4CAB" w:rsidRPr="00CB282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(второе чтение)</w:t>
            </w:r>
            <w:r w:rsidR="00BA4CAB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  <w:p w:rsidR="00CB282B" w:rsidRDefault="00BA4CA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</w:t>
            </w: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Снять с рассмотрения вопрос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"</w:t>
            </w:r>
            <w:r w:rsidRPr="00BA4CA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(третье чтение)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  <w:p w:rsidR="00BA4CAB" w:rsidRDefault="00BA4CA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1.5.Включить в повестку дополнительный вопрос "</w:t>
            </w:r>
            <w:r w:rsidRPr="00BA4CAB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Законодательного </w:t>
            </w:r>
            <w:r w:rsidRPr="00BA4C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Собрания Приморского края от 31.10.2013 № 357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  <w:p w:rsidR="00BA4CAB" w:rsidRPr="000C7B1D" w:rsidRDefault="00BA4CA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282B" w:rsidRPr="000C7B1D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B282B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282B" w:rsidRPr="000C7B1D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>2.Утвердить повестку дня</w:t>
            </w:r>
          </w:p>
          <w:p w:rsidR="00CB282B" w:rsidRPr="000C7B1D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B1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  <w:hideMark/>
          </w:tcPr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CB282B" w:rsidRPr="0083254C" w:rsidRDefault="00BA4CAB" w:rsidP="005007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82B">
              <w:rPr>
                <w:rFonts w:ascii="Times New Roman" w:hAnsi="Times New Roman" w:cs="Times New Roman"/>
                <w:sz w:val="28"/>
                <w:szCs w:val="28"/>
              </w:rPr>
              <w:t>Информация об исполнении бюджетных обязательств за 2013 год департаментом промышленности и транспорта Приморского края, как главным распорядителем бюджетных средств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Докладывала: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Тирских И.Е.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  <w:hideMark/>
          </w:tcPr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  <w:hideMark/>
          </w:tcPr>
          <w:p w:rsidR="00CB282B" w:rsidRDefault="00384C38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А.А.;</w:t>
            </w:r>
          </w:p>
          <w:p w:rsidR="00384C38" w:rsidRDefault="00384C38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384C38" w:rsidRDefault="00384C38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Козицкий А.А.;</w:t>
            </w:r>
          </w:p>
          <w:p w:rsidR="00384C38" w:rsidRPr="0083254C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84C38" w:rsidRPr="0083254C" w:rsidRDefault="00384C38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CB282B" w:rsidRPr="0083254C" w:rsidRDefault="00384C38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к сведению.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384C38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CA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384C38" w:rsidRDefault="00384C38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282B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384C38">
              <w:rPr>
                <w:rFonts w:ascii="Times New Roman" w:eastAsia="Times New Roman" w:hAnsi="Times New Roman" w:cs="Times New Roman"/>
                <w:sz w:val="28"/>
                <w:szCs w:val="28"/>
              </w:rPr>
              <w:t>Козицкий А.А.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84C38" w:rsidRPr="0083254C" w:rsidTr="0050071C">
        <w:tc>
          <w:tcPr>
            <w:tcW w:w="2235" w:type="dxa"/>
          </w:tcPr>
          <w:p w:rsidR="00384C38" w:rsidRDefault="00384C38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384C38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384C38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Барабаш Е.Н.;</w:t>
            </w:r>
          </w:p>
          <w:p w:rsidR="00384C38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Седых В.В.</w:t>
            </w:r>
          </w:p>
          <w:p w:rsidR="00384C38" w:rsidRPr="00BA4CAB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384C3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384C38" w:rsidRDefault="00384C38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CB282B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84C38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C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(второе, третье чтения)</w:t>
            </w:r>
          </w:p>
          <w:p w:rsidR="00384C38" w:rsidRDefault="00384C38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384C38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384C3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CB282B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CA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(второе, третье чтения)</w:t>
            </w:r>
          </w:p>
          <w:p w:rsidR="00384C38" w:rsidRDefault="00384C38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282B" w:rsidRDefault="00CB282B" w:rsidP="00384C3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384C38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384C38" w:rsidRPr="0083254C" w:rsidRDefault="00384C38" w:rsidP="00384C3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384C3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384C38" w:rsidRPr="0083254C" w:rsidRDefault="00384C38" w:rsidP="00384C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384C38" w:rsidRPr="0083254C" w:rsidRDefault="00384C38" w:rsidP="00384C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C38" w:rsidRPr="0083254C" w:rsidRDefault="00384C38" w:rsidP="00384C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CB282B" w:rsidRPr="0083254C" w:rsidRDefault="00CB282B" w:rsidP="00384C3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384C3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CB282B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CA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Законодательного Собрания Приморского края от 31.10.2013 № 357 "О Почетной грамоте Законодательного Собрания Приморского края и Благодарности Законодательного Собрания Приморского края</w:t>
            </w:r>
          </w:p>
          <w:p w:rsidR="00384C38" w:rsidRDefault="00384C38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Докладывал: </w:t>
            </w:r>
            <w:r w:rsidR="00384C38">
              <w:rPr>
                <w:rFonts w:ascii="Times New Roman" w:hAnsi="Times New Roman" w:cs="Times New Roman"/>
                <w:sz w:val="28"/>
                <w:szCs w:val="28"/>
              </w:rPr>
              <w:t>Козицкий А.А.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82B" w:rsidRPr="0083254C" w:rsidTr="0050071C">
        <w:tc>
          <w:tcPr>
            <w:tcW w:w="2235" w:type="dxa"/>
          </w:tcPr>
          <w:p w:rsidR="00CB282B" w:rsidRPr="0083254C" w:rsidRDefault="00CB282B" w:rsidP="0050071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384C3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B282B" w:rsidRPr="0083254C" w:rsidRDefault="00CB282B" w:rsidP="0050071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282B" w:rsidRDefault="00CB282B" w:rsidP="00CB28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B282B" w:rsidRDefault="00CB282B" w:rsidP="00CB28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CB282B" w:rsidRDefault="00CB282B" w:rsidP="00CB28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B282B" w:rsidRDefault="00CB282B" w:rsidP="00CB28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B282B" w:rsidRDefault="00CB282B" w:rsidP="00CB28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B282B" w:rsidRPr="0098383B" w:rsidRDefault="00CB282B" w:rsidP="00CB282B">
      <w:pPr>
        <w:spacing w:after="0" w:line="240" w:lineRule="auto"/>
        <w:rPr>
          <w:w w:val="9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В.Г. Гребнев</w:t>
      </w:r>
    </w:p>
    <w:p w:rsidR="00AC3E41" w:rsidRDefault="00AC3E41"/>
    <w:sectPr w:rsidR="00AC3E41" w:rsidSect="00BF11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82B"/>
    <w:rsid w:val="000162F6"/>
    <w:rsid w:val="00113E72"/>
    <w:rsid w:val="00120234"/>
    <w:rsid w:val="00150051"/>
    <w:rsid w:val="0021321A"/>
    <w:rsid w:val="00235CE3"/>
    <w:rsid w:val="002B6B30"/>
    <w:rsid w:val="00353542"/>
    <w:rsid w:val="00384C38"/>
    <w:rsid w:val="003F18F2"/>
    <w:rsid w:val="00590C6E"/>
    <w:rsid w:val="00672ED3"/>
    <w:rsid w:val="00690CD8"/>
    <w:rsid w:val="00990D4D"/>
    <w:rsid w:val="00AC3E41"/>
    <w:rsid w:val="00AF6B1D"/>
    <w:rsid w:val="00B96FF4"/>
    <w:rsid w:val="00BA4CAB"/>
    <w:rsid w:val="00C11E73"/>
    <w:rsid w:val="00CB282B"/>
    <w:rsid w:val="00D16FF6"/>
    <w:rsid w:val="00D467D8"/>
    <w:rsid w:val="00EA350F"/>
    <w:rsid w:val="00EE5FD0"/>
    <w:rsid w:val="00F54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2B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D6750-586E-40CD-812D-15ED3AFF5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2014-03-04T04:19:00Z</dcterms:created>
  <dcterms:modified xsi:type="dcterms:W3CDTF">2014-03-04T04:51:00Z</dcterms:modified>
</cp:coreProperties>
</file>