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64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3587" w:rsidRPr="00ED3587" w:rsidRDefault="00ED3587" w:rsidP="00ED358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D3587">
        <w:rPr>
          <w:rFonts w:ascii="Times New Roman" w:hAnsi="Times New Roman" w:cs="Times New Roman"/>
          <w:sz w:val="28"/>
          <w:szCs w:val="28"/>
        </w:rPr>
        <w:t>О ВНЕСЕНИИ ИЗМЕНЕНИЙ В СТАТЬЮ 21 ЗАКОНА ПРИМОРСКОГО КРАЯ "О СОЦИАЛЬНОМ ОБСЛУЖИВАНИИ НАСЕЛЕНИЯ В ПРИМОРСКОМ КРАЕ"</w:t>
      </w:r>
    </w:p>
    <w:p w:rsidR="00ED3587" w:rsidRPr="00ED3587" w:rsidRDefault="00ED3587" w:rsidP="00ED3587">
      <w:pPr>
        <w:autoSpaceDE w:val="0"/>
        <w:autoSpaceDN w:val="0"/>
        <w:adjustRightInd w:val="0"/>
        <w:jc w:val="center"/>
        <w:rPr>
          <w:szCs w:val="28"/>
        </w:rPr>
      </w:pP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D3587">
        <w:rPr>
          <w:szCs w:val="28"/>
        </w:rPr>
        <w:t>Принят</w:t>
      </w:r>
      <w:proofErr w:type="gramEnd"/>
      <w:r w:rsidRPr="00ED3587">
        <w:rPr>
          <w:szCs w:val="28"/>
        </w:rPr>
        <w:t xml:space="preserve"> Законодательным Собранием Приморского края 29 января </w:t>
      </w:r>
      <w:r w:rsidRPr="00ED3587">
        <w:rPr>
          <w:szCs w:val="28"/>
        </w:rPr>
        <w:br/>
        <w:t>2014 года</w:t>
      </w: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3587">
        <w:rPr>
          <w:szCs w:val="28"/>
        </w:rPr>
        <w:t>СТАТЬЯ 1.</w:t>
      </w: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ED3587">
        <w:rPr>
          <w:bCs/>
          <w:szCs w:val="28"/>
        </w:rPr>
        <w:t xml:space="preserve">Внести в </w:t>
      </w:r>
      <w:hyperlink r:id="rId9" w:history="1">
        <w:r w:rsidRPr="00ED3587">
          <w:rPr>
            <w:bCs/>
            <w:szCs w:val="28"/>
          </w:rPr>
          <w:t>статью 21</w:t>
        </w:r>
      </w:hyperlink>
      <w:r w:rsidRPr="00ED3587">
        <w:rPr>
          <w:bCs/>
          <w:szCs w:val="28"/>
        </w:rPr>
        <w:t xml:space="preserve"> Закона Приморского края от 29 декабря 2004 года № 199-КЗ "О социальном обслуживании населения в Приморском крае" (Ведомости Законодательного Собрания Приморского края, 2004, № 81, </w:t>
      </w:r>
      <w:r w:rsidRPr="00ED3587">
        <w:rPr>
          <w:bCs/>
          <w:szCs w:val="28"/>
        </w:rPr>
        <w:br/>
        <w:t>стр. 56; 2005, № 114, стр. 36; 2010, № 141, стр. 25; 2013, № 55, стр. 58, № 57, стр. 32) следующие изменения:</w:t>
      </w:r>
      <w:proofErr w:type="gramEnd"/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D3587">
        <w:rPr>
          <w:szCs w:val="28"/>
        </w:rPr>
        <w:t>1)в части 3 слова "требующих лечения в специализированных учреждениях здравоохранения" заменить словами "требующих оказания специализированной медицинской помощи в медицинских организациях";</w:t>
      </w:r>
      <w:proofErr w:type="gramEnd"/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3587">
        <w:rPr>
          <w:szCs w:val="28"/>
        </w:rPr>
        <w:t>2)в части 4 слова "учреждения здравоохранения" заменить словами "медицинской организации".</w:t>
      </w: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3587">
        <w:rPr>
          <w:szCs w:val="28"/>
        </w:rPr>
        <w:t>СТАТЬЯ 2.</w:t>
      </w: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3587">
        <w:rPr>
          <w:szCs w:val="28"/>
        </w:rPr>
        <w:t>Настоящий Закон вступает в силу со дня его официального опубликования.</w:t>
      </w: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D3587" w:rsidRPr="00ED3587" w:rsidRDefault="00ED3587" w:rsidP="00ED358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D3587" w:rsidRPr="00ED3587" w:rsidRDefault="00ED3587" w:rsidP="00ED3587">
      <w:pPr>
        <w:tabs>
          <w:tab w:val="left" w:pos="5954"/>
        </w:tabs>
        <w:autoSpaceDE w:val="0"/>
        <w:autoSpaceDN w:val="0"/>
        <w:adjustRightInd w:val="0"/>
        <w:jc w:val="both"/>
        <w:outlineLvl w:val="0"/>
        <w:rPr>
          <w:szCs w:val="28"/>
        </w:rPr>
      </w:pPr>
      <w:r w:rsidRPr="00ED3587">
        <w:rPr>
          <w:szCs w:val="28"/>
        </w:rPr>
        <w:t xml:space="preserve">Губернатор края </w:t>
      </w:r>
      <w:r w:rsidRPr="00ED3587">
        <w:rPr>
          <w:szCs w:val="28"/>
        </w:rPr>
        <w:tab/>
      </w:r>
      <w:r w:rsidRPr="00ED3587">
        <w:rPr>
          <w:szCs w:val="28"/>
        </w:rPr>
        <w:tab/>
        <w:t xml:space="preserve">       В.В. Миклушевский</w:t>
      </w:r>
    </w:p>
    <w:p w:rsidR="00BE0544" w:rsidRDefault="00BE0544"/>
    <w:p w:rsidR="007C733D" w:rsidRDefault="007C733D" w:rsidP="007C733D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C733D" w:rsidRDefault="007C733D" w:rsidP="007C733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7C733D" w:rsidRDefault="007C733D" w:rsidP="007C733D">
      <w:r>
        <w:rPr>
          <w:szCs w:val="28"/>
        </w:rPr>
        <w:t>№ 36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7C733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027" w:rsidRDefault="005A5027">
      <w:r>
        <w:separator/>
      </w:r>
    </w:p>
  </w:endnote>
  <w:endnote w:type="continuationSeparator" w:id="0">
    <w:p w:rsidR="005A5027" w:rsidRDefault="005A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027" w:rsidRDefault="005A5027">
      <w:r>
        <w:separator/>
      </w:r>
    </w:p>
  </w:footnote>
  <w:footnote w:type="continuationSeparator" w:id="0">
    <w:p w:rsidR="005A5027" w:rsidRDefault="005A5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587"/>
    <w:rsid w:val="0003291F"/>
    <w:rsid w:val="00380EE1"/>
    <w:rsid w:val="003B26E7"/>
    <w:rsid w:val="0047435B"/>
    <w:rsid w:val="005A2827"/>
    <w:rsid w:val="005A5027"/>
    <w:rsid w:val="007C733D"/>
    <w:rsid w:val="00AB70F9"/>
    <w:rsid w:val="00AC31EC"/>
    <w:rsid w:val="00AD2B2B"/>
    <w:rsid w:val="00B14397"/>
    <w:rsid w:val="00BE0544"/>
    <w:rsid w:val="00E34273"/>
    <w:rsid w:val="00E60B2A"/>
    <w:rsid w:val="00ED358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ED35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ED35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D35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5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E7921752C0537AA85737D3E3DE46DE5E835CC266769AFCD6B9BBEA1CC7E42FFD0E29AB1243AC1D2ACC58rDt9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2014-01-29T22:16:00Z</cp:lastPrinted>
  <dcterms:created xsi:type="dcterms:W3CDTF">2014-02-10T05:54:00Z</dcterms:created>
  <dcterms:modified xsi:type="dcterms:W3CDTF">2014-02-10T05:54:00Z</dcterms:modified>
</cp:coreProperties>
</file>