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50089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159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159D">
              <w:rPr>
                <w:szCs w:val="28"/>
              </w:rPr>
              <w:t>1217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159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159D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0A159D" w:rsidRDefault="000B3FB2" w:rsidP="0094344A">
            <w:pPr>
              <w:ind w:left="-108"/>
              <w:jc w:val="both"/>
            </w:pPr>
          </w:p>
        </w:tc>
      </w:tr>
    </w:tbl>
    <w:p w:rsidR="000A159D" w:rsidRDefault="000A159D" w:rsidP="000A159D">
      <w:pPr>
        <w:ind w:firstLine="720"/>
      </w:pPr>
      <w:r>
        <w:t xml:space="preserve">Законодательное Собрание Приморского края </w:t>
      </w:r>
    </w:p>
    <w:p w:rsidR="000A159D" w:rsidRDefault="000A159D" w:rsidP="000A159D"/>
    <w:p w:rsidR="000A159D" w:rsidRDefault="000A159D" w:rsidP="000A159D">
      <w:r>
        <w:t>ПОСТАНОВЛЯЕТ:</w:t>
      </w:r>
    </w:p>
    <w:p w:rsidR="000A159D" w:rsidRDefault="000A159D" w:rsidP="000A159D"/>
    <w:p w:rsidR="000A159D" w:rsidRDefault="000A159D" w:rsidP="000A159D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0A159D" w:rsidRDefault="000A159D" w:rsidP="000A159D">
      <w:pPr>
        <w:jc w:val="both"/>
      </w:pPr>
    </w:p>
    <w:p w:rsidR="000A159D" w:rsidRDefault="000A159D" w:rsidP="000A159D">
      <w:pPr>
        <w:jc w:val="both"/>
      </w:pPr>
      <w:r>
        <w:tab/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14 марта 2014</w:t>
      </w:r>
      <w:r w:rsidRPr="004F1494">
        <w:t xml:space="preserve"> года.</w:t>
      </w:r>
    </w:p>
    <w:p w:rsidR="000A159D" w:rsidRDefault="000A159D" w:rsidP="000A159D">
      <w:pPr>
        <w:jc w:val="both"/>
      </w:pPr>
    </w:p>
    <w:p w:rsidR="000A159D" w:rsidRDefault="000A159D" w:rsidP="000A159D">
      <w:pPr>
        <w:jc w:val="both"/>
      </w:pPr>
      <w:r>
        <w:tab/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A159D" w:rsidRDefault="000A159D" w:rsidP="000A159D">
      <w:pPr>
        <w:jc w:val="both"/>
      </w:pPr>
    </w:p>
    <w:p w:rsidR="000A159D" w:rsidRDefault="000A159D" w:rsidP="000A159D">
      <w:pPr>
        <w:jc w:val="both"/>
      </w:pPr>
      <w:r>
        <w:tab/>
        <w:t>4.Настоящее постановление вступает в силу со дня его принятия.</w:t>
      </w:r>
    </w:p>
    <w:p w:rsidR="000A159D" w:rsidRDefault="000A159D" w:rsidP="000A159D">
      <w:pPr>
        <w:jc w:val="both"/>
      </w:pPr>
      <w:bookmarkStart w:id="0" w:name="_GoBack"/>
      <w:bookmarkEnd w:id="0"/>
    </w:p>
    <w:p w:rsidR="000A159D" w:rsidRDefault="000A159D" w:rsidP="000A159D">
      <w:pPr>
        <w:jc w:val="both"/>
      </w:pPr>
    </w:p>
    <w:p w:rsidR="000A159D" w:rsidRDefault="000A159D" w:rsidP="000A159D">
      <w:pPr>
        <w:jc w:val="both"/>
      </w:pPr>
    </w:p>
    <w:p w:rsidR="000A159D" w:rsidRDefault="000A159D" w:rsidP="000A159D">
      <w:pPr>
        <w:jc w:val="both"/>
      </w:pPr>
      <w:r>
        <w:t>Председатель</w:t>
      </w:r>
    </w:p>
    <w:p w:rsidR="000A159D" w:rsidRDefault="000A159D" w:rsidP="000A159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A159D" w:rsidRDefault="000A159D" w:rsidP="000A159D"/>
    <w:p w:rsidR="000A159D" w:rsidRDefault="000A159D" w:rsidP="000A159D"/>
    <w:p w:rsidR="000A159D" w:rsidRDefault="000A159D" w:rsidP="000A159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525" w:rsidRDefault="000B3525">
      <w:r>
        <w:separator/>
      </w:r>
    </w:p>
  </w:endnote>
  <w:endnote w:type="continuationSeparator" w:id="0">
    <w:p w:rsidR="000B3525" w:rsidRDefault="000B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525" w:rsidRDefault="000B3525">
      <w:r>
        <w:separator/>
      </w:r>
    </w:p>
  </w:footnote>
  <w:footnote w:type="continuationSeparator" w:id="0">
    <w:p w:rsidR="000B3525" w:rsidRDefault="000B3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159D"/>
    <w:rsid w:val="00057575"/>
    <w:rsid w:val="000A159D"/>
    <w:rsid w:val="000B352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2014-02-27T01:22:00Z</cp:lastPrinted>
  <dcterms:created xsi:type="dcterms:W3CDTF">2014-02-27T01:21:00Z</dcterms:created>
  <dcterms:modified xsi:type="dcterms:W3CDTF">2014-02-27T01:22:00Z</dcterms:modified>
</cp:coreProperties>
</file>