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74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02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02DD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02DD" w:rsidRPr="005E02DD">
              <w:rPr>
                <w:szCs w:val="28"/>
              </w:rPr>
              <w:t>1215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02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02DD" w:rsidP="005E02DD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 имущества, находя</w:t>
            </w:r>
            <w:r>
              <w:t>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</w:t>
            </w:r>
            <w:r>
              <w:t>-</w:t>
            </w:r>
            <w:r>
              <w:t>ности</w:t>
            </w:r>
            <w:proofErr w:type="spellEnd"/>
            <w:r>
              <w:t xml:space="preserve">, между </w:t>
            </w:r>
            <w:proofErr w:type="spellStart"/>
            <w:r>
              <w:t>Тернейским</w:t>
            </w:r>
            <w:proofErr w:type="spellEnd"/>
            <w:r>
              <w:t xml:space="preserve"> </w:t>
            </w:r>
            <w:proofErr w:type="spellStart"/>
            <w:r>
              <w:t>муници</w:t>
            </w:r>
            <w:r>
              <w:t>-</w:t>
            </w:r>
            <w:r>
              <w:t>пальным</w:t>
            </w:r>
            <w:proofErr w:type="spellEnd"/>
            <w:r>
              <w:t xml:space="preserve"> районом и поселениями, образованными в границах Терней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5E02DD" w:rsidRDefault="000B3FB2" w:rsidP="0094344A">
            <w:pPr>
              <w:ind w:left="-108"/>
              <w:jc w:val="both"/>
            </w:pPr>
          </w:p>
        </w:tc>
      </w:tr>
    </w:tbl>
    <w:p w:rsidR="005E02DD" w:rsidRDefault="005E02DD" w:rsidP="005E02DD">
      <w:pPr>
        <w:ind w:firstLine="720"/>
        <w:jc w:val="both"/>
      </w:pPr>
      <w:r>
        <w:t>Законодательное Собрание Приморского края</w:t>
      </w: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tabs>
          <w:tab w:val="left" w:pos="0"/>
        </w:tabs>
        <w:jc w:val="both"/>
      </w:pPr>
      <w:r>
        <w:t>ПОСТАНОВЛЯЕТ:</w:t>
      </w:r>
    </w:p>
    <w:p w:rsidR="005E02DD" w:rsidRDefault="005E02DD" w:rsidP="005E02DD">
      <w:r>
        <w:t xml:space="preserve"> </w:t>
      </w:r>
    </w:p>
    <w:p w:rsidR="005E02DD" w:rsidRDefault="005E02DD" w:rsidP="005E02DD">
      <w:pPr>
        <w:ind w:firstLine="720"/>
        <w:jc w:val="both"/>
      </w:pPr>
      <w:r>
        <w:t>1.Принять проект закона Приморского края "О внесении изменений в  Закон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Тернейским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Тернейского</w:t>
      </w:r>
      <w:proofErr w:type="spellEnd"/>
      <w:r>
        <w:t xml:space="preserve"> муниципального района" в первом чтении.</w:t>
      </w:r>
    </w:p>
    <w:p w:rsidR="005E02DD" w:rsidRDefault="005E02DD" w:rsidP="005E02DD">
      <w:pPr>
        <w:ind w:firstLine="720"/>
        <w:jc w:val="both"/>
        <w:rPr>
          <w:szCs w:val="28"/>
        </w:rPr>
      </w:pPr>
    </w:p>
    <w:p w:rsidR="005E02DD" w:rsidRDefault="005E02DD" w:rsidP="005E02D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19 марта 2014 года.</w:t>
      </w: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ind w:firstLine="720"/>
        <w:jc w:val="both"/>
      </w:pPr>
    </w:p>
    <w:p w:rsidR="005E02DD" w:rsidRDefault="005E02DD" w:rsidP="005E02DD">
      <w:pPr>
        <w:jc w:val="both"/>
      </w:pPr>
      <w:r>
        <w:t>Председатель</w:t>
      </w:r>
    </w:p>
    <w:p w:rsidR="00931FD6" w:rsidRDefault="005E02DD" w:rsidP="005E02DD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CD8" w:rsidRDefault="00F10CD8">
      <w:r>
        <w:separator/>
      </w:r>
    </w:p>
  </w:endnote>
  <w:endnote w:type="continuationSeparator" w:id="0">
    <w:p w:rsidR="00F10CD8" w:rsidRDefault="00F10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CD8" w:rsidRDefault="00F10CD8">
      <w:r>
        <w:separator/>
      </w:r>
    </w:p>
  </w:footnote>
  <w:footnote w:type="continuationSeparator" w:id="0">
    <w:p w:rsidR="00F10CD8" w:rsidRDefault="00F10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2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02D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0CD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2014-02-26T05:32:00Z</cp:lastPrinted>
  <dcterms:created xsi:type="dcterms:W3CDTF">2014-02-26T05:29:00Z</dcterms:created>
  <dcterms:modified xsi:type="dcterms:W3CDTF">2014-02-26T05:32:00Z</dcterms:modified>
</cp:coreProperties>
</file>