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38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E103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E103D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103D">
              <w:t>1213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E103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103D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 статью 5 Закона Приморского края "О гарантиях равенства политических партий, представ</w:t>
            </w:r>
            <w:r>
              <w:rPr>
                <w:szCs w:val="28"/>
              </w:rPr>
              <w:softHyphen/>
              <w:t>ленных в Законодательном Собрании Приморского края, при освещении их деятельности региональными телеканалом и радиоканалом"</w:t>
            </w:r>
            <w:proofErr w:type="gramEnd"/>
          </w:p>
          <w:p w:rsidR="000B3FB2" w:rsidRPr="00AE103D" w:rsidRDefault="000B3FB2" w:rsidP="0094344A">
            <w:pPr>
              <w:ind w:left="-108"/>
              <w:jc w:val="both"/>
            </w:pPr>
          </w:p>
        </w:tc>
      </w:tr>
    </w:tbl>
    <w:p w:rsidR="00AE103D" w:rsidRDefault="00AE103D" w:rsidP="00AE103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E103D" w:rsidRDefault="00AE103D" w:rsidP="00AE103D">
      <w:pPr>
        <w:pStyle w:val="a3"/>
        <w:tabs>
          <w:tab w:val="clear" w:pos="4153"/>
          <w:tab w:val="clear" w:pos="8306"/>
        </w:tabs>
      </w:pPr>
    </w:p>
    <w:p w:rsidR="00AE103D" w:rsidRDefault="00AE103D" w:rsidP="00AE103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E103D" w:rsidRDefault="00AE103D" w:rsidP="00AE103D"/>
    <w:p w:rsidR="00AE103D" w:rsidRDefault="00AE103D" w:rsidP="00AE103D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 xml:space="preserve">в статью 5 Закона Приморского края "О 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</w:t>
      </w:r>
      <w:r>
        <w:rPr>
          <w:szCs w:val="28"/>
        </w:rPr>
        <w:br/>
        <w:t xml:space="preserve">и радиоканалом" </w:t>
      </w:r>
      <w:r>
        <w:t xml:space="preserve">в первом чтении. </w:t>
      </w:r>
      <w:proofErr w:type="gramEnd"/>
    </w:p>
    <w:p w:rsidR="00AE103D" w:rsidRDefault="00AE103D" w:rsidP="00AE103D">
      <w:pPr>
        <w:ind w:firstLine="720"/>
        <w:jc w:val="both"/>
      </w:pPr>
    </w:p>
    <w:p w:rsidR="00AE103D" w:rsidRDefault="00AE103D" w:rsidP="00AE103D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7307EF">
        <w:t>до 1</w:t>
      </w:r>
      <w:r>
        <w:t>1</w:t>
      </w:r>
      <w:r w:rsidRPr="007307EF">
        <w:t xml:space="preserve"> марта 2014 года.</w:t>
      </w:r>
    </w:p>
    <w:p w:rsidR="00AE103D" w:rsidRDefault="00AE103D" w:rsidP="00AE103D">
      <w:pPr>
        <w:ind w:firstLine="720"/>
        <w:jc w:val="both"/>
      </w:pPr>
    </w:p>
    <w:p w:rsidR="00AE103D" w:rsidRDefault="00AE103D" w:rsidP="00AE103D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E103D" w:rsidRDefault="00AE103D" w:rsidP="00AE103D">
      <w:pPr>
        <w:ind w:firstLine="709"/>
        <w:jc w:val="both"/>
      </w:pPr>
    </w:p>
    <w:p w:rsidR="00AE103D" w:rsidRDefault="00AE103D" w:rsidP="00AE103D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E103D" w:rsidRDefault="00AE103D" w:rsidP="00AE103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E103D" w:rsidRDefault="00AE103D" w:rsidP="00AE103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E103D" w:rsidRDefault="00AE103D" w:rsidP="00AE103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E103D" w:rsidRDefault="00AE103D" w:rsidP="00AE103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AE103D" w:rsidP="00AE103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694" w:rsidRDefault="00AE4694">
      <w:r>
        <w:separator/>
      </w:r>
    </w:p>
  </w:endnote>
  <w:endnote w:type="continuationSeparator" w:id="0">
    <w:p w:rsidR="00AE4694" w:rsidRDefault="00AE4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694" w:rsidRDefault="00AE4694">
      <w:r>
        <w:separator/>
      </w:r>
    </w:p>
  </w:footnote>
  <w:footnote w:type="continuationSeparator" w:id="0">
    <w:p w:rsidR="00AE4694" w:rsidRDefault="00AE4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103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103D"/>
    <w:rsid w:val="00AE4694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E103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2014-02-26T21:11:00Z</cp:lastPrinted>
  <dcterms:created xsi:type="dcterms:W3CDTF">2014-02-26T21:10:00Z</dcterms:created>
  <dcterms:modified xsi:type="dcterms:W3CDTF">2014-02-26T21:11:00Z</dcterms:modified>
</cp:coreProperties>
</file>