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B21" w:rsidRDefault="00753B21" w:rsidP="00753B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53B21" w:rsidRPr="00255A15" w:rsidRDefault="00753B21" w:rsidP="00753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53B21" w:rsidRPr="00255A15" w:rsidRDefault="00753B21" w:rsidP="004043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4E00" w:rsidRDefault="00A54E00" w:rsidP="004043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 ЗАПИСКА</w:t>
      </w:r>
    </w:p>
    <w:p w:rsidR="007B3EDD" w:rsidRPr="00255A15" w:rsidRDefault="00A54E00" w:rsidP="004043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 мероприятию «Обеспечение утилизации в 2013-2014 гг. непригодных к использованию пестицидов и агрохимикатов</w:t>
      </w:r>
      <w:r w:rsidR="007B3EDD" w:rsidRPr="00255A15">
        <w:rPr>
          <w:rFonts w:ascii="Times New Roman" w:hAnsi="Times New Roman" w:cs="Times New Roman"/>
          <w:b/>
          <w:sz w:val="24"/>
          <w:szCs w:val="24"/>
        </w:rPr>
        <w:t>, накопленных на территории края</w:t>
      </w:r>
      <w:r>
        <w:rPr>
          <w:rFonts w:ascii="Times New Roman" w:hAnsi="Times New Roman" w:cs="Times New Roman"/>
          <w:b/>
          <w:sz w:val="24"/>
          <w:szCs w:val="24"/>
        </w:rPr>
        <w:t xml:space="preserve"> общим объемом 864 тонн)</w:t>
      </w:r>
      <w:proofErr w:type="gramEnd"/>
    </w:p>
    <w:p w:rsidR="007B3EDD" w:rsidRPr="00255A15" w:rsidRDefault="007B3EDD" w:rsidP="004043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3EDD" w:rsidRPr="00255A15" w:rsidRDefault="007B3EDD" w:rsidP="004043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082A" w:rsidRDefault="00A54E00" w:rsidP="007008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082A">
        <w:rPr>
          <w:rFonts w:ascii="Times New Roman" w:hAnsi="Times New Roman" w:cs="Times New Roman"/>
          <w:sz w:val="28"/>
          <w:szCs w:val="28"/>
        </w:rPr>
        <w:t>В 2013 г. департаментом сельского хозяйства и продовольствия Приморского края было подготовлена конкурсная документация на оказание услуг по сбору, вывозу за пределы Приморского края и размещению (захоронению) на специализированном полигоне пестицидов и агрохимикатов, утративших свои потребительские свойства, накопленных на территории края в объеме 432 тонн, размещенных на складах хранения</w:t>
      </w:r>
      <w:r w:rsidR="0070082A">
        <w:rPr>
          <w:rFonts w:ascii="Times New Roman" w:hAnsi="Times New Roman" w:cs="Times New Roman"/>
          <w:sz w:val="28"/>
          <w:szCs w:val="28"/>
        </w:rPr>
        <w:br/>
      </w:r>
      <w:r w:rsidRPr="0070082A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70082A">
        <w:rPr>
          <w:rFonts w:ascii="Times New Roman" w:hAnsi="Times New Roman" w:cs="Times New Roman"/>
          <w:sz w:val="28"/>
          <w:szCs w:val="28"/>
        </w:rPr>
        <w:t>Черниговскагропромхимия</w:t>
      </w:r>
      <w:proofErr w:type="spellEnd"/>
      <w:r w:rsidRPr="0070082A">
        <w:rPr>
          <w:rFonts w:ascii="Times New Roman" w:hAnsi="Times New Roman" w:cs="Times New Roman"/>
          <w:sz w:val="28"/>
          <w:szCs w:val="28"/>
        </w:rPr>
        <w:t xml:space="preserve">» (с. Высокое Черниговского муниципального района Приморского края). </w:t>
      </w:r>
      <w:proofErr w:type="gramEnd"/>
    </w:p>
    <w:p w:rsidR="0070082A" w:rsidRDefault="00A54E00" w:rsidP="007008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082A">
        <w:rPr>
          <w:rFonts w:ascii="Times New Roman" w:hAnsi="Times New Roman" w:cs="Times New Roman"/>
          <w:sz w:val="28"/>
          <w:szCs w:val="28"/>
        </w:rPr>
        <w:t>Победителем аукциона компанией ООО «</w:t>
      </w:r>
      <w:proofErr w:type="spellStart"/>
      <w:r w:rsidRPr="0070082A">
        <w:rPr>
          <w:rFonts w:ascii="Times New Roman" w:hAnsi="Times New Roman" w:cs="Times New Roman"/>
          <w:sz w:val="28"/>
          <w:szCs w:val="28"/>
        </w:rPr>
        <w:t>ЭКОПолигон</w:t>
      </w:r>
      <w:proofErr w:type="spellEnd"/>
      <w:r w:rsidRPr="0070082A">
        <w:rPr>
          <w:rFonts w:ascii="Times New Roman" w:hAnsi="Times New Roman" w:cs="Times New Roman"/>
          <w:sz w:val="28"/>
          <w:szCs w:val="28"/>
        </w:rPr>
        <w:t>» (г. Обнинск, Калужской области</w:t>
      </w:r>
      <w:r w:rsidR="002E2FCC" w:rsidRPr="0070082A">
        <w:rPr>
          <w:rFonts w:ascii="Times New Roman" w:hAnsi="Times New Roman" w:cs="Times New Roman"/>
          <w:sz w:val="28"/>
          <w:szCs w:val="28"/>
        </w:rPr>
        <w:t>)</w:t>
      </w:r>
      <w:r w:rsidR="0070082A">
        <w:rPr>
          <w:rFonts w:ascii="Times New Roman" w:hAnsi="Times New Roman" w:cs="Times New Roman"/>
          <w:sz w:val="28"/>
          <w:szCs w:val="28"/>
        </w:rPr>
        <w:t>,</w:t>
      </w:r>
      <w:r w:rsidR="002E2FCC" w:rsidRPr="0070082A">
        <w:rPr>
          <w:rFonts w:ascii="Times New Roman" w:hAnsi="Times New Roman" w:cs="Times New Roman"/>
          <w:sz w:val="28"/>
          <w:szCs w:val="28"/>
        </w:rPr>
        <w:t xml:space="preserve"> в соответствии с техническим заданием</w:t>
      </w:r>
      <w:r w:rsidR="0070082A">
        <w:rPr>
          <w:rFonts w:ascii="Times New Roman" w:hAnsi="Times New Roman" w:cs="Times New Roman"/>
          <w:sz w:val="28"/>
          <w:szCs w:val="28"/>
        </w:rPr>
        <w:t>,</w:t>
      </w:r>
      <w:r w:rsidR="002E2FCC" w:rsidRPr="0070082A">
        <w:rPr>
          <w:rFonts w:ascii="Times New Roman" w:hAnsi="Times New Roman" w:cs="Times New Roman"/>
          <w:sz w:val="28"/>
          <w:szCs w:val="28"/>
        </w:rPr>
        <w:t xml:space="preserve"> был обследован объект хранения, проведена инвентаризация пестицидов, произведена </w:t>
      </w:r>
      <w:proofErr w:type="spellStart"/>
      <w:r w:rsidR="002E2FCC" w:rsidRPr="0070082A">
        <w:rPr>
          <w:rFonts w:ascii="Times New Roman" w:hAnsi="Times New Roman" w:cs="Times New Roman"/>
          <w:sz w:val="28"/>
          <w:szCs w:val="28"/>
        </w:rPr>
        <w:t>перетарировка</w:t>
      </w:r>
      <w:proofErr w:type="spellEnd"/>
      <w:r w:rsidR="002E2FCC" w:rsidRPr="0070082A">
        <w:rPr>
          <w:rFonts w:ascii="Times New Roman" w:hAnsi="Times New Roman" w:cs="Times New Roman"/>
          <w:sz w:val="28"/>
          <w:szCs w:val="28"/>
        </w:rPr>
        <w:t xml:space="preserve"> (при необходимости), погрузка и отправка железнодорожным транспортом на специализированный полигон в </w:t>
      </w:r>
      <w:r w:rsidR="0070082A">
        <w:rPr>
          <w:rFonts w:ascii="Times New Roman" w:hAnsi="Times New Roman" w:cs="Times New Roman"/>
          <w:sz w:val="28"/>
          <w:szCs w:val="28"/>
        </w:rPr>
        <w:br/>
      </w:r>
      <w:r w:rsidR="002E2FCC" w:rsidRPr="0070082A">
        <w:rPr>
          <w:rFonts w:ascii="Times New Roman" w:hAnsi="Times New Roman" w:cs="Times New Roman"/>
          <w:sz w:val="28"/>
          <w:szCs w:val="28"/>
        </w:rPr>
        <w:t xml:space="preserve">г. Обнинск, Калужской области пестицидов и агрохимикатов, утративших свои потребительские свойства, в объеме 432 тонн. По прибытии, данная партия была размещена (утилизирована) на </w:t>
      </w:r>
      <w:r w:rsidR="0070082A">
        <w:rPr>
          <w:rFonts w:ascii="Times New Roman" w:hAnsi="Times New Roman" w:cs="Times New Roman"/>
          <w:sz w:val="28"/>
          <w:szCs w:val="28"/>
        </w:rPr>
        <w:t xml:space="preserve">собственном </w:t>
      </w:r>
      <w:r w:rsidR="002E2FCC" w:rsidRPr="0070082A">
        <w:rPr>
          <w:rFonts w:ascii="Times New Roman" w:hAnsi="Times New Roman" w:cs="Times New Roman"/>
          <w:sz w:val="28"/>
          <w:szCs w:val="28"/>
        </w:rPr>
        <w:t xml:space="preserve">полигоне. </w:t>
      </w:r>
      <w:proofErr w:type="gramStart"/>
      <w:r w:rsidR="00E863DE" w:rsidRPr="0070082A">
        <w:rPr>
          <w:rFonts w:ascii="Times New Roman" w:hAnsi="Times New Roman" w:cs="Times New Roman"/>
          <w:sz w:val="28"/>
          <w:szCs w:val="28"/>
        </w:rPr>
        <w:t>В</w:t>
      </w:r>
      <w:r w:rsidR="002E2FCC" w:rsidRPr="0070082A">
        <w:rPr>
          <w:rFonts w:ascii="Times New Roman" w:hAnsi="Times New Roman" w:cs="Times New Roman"/>
          <w:sz w:val="28"/>
          <w:szCs w:val="28"/>
        </w:rPr>
        <w:t xml:space="preserve">се этапы </w:t>
      </w:r>
      <w:r w:rsidR="00E863DE" w:rsidRPr="0070082A">
        <w:rPr>
          <w:rFonts w:ascii="Times New Roman" w:hAnsi="Times New Roman" w:cs="Times New Roman"/>
          <w:sz w:val="28"/>
          <w:szCs w:val="28"/>
        </w:rPr>
        <w:t xml:space="preserve">выполняемых работ на базе хранения (с. Высокое) контролировались и принимались </w:t>
      </w:r>
      <w:r w:rsidR="0070082A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="00E863DE" w:rsidRPr="0070082A">
        <w:rPr>
          <w:rFonts w:ascii="Times New Roman" w:hAnsi="Times New Roman" w:cs="Times New Roman"/>
          <w:sz w:val="28"/>
          <w:szCs w:val="28"/>
        </w:rPr>
        <w:t>комиссией</w:t>
      </w:r>
      <w:r w:rsidR="00FB0729">
        <w:rPr>
          <w:rFonts w:ascii="Times New Roman" w:hAnsi="Times New Roman" w:cs="Times New Roman"/>
          <w:sz w:val="28"/>
          <w:szCs w:val="28"/>
        </w:rPr>
        <w:t xml:space="preserve">, специально созданной </w:t>
      </w:r>
      <w:r w:rsidR="00E863DE" w:rsidRPr="0070082A">
        <w:rPr>
          <w:rFonts w:ascii="Times New Roman" w:hAnsi="Times New Roman" w:cs="Times New Roman"/>
          <w:sz w:val="28"/>
          <w:szCs w:val="28"/>
        </w:rPr>
        <w:t xml:space="preserve">из компетентных представителей </w:t>
      </w:r>
      <w:r w:rsidR="0070082A">
        <w:rPr>
          <w:rFonts w:ascii="Times New Roman" w:hAnsi="Times New Roman" w:cs="Times New Roman"/>
          <w:sz w:val="28"/>
          <w:szCs w:val="28"/>
        </w:rPr>
        <w:t xml:space="preserve">департамента сельского хозяйства и продовольствия Приморского края, департамента природных ресурсов и охраны окружающей среды Приморского края, департамента промышленности и транспорта Приморского края, Управления Федеральной службы по ветеринарному и фитосанитарному надзору по Приморскому краю и Сахалинской области, </w:t>
      </w:r>
      <w:r w:rsidR="00E863DE" w:rsidRPr="0070082A">
        <w:rPr>
          <w:rFonts w:ascii="Times New Roman" w:hAnsi="Times New Roman" w:cs="Times New Roman"/>
          <w:sz w:val="28"/>
          <w:szCs w:val="28"/>
        </w:rPr>
        <w:t>профильных департаментов</w:t>
      </w:r>
      <w:r w:rsidR="0070082A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</w:t>
      </w:r>
      <w:proofErr w:type="gramEnd"/>
      <w:r w:rsidR="00E863DE" w:rsidRPr="0070082A">
        <w:rPr>
          <w:rFonts w:ascii="Times New Roman" w:hAnsi="Times New Roman" w:cs="Times New Roman"/>
          <w:sz w:val="28"/>
          <w:szCs w:val="28"/>
        </w:rPr>
        <w:t xml:space="preserve">, </w:t>
      </w:r>
      <w:r w:rsidR="0070082A">
        <w:rPr>
          <w:rFonts w:ascii="Times New Roman" w:hAnsi="Times New Roman" w:cs="Times New Roman"/>
          <w:sz w:val="28"/>
          <w:szCs w:val="28"/>
        </w:rPr>
        <w:t>филиала ФГБУ «Российский сельскохозяйственный центр по Приморскому краю», ООО «</w:t>
      </w:r>
      <w:proofErr w:type="spellStart"/>
      <w:r w:rsidR="0070082A">
        <w:rPr>
          <w:rFonts w:ascii="Times New Roman" w:hAnsi="Times New Roman" w:cs="Times New Roman"/>
          <w:sz w:val="28"/>
          <w:szCs w:val="28"/>
        </w:rPr>
        <w:t>Черниговскагропромхимия</w:t>
      </w:r>
      <w:proofErr w:type="spellEnd"/>
      <w:r w:rsidR="0070082A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2E2FCC" w:rsidRPr="0070082A" w:rsidRDefault="00E863DE" w:rsidP="007008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082A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Pr="0070082A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70082A">
        <w:rPr>
          <w:rFonts w:ascii="Times New Roman" w:hAnsi="Times New Roman" w:cs="Times New Roman"/>
          <w:sz w:val="28"/>
          <w:szCs w:val="28"/>
        </w:rPr>
        <w:t xml:space="preserve"> квартале 2013 года департаментом сельского хозяйства и продовольствия Приморского края было подготовлена конкурсная документация на оказание услуг по сбору, вывозу за пределы Приморского края и размещению (захоронению) на специализированном полигоне пестицидов и агрохимикатов, утративших свои потребительские свойства, накопленных на территории края в объеме 432 тонн (вторая часть объема, запланированная к утилизации в 2014 г.), размещенных на складах хранения</w:t>
      </w:r>
      <w:proofErr w:type="gramEnd"/>
      <w:r w:rsidRPr="007008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0082A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70082A">
        <w:rPr>
          <w:rFonts w:ascii="Times New Roman" w:hAnsi="Times New Roman" w:cs="Times New Roman"/>
          <w:sz w:val="28"/>
          <w:szCs w:val="28"/>
        </w:rPr>
        <w:t>Черниговскагропромхимия</w:t>
      </w:r>
      <w:proofErr w:type="spellEnd"/>
      <w:r w:rsidRPr="0070082A">
        <w:rPr>
          <w:rFonts w:ascii="Times New Roman" w:hAnsi="Times New Roman" w:cs="Times New Roman"/>
          <w:sz w:val="28"/>
          <w:szCs w:val="28"/>
        </w:rPr>
        <w:t>» (с. Высокое Черниговского муниципального района Приморского края).</w:t>
      </w:r>
      <w:proofErr w:type="gramEnd"/>
      <w:r w:rsidRPr="0070082A">
        <w:rPr>
          <w:rFonts w:ascii="Times New Roman" w:hAnsi="Times New Roman" w:cs="Times New Roman"/>
          <w:sz w:val="28"/>
          <w:szCs w:val="28"/>
        </w:rPr>
        <w:t xml:space="preserve"> Победитель аукциона компания </w:t>
      </w:r>
      <w:r w:rsidRPr="0070082A">
        <w:rPr>
          <w:rFonts w:ascii="Times New Roman" w:hAnsi="Times New Roman" w:cs="Times New Roman"/>
          <w:sz w:val="28"/>
          <w:szCs w:val="28"/>
        </w:rPr>
        <w:br/>
        <w:t>ОАО «Полигон» (г. Томск), в соответствии с техническим заданием</w:t>
      </w:r>
      <w:r w:rsidR="00FB0729">
        <w:rPr>
          <w:rFonts w:ascii="Times New Roman" w:hAnsi="Times New Roman" w:cs="Times New Roman"/>
          <w:sz w:val="28"/>
          <w:szCs w:val="28"/>
        </w:rPr>
        <w:t>,</w:t>
      </w:r>
      <w:r w:rsidRPr="0070082A">
        <w:rPr>
          <w:rFonts w:ascii="Times New Roman" w:hAnsi="Times New Roman" w:cs="Times New Roman"/>
          <w:sz w:val="28"/>
          <w:szCs w:val="28"/>
        </w:rPr>
        <w:t xml:space="preserve"> обязана обследовать объект хранения, провести инвентаризацию пестицидов, произвести </w:t>
      </w:r>
      <w:proofErr w:type="spellStart"/>
      <w:r w:rsidRPr="0070082A">
        <w:rPr>
          <w:rFonts w:ascii="Times New Roman" w:hAnsi="Times New Roman" w:cs="Times New Roman"/>
          <w:sz w:val="28"/>
          <w:szCs w:val="28"/>
        </w:rPr>
        <w:t>перетарировку</w:t>
      </w:r>
      <w:proofErr w:type="spellEnd"/>
      <w:r w:rsidRPr="0070082A">
        <w:rPr>
          <w:rFonts w:ascii="Times New Roman" w:hAnsi="Times New Roman" w:cs="Times New Roman"/>
          <w:sz w:val="28"/>
          <w:szCs w:val="28"/>
        </w:rPr>
        <w:t xml:space="preserve"> (при необходимости), вывезти на собственный специализированный полигон </w:t>
      </w:r>
      <w:r w:rsidR="0070082A" w:rsidRPr="0070082A">
        <w:rPr>
          <w:rFonts w:ascii="Times New Roman" w:hAnsi="Times New Roman" w:cs="Times New Roman"/>
          <w:sz w:val="28"/>
          <w:szCs w:val="28"/>
        </w:rPr>
        <w:t xml:space="preserve">в г. Томск </w:t>
      </w:r>
      <w:r w:rsidRPr="0070082A">
        <w:rPr>
          <w:rFonts w:ascii="Times New Roman" w:hAnsi="Times New Roman" w:cs="Times New Roman"/>
          <w:sz w:val="28"/>
          <w:szCs w:val="28"/>
        </w:rPr>
        <w:t>вторую часть объема</w:t>
      </w:r>
      <w:r w:rsidR="00FB0729">
        <w:rPr>
          <w:rFonts w:ascii="Times New Roman" w:hAnsi="Times New Roman" w:cs="Times New Roman"/>
          <w:sz w:val="28"/>
          <w:szCs w:val="28"/>
        </w:rPr>
        <w:t xml:space="preserve"> (432 тонн)</w:t>
      </w:r>
      <w:r w:rsidRPr="0070082A">
        <w:rPr>
          <w:rFonts w:ascii="Times New Roman" w:hAnsi="Times New Roman" w:cs="Times New Roman"/>
          <w:sz w:val="28"/>
          <w:szCs w:val="28"/>
        </w:rPr>
        <w:t>, запланированного к утилизации в 2014 г</w:t>
      </w:r>
      <w:r w:rsidR="00FB0729">
        <w:rPr>
          <w:rFonts w:ascii="Times New Roman" w:hAnsi="Times New Roman" w:cs="Times New Roman"/>
          <w:sz w:val="28"/>
          <w:szCs w:val="28"/>
        </w:rPr>
        <w:t>оду</w:t>
      </w:r>
      <w:r w:rsidR="0070082A" w:rsidRPr="0070082A">
        <w:rPr>
          <w:rFonts w:ascii="Times New Roman" w:hAnsi="Times New Roman" w:cs="Times New Roman"/>
          <w:sz w:val="28"/>
          <w:szCs w:val="28"/>
        </w:rPr>
        <w:t>.</w:t>
      </w:r>
    </w:p>
    <w:p w:rsidR="00E863DE" w:rsidRDefault="00E863DE" w:rsidP="004043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863DE" w:rsidSect="0070082A">
      <w:headerReference w:type="default" r:id="rId9"/>
      <w:pgSz w:w="11906" w:h="16838"/>
      <w:pgMar w:top="28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D9B" w:rsidRDefault="001D6D9B">
      <w:pPr>
        <w:spacing w:after="0" w:line="240" w:lineRule="auto"/>
      </w:pPr>
      <w:r>
        <w:separator/>
      </w:r>
    </w:p>
  </w:endnote>
  <w:endnote w:type="continuationSeparator" w:id="0">
    <w:p w:rsidR="001D6D9B" w:rsidRDefault="001D6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D9B" w:rsidRDefault="001D6D9B">
      <w:pPr>
        <w:spacing w:after="0" w:line="240" w:lineRule="auto"/>
      </w:pPr>
      <w:r>
        <w:separator/>
      </w:r>
    </w:p>
  </w:footnote>
  <w:footnote w:type="continuationSeparator" w:id="0">
    <w:p w:rsidR="001D6D9B" w:rsidRDefault="001D6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4637569"/>
      <w:docPartObj>
        <w:docPartGallery w:val="Page Numbers (Top of Page)"/>
        <w:docPartUnique/>
      </w:docPartObj>
    </w:sdtPr>
    <w:sdtEndPr/>
    <w:sdtContent>
      <w:p w:rsidR="00FB0729" w:rsidRDefault="00FB072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08A">
          <w:rPr>
            <w:noProof/>
          </w:rPr>
          <w:t>2</w:t>
        </w:r>
        <w:r>
          <w:fldChar w:fldCharType="end"/>
        </w:r>
      </w:p>
    </w:sdtContent>
  </w:sdt>
  <w:p w:rsidR="00404330" w:rsidRPr="00C53190" w:rsidRDefault="00404330">
    <w:pPr>
      <w:pStyle w:val="a3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8EB"/>
    <w:multiLevelType w:val="multilevel"/>
    <w:tmpl w:val="FADA078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">
    <w:nsid w:val="0D0D66BD"/>
    <w:multiLevelType w:val="hybridMultilevel"/>
    <w:tmpl w:val="AA0C3650"/>
    <w:lvl w:ilvl="0" w:tplc="217C0E6C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C60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ECE3800"/>
    <w:multiLevelType w:val="multilevel"/>
    <w:tmpl w:val="0F800C3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color w:val="auto"/>
      </w:rPr>
    </w:lvl>
  </w:abstractNum>
  <w:abstractNum w:abstractNumId="4">
    <w:nsid w:val="0F0906F8"/>
    <w:multiLevelType w:val="multilevel"/>
    <w:tmpl w:val="B83E9DDC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5">
    <w:nsid w:val="241C0C40"/>
    <w:multiLevelType w:val="multilevel"/>
    <w:tmpl w:val="554CAA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299873FC"/>
    <w:multiLevelType w:val="multilevel"/>
    <w:tmpl w:val="A34067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2C12628F"/>
    <w:multiLevelType w:val="hybridMultilevel"/>
    <w:tmpl w:val="E1169DE0"/>
    <w:lvl w:ilvl="0" w:tplc="F57E812C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1093777"/>
    <w:multiLevelType w:val="multilevel"/>
    <w:tmpl w:val="EDB4A3C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1143"/>
        </w:tabs>
        <w:ind w:left="1143" w:hanging="43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9">
    <w:nsid w:val="461147DE"/>
    <w:multiLevelType w:val="hybridMultilevel"/>
    <w:tmpl w:val="AFBA2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4C04B6"/>
    <w:multiLevelType w:val="multilevel"/>
    <w:tmpl w:val="D6647070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1">
    <w:nsid w:val="4707217A"/>
    <w:multiLevelType w:val="multilevel"/>
    <w:tmpl w:val="092C3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>
    <w:nsid w:val="48A64058"/>
    <w:multiLevelType w:val="hybridMultilevel"/>
    <w:tmpl w:val="6534FC74"/>
    <w:lvl w:ilvl="0" w:tplc="C16A8D52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3">
    <w:nsid w:val="504A6C03"/>
    <w:multiLevelType w:val="multilevel"/>
    <w:tmpl w:val="137E0E92"/>
    <w:lvl w:ilvl="0">
      <w:start w:val="1"/>
      <w:numFmt w:val="decimal"/>
      <w:lvlText w:val="%1."/>
      <w:lvlJc w:val="left"/>
      <w:pPr>
        <w:ind w:left="1224" w:hanging="12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4" w:hanging="12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2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04" w:hanging="12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4" w:hanging="12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506034F7"/>
    <w:multiLevelType w:val="hybridMultilevel"/>
    <w:tmpl w:val="7E58566E"/>
    <w:lvl w:ilvl="0" w:tplc="54F81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24A17CD"/>
    <w:multiLevelType w:val="multilevel"/>
    <w:tmpl w:val="92241B8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6">
    <w:nsid w:val="60917565"/>
    <w:multiLevelType w:val="hybridMultilevel"/>
    <w:tmpl w:val="DFEAC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9434BD"/>
    <w:multiLevelType w:val="multilevel"/>
    <w:tmpl w:val="A7BC7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color w:val="000000"/>
      </w:rPr>
    </w:lvl>
  </w:abstractNum>
  <w:abstractNum w:abstractNumId="18">
    <w:nsid w:val="66FB71DE"/>
    <w:multiLevelType w:val="multilevel"/>
    <w:tmpl w:val="423E984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6FD0448F"/>
    <w:multiLevelType w:val="multilevel"/>
    <w:tmpl w:val="BA2E25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77E1364A"/>
    <w:multiLevelType w:val="multilevel"/>
    <w:tmpl w:val="DEEC9F7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5"/>
  </w:num>
  <w:num w:numId="10">
    <w:abstractNumId w:val="18"/>
  </w:num>
  <w:num w:numId="11">
    <w:abstractNumId w:val="19"/>
  </w:num>
  <w:num w:numId="12">
    <w:abstractNumId w:val="6"/>
  </w:num>
  <w:num w:numId="13">
    <w:abstractNumId w:val="13"/>
  </w:num>
  <w:num w:numId="14">
    <w:abstractNumId w:val="3"/>
  </w:num>
  <w:num w:numId="15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7"/>
  </w:num>
  <w:num w:numId="20">
    <w:abstractNumId w:val="14"/>
  </w:num>
  <w:num w:numId="21">
    <w:abstractNumId w:val="4"/>
  </w:num>
  <w:num w:numId="22">
    <w:abstractNumId w:val="2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21"/>
    <w:rsid w:val="000D1A83"/>
    <w:rsid w:val="000D2097"/>
    <w:rsid w:val="001268CF"/>
    <w:rsid w:val="001D3286"/>
    <w:rsid w:val="001D6D9B"/>
    <w:rsid w:val="00255A15"/>
    <w:rsid w:val="0029208A"/>
    <w:rsid w:val="002C0E57"/>
    <w:rsid w:val="002E2FCC"/>
    <w:rsid w:val="002E3C83"/>
    <w:rsid w:val="00367521"/>
    <w:rsid w:val="003C67A6"/>
    <w:rsid w:val="003D6B36"/>
    <w:rsid w:val="003E786D"/>
    <w:rsid w:val="00404330"/>
    <w:rsid w:val="00412C88"/>
    <w:rsid w:val="00421397"/>
    <w:rsid w:val="006561AA"/>
    <w:rsid w:val="0070082A"/>
    <w:rsid w:val="00742A24"/>
    <w:rsid w:val="00753B21"/>
    <w:rsid w:val="007B3EDD"/>
    <w:rsid w:val="008B5549"/>
    <w:rsid w:val="0091353C"/>
    <w:rsid w:val="009F305F"/>
    <w:rsid w:val="00A54E00"/>
    <w:rsid w:val="00A9722D"/>
    <w:rsid w:val="00AC1AE7"/>
    <w:rsid w:val="00B03897"/>
    <w:rsid w:val="00C53190"/>
    <w:rsid w:val="00C641A2"/>
    <w:rsid w:val="00C8563F"/>
    <w:rsid w:val="00CD6234"/>
    <w:rsid w:val="00CE6E2F"/>
    <w:rsid w:val="00DF7DCC"/>
    <w:rsid w:val="00E0169B"/>
    <w:rsid w:val="00E863DE"/>
    <w:rsid w:val="00F62848"/>
    <w:rsid w:val="00FB0729"/>
    <w:rsid w:val="00FC7E61"/>
    <w:rsid w:val="00FE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433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3B21"/>
  </w:style>
  <w:style w:type="paragraph" w:styleId="a5">
    <w:name w:val="Balloon Text"/>
    <w:basedOn w:val="a"/>
    <w:link w:val="a6"/>
    <w:uiPriority w:val="99"/>
    <w:semiHidden/>
    <w:unhideWhenUsed/>
    <w:rsid w:val="00753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3B2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42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742A24"/>
    <w:rPr>
      <w:color w:val="0000FF" w:themeColor="hyperlink"/>
      <w:u w:val="single"/>
    </w:rPr>
  </w:style>
  <w:style w:type="paragraph" w:customStyle="1" w:styleId="11">
    <w:name w:val="Знак Знак1"/>
    <w:basedOn w:val="a"/>
    <w:rsid w:val="00C8563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C856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rmal">
    <w:name w:val="ConsNormal Знак"/>
    <w:basedOn w:val="a0"/>
    <w:link w:val="ConsNormal0"/>
    <w:uiPriority w:val="99"/>
    <w:locked/>
    <w:rsid w:val="001D3286"/>
    <w:rPr>
      <w:rFonts w:ascii="Arial" w:hAnsi="Arial" w:cs="Arial"/>
    </w:rPr>
  </w:style>
  <w:style w:type="paragraph" w:customStyle="1" w:styleId="ConsNormal0">
    <w:name w:val="ConsNormal"/>
    <w:link w:val="ConsNormal"/>
    <w:uiPriority w:val="99"/>
    <w:rsid w:val="001D328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1D3286"/>
    <w:pPr>
      <w:ind w:left="720"/>
      <w:contextualSpacing/>
    </w:pPr>
  </w:style>
  <w:style w:type="paragraph" w:styleId="aa">
    <w:name w:val="No Spacing"/>
    <w:qFormat/>
    <w:rsid w:val="00B03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0433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404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4043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404330"/>
    <w:rPr>
      <w:vertAlign w:val="superscript"/>
    </w:rPr>
  </w:style>
  <w:style w:type="paragraph" w:styleId="ae">
    <w:name w:val="footer"/>
    <w:basedOn w:val="a"/>
    <w:link w:val="af"/>
    <w:uiPriority w:val="99"/>
    <w:unhideWhenUsed/>
    <w:rsid w:val="00C53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531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433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3B21"/>
  </w:style>
  <w:style w:type="paragraph" w:styleId="a5">
    <w:name w:val="Balloon Text"/>
    <w:basedOn w:val="a"/>
    <w:link w:val="a6"/>
    <w:uiPriority w:val="99"/>
    <w:semiHidden/>
    <w:unhideWhenUsed/>
    <w:rsid w:val="00753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3B2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42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742A24"/>
    <w:rPr>
      <w:color w:val="0000FF" w:themeColor="hyperlink"/>
      <w:u w:val="single"/>
    </w:rPr>
  </w:style>
  <w:style w:type="paragraph" w:customStyle="1" w:styleId="11">
    <w:name w:val="Знак Знак1"/>
    <w:basedOn w:val="a"/>
    <w:rsid w:val="00C8563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C856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rmal">
    <w:name w:val="ConsNormal Знак"/>
    <w:basedOn w:val="a0"/>
    <w:link w:val="ConsNormal0"/>
    <w:uiPriority w:val="99"/>
    <w:locked/>
    <w:rsid w:val="001D3286"/>
    <w:rPr>
      <w:rFonts w:ascii="Arial" w:hAnsi="Arial" w:cs="Arial"/>
    </w:rPr>
  </w:style>
  <w:style w:type="paragraph" w:customStyle="1" w:styleId="ConsNormal0">
    <w:name w:val="ConsNormal"/>
    <w:link w:val="ConsNormal"/>
    <w:uiPriority w:val="99"/>
    <w:rsid w:val="001D328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1D3286"/>
    <w:pPr>
      <w:ind w:left="720"/>
      <w:contextualSpacing/>
    </w:pPr>
  </w:style>
  <w:style w:type="paragraph" w:styleId="aa">
    <w:name w:val="No Spacing"/>
    <w:qFormat/>
    <w:rsid w:val="00B03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0433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404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4043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404330"/>
    <w:rPr>
      <w:vertAlign w:val="superscript"/>
    </w:rPr>
  </w:style>
  <w:style w:type="paragraph" w:styleId="ae">
    <w:name w:val="footer"/>
    <w:basedOn w:val="a"/>
    <w:link w:val="af"/>
    <w:uiPriority w:val="99"/>
    <w:unhideWhenUsed/>
    <w:rsid w:val="00C53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53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0A3C6-8FD3-462C-A764-A84CC485E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Болтаева</dc:creator>
  <cp:lastModifiedBy>Михайлова Елена Валентиновна</cp:lastModifiedBy>
  <cp:revision>2</cp:revision>
  <dcterms:created xsi:type="dcterms:W3CDTF">2014-02-10T22:43:00Z</dcterms:created>
  <dcterms:modified xsi:type="dcterms:W3CDTF">2014-02-10T22:43:00Z</dcterms:modified>
</cp:coreProperties>
</file>