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E2E" w:rsidRPr="00120E2E" w:rsidRDefault="00120E2E" w:rsidP="00120E2E">
      <w:pPr>
        <w:autoSpaceDE w:val="0"/>
        <w:autoSpaceDN w:val="0"/>
        <w:adjustRightInd w:val="0"/>
        <w:spacing w:after="0" w:line="240" w:lineRule="auto"/>
        <w:jc w:val="both"/>
        <w:outlineLvl w:val="0"/>
        <w:rPr>
          <w:rFonts w:ascii="Times New Roman" w:hAnsi="Times New Roman" w:cs="Times New Roman"/>
          <w:sz w:val="24"/>
          <w:szCs w:val="24"/>
        </w:rPr>
      </w:pPr>
      <w:r w:rsidRPr="00120E2E">
        <w:rPr>
          <w:rFonts w:ascii="Times New Roman" w:hAnsi="Times New Roman" w:cs="Times New Roman"/>
          <w:sz w:val="24"/>
          <w:szCs w:val="24"/>
        </w:rPr>
        <w:t>12 января 1995 года N 5-ФЗ</w:t>
      </w:r>
      <w:r w:rsidRPr="00120E2E">
        <w:rPr>
          <w:rFonts w:ascii="Times New Roman" w:hAnsi="Times New Roman" w:cs="Times New Roman"/>
          <w:sz w:val="24"/>
          <w:szCs w:val="24"/>
        </w:rPr>
        <w:br/>
      </w:r>
    </w:p>
    <w:p w:rsidR="00120E2E" w:rsidRPr="00120E2E" w:rsidRDefault="00120E2E" w:rsidP="00120E2E">
      <w:pPr>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jc w:val="center"/>
        <w:rPr>
          <w:rFonts w:ascii="Times New Roman" w:hAnsi="Times New Roman" w:cs="Times New Roman"/>
          <w:b/>
          <w:bCs/>
          <w:sz w:val="24"/>
          <w:szCs w:val="24"/>
        </w:rPr>
      </w:pPr>
      <w:r w:rsidRPr="00120E2E">
        <w:rPr>
          <w:rFonts w:ascii="Times New Roman" w:hAnsi="Times New Roman" w:cs="Times New Roman"/>
          <w:b/>
          <w:bCs/>
          <w:sz w:val="24"/>
          <w:szCs w:val="24"/>
        </w:rPr>
        <w:t>РОССИЙСКАЯ ФЕДЕРАЦИЯ</w:t>
      </w:r>
    </w:p>
    <w:p w:rsidR="00120E2E" w:rsidRPr="00120E2E" w:rsidRDefault="00120E2E" w:rsidP="00120E2E">
      <w:pPr>
        <w:autoSpaceDE w:val="0"/>
        <w:autoSpaceDN w:val="0"/>
        <w:adjustRightInd w:val="0"/>
        <w:spacing w:after="0" w:line="240" w:lineRule="auto"/>
        <w:jc w:val="center"/>
        <w:rPr>
          <w:rFonts w:ascii="Times New Roman" w:hAnsi="Times New Roman" w:cs="Times New Roman"/>
          <w:b/>
          <w:bCs/>
          <w:sz w:val="24"/>
          <w:szCs w:val="24"/>
        </w:rPr>
      </w:pPr>
    </w:p>
    <w:p w:rsidR="00120E2E" w:rsidRPr="00120E2E" w:rsidRDefault="00120E2E" w:rsidP="00120E2E">
      <w:pPr>
        <w:autoSpaceDE w:val="0"/>
        <w:autoSpaceDN w:val="0"/>
        <w:adjustRightInd w:val="0"/>
        <w:spacing w:after="0" w:line="240" w:lineRule="auto"/>
        <w:jc w:val="center"/>
        <w:rPr>
          <w:rFonts w:ascii="Times New Roman" w:hAnsi="Times New Roman" w:cs="Times New Roman"/>
          <w:b/>
          <w:bCs/>
          <w:sz w:val="24"/>
          <w:szCs w:val="24"/>
        </w:rPr>
      </w:pPr>
      <w:r w:rsidRPr="00120E2E">
        <w:rPr>
          <w:rFonts w:ascii="Times New Roman" w:hAnsi="Times New Roman" w:cs="Times New Roman"/>
          <w:b/>
          <w:bCs/>
          <w:sz w:val="24"/>
          <w:szCs w:val="24"/>
        </w:rPr>
        <w:t>ФЕДЕРАЛЬНЫЙ ЗАКОН</w:t>
      </w:r>
    </w:p>
    <w:p w:rsidR="00120E2E" w:rsidRPr="00120E2E" w:rsidRDefault="00120E2E" w:rsidP="00120E2E">
      <w:pPr>
        <w:autoSpaceDE w:val="0"/>
        <w:autoSpaceDN w:val="0"/>
        <w:adjustRightInd w:val="0"/>
        <w:spacing w:after="0" w:line="240" w:lineRule="auto"/>
        <w:jc w:val="center"/>
        <w:rPr>
          <w:rFonts w:ascii="Times New Roman" w:hAnsi="Times New Roman" w:cs="Times New Roman"/>
          <w:b/>
          <w:bCs/>
          <w:sz w:val="24"/>
          <w:szCs w:val="24"/>
        </w:rPr>
      </w:pPr>
    </w:p>
    <w:p w:rsidR="00120E2E" w:rsidRPr="00120E2E" w:rsidRDefault="00120E2E" w:rsidP="00120E2E">
      <w:pPr>
        <w:autoSpaceDE w:val="0"/>
        <w:autoSpaceDN w:val="0"/>
        <w:adjustRightInd w:val="0"/>
        <w:spacing w:after="0" w:line="240" w:lineRule="auto"/>
        <w:jc w:val="center"/>
        <w:rPr>
          <w:rFonts w:ascii="Times New Roman" w:hAnsi="Times New Roman" w:cs="Times New Roman"/>
          <w:b/>
          <w:bCs/>
          <w:sz w:val="24"/>
          <w:szCs w:val="24"/>
        </w:rPr>
      </w:pPr>
      <w:r w:rsidRPr="00120E2E">
        <w:rPr>
          <w:rFonts w:ascii="Times New Roman" w:hAnsi="Times New Roman" w:cs="Times New Roman"/>
          <w:b/>
          <w:bCs/>
          <w:sz w:val="24"/>
          <w:szCs w:val="24"/>
        </w:rPr>
        <w:t>О ВЕТЕРАНАХ</w:t>
      </w: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jc w:val="right"/>
        <w:rPr>
          <w:rFonts w:ascii="Times New Roman" w:hAnsi="Times New Roman" w:cs="Times New Roman"/>
          <w:sz w:val="24"/>
          <w:szCs w:val="24"/>
        </w:rPr>
      </w:pPr>
      <w:proofErr w:type="gramStart"/>
      <w:r w:rsidRPr="00120E2E">
        <w:rPr>
          <w:rFonts w:ascii="Times New Roman" w:hAnsi="Times New Roman" w:cs="Times New Roman"/>
          <w:sz w:val="24"/>
          <w:szCs w:val="24"/>
        </w:rPr>
        <w:t>Принят</w:t>
      </w:r>
      <w:proofErr w:type="gramEnd"/>
    </w:p>
    <w:p w:rsidR="00120E2E" w:rsidRPr="00120E2E" w:rsidRDefault="00120E2E" w:rsidP="00120E2E">
      <w:pPr>
        <w:autoSpaceDE w:val="0"/>
        <w:autoSpaceDN w:val="0"/>
        <w:adjustRightInd w:val="0"/>
        <w:spacing w:after="0" w:line="240" w:lineRule="auto"/>
        <w:jc w:val="right"/>
        <w:rPr>
          <w:rFonts w:ascii="Times New Roman" w:hAnsi="Times New Roman" w:cs="Times New Roman"/>
          <w:sz w:val="24"/>
          <w:szCs w:val="24"/>
        </w:rPr>
      </w:pPr>
      <w:r w:rsidRPr="00120E2E">
        <w:rPr>
          <w:rFonts w:ascii="Times New Roman" w:hAnsi="Times New Roman" w:cs="Times New Roman"/>
          <w:sz w:val="24"/>
          <w:szCs w:val="24"/>
        </w:rPr>
        <w:t>Государственной Думой</w:t>
      </w:r>
    </w:p>
    <w:p w:rsidR="00120E2E" w:rsidRPr="00120E2E" w:rsidRDefault="00120E2E" w:rsidP="00120E2E">
      <w:pPr>
        <w:autoSpaceDE w:val="0"/>
        <w:autoSpaceDN w:val="0"/>
        <w:adjustRightInd w:val="0"/>
        <w:spacing w:after="0" w:line="240" w:lineRule="auto"/>
        <w:jc w:val="right"/>
        <w:rPr>
          <w:rFonts w:ascii="Times New Roman" w:hAnsi="Times New Roman" w:cs="Times New Roman"/>
          <w:sz w:val="24"/>
          <w:szCs w:val="24"/>
        </w:rPr>
      </w:pPr>
      <w:r w:rsidRPr="00120E2E">
        <w:rPr>
          <w:rFonts w:ascii="Times New Roman" w:hAnsi="Times New Roman" w:cs="Times New Roman"/>
          <w:sz w:val="24"/>
          <w:szCs w:val="24"/>
        </w:rPr>
        <w:t>16 декабря 1994 года</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proofErr w:type="gramStart"/>
      <w:r w:rsidRPr="00120E2E">
        <w:rPr>
          <w:rFonts w:ascii="Times New Roman" w:hAnsi="Times New Roman" w:cs="Times New Roman"/>
          <w:sz w:val="24"/>
          <w:szCs w:val="24"/>
        </w:rPr>
        <w:t>(в ред. Федеральных законов</w:t>
      </w:r>
      <w:proofErr w:type="gramEnd"/>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02.01.2000 </w:t>
      </w:r>
      <w:hyperlink r:id="rId5" w:history="1">
        <w:r w:rsidRPr="00120E2E">
          <w:rPr>
            <w:rFonts w:ascii="Times New Roman" w:hAnsi="Times New Roman" w:cs="Times New Roman"/>
            <w:color w:val="0000FF"/>
            <w:sz w:val="24"/>
            <w:szCs w:val="24"/>
          </w:rPr>
          <w:t>N 40-ФЗ,</w:t>
        </w:r>
      </w:hyperlink>
      <w:r w:rsidRPr="00120E2E">
        <w:rPr>
          <w:rFonts w:ascii="Times New Roman" w:hAnsi="Times New Roman" w:cs="Times New Roman"/>
          <w:sz w:val="24"/>
          <w:szCs w:val="24"/>
        </w:rPr>
        <w:t xml:space="preserve"> от 04.05.2000 </w:t>
      </w:r>
      <w:hyperlink r:id="rId6" w:history="1">
        <w:r w:rsidRPr="00120E2E">
          <w:rPr>
            <w:rFonts w:ascii="Times New Roman" w:hAnsi="Times New Roman" w:cs="Times New Roman"/>
            <w:color w:val="0000FF"/>
            <w:sz w:val="24"/>
            <w:szCs w:val="24"/>
          </w:rPr>
          <w:t>N 57-ФЗ,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08.08.2001 </w:t>
      </w:r>
      <w:hyperlink r:id="rId7" w:history="1">
        <w:r w:rsidRPr="00120E2E">
          <w:rPr>
            <w:rFonts w:ascii="Times New Roman" w:hAnsi="Times New Roman" w:cs="Times New Roman"/>
            <w:color w:val="0000FF"/>
            <w:sz w:val="24"/>
            <w:szCs w:val="24"/>
          </w:rPr>
          <w:t>N 124-ФЗ,</w:t>
        </w:r>
      </w:hyperlink>
      <w:r w:rsidRPr="00120E2E">
        <w:rPr>
          <w:rFonts w:ascii="Times New Roman" w:hAnsi="Times New Roman" w:cs="Times New Roman"/>
          <w:sz w:val="24"/>
          <w:szCs w:val="24"/>
        </w:rPr>
        <w:t xml:space="preserve"> от 25.07.2002 </w:t>
      </w:r>
      <w:hyperlink r:id="rId8" w:history="1">
        <w:r w:rsidRPr="00120E2E">
          <w:rPr>
            <w:rFonts w:ascii="Times New Roman" w:hAnsi="Times New Roman" w:cs="Times New Roman"/>
            <w:color w:val="0000FF"/>
            <w:sz w:val="24"/>
            <w:szCs w:val="24"/>
          </w:rPr>
          <w:t>N 116-ФЗ,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27.11.2002 </w:t>
      </w:r>
      <w:hyperlink r:id="rId9" w:history="1">
        <w:r w:rsidRPr="00120E2E">
          <w:rPr>
            <w:rFonts w:ascii="Times New Roman" w:hAnsi="Times New Roman" w:cs="Times New Roman"/>
            <w:color w:val="0000FF"/>
            <w:sz w:val="24"/>
            <w:szCs w:val="24"/>
          </w:rPr>
          <w:t>N 158-ФЗ,</w:t>
        </w:r>
      </w:hyperlink>
      <w:r w:rsidRPr="00120E2E">
        <w:rPr>
          <w:rFonts w:ascii="Times New Roman" w:hAnsi="Times New Roman" w:cs="Times New Roman"/>
          <w:sz w:val="24"/>
          <w:szCs w:val="24"/>
        </w:rPr>
        <w:t xml:space="preserve"> от 06.05.2003 </w:t>
      </w:r>
      <w:hyperlink r:id="rId10" w:history="1">
        <w:r w:rsidRPr="00120E2E">
          <w:rPr>
            <w:rFonts w:ascii="Times New Roman" w:hAnsi="Times New Roman" w:cs="Times New Roman"/>
            <w:color w:val="0000FF"/>
            <w:sz w:val="24"/>
            <w:szCs w:val="24"/>
          </w:rPr>
          <w:t>N 52-ФЗ,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09.05.2004 </w:t>
      </w:r>
      <w:hyperlink r:id="rId11" w:history="1">
        <w:r w:rsidRPr="00120E2E">
          <w:rPr>
            <w:rFonts w:ascii="Times New Roman" w:hAnsi="Times New Roman" w:cs="Times New Roman"/>
            <w:color w:val="0000FF"/>
            <w:sz w:val="24"/>
            <w:szCs w:val="24"/>
          </w:rPr>
          <w:t>N 36-ФЗ,</w:t>
        </w:r>
      </w:hyperlink>
      <w:r w:rsidRPr="00120E2E">
        <w:rPr>
          <w:rFonts w:ascii="Times New Roman" w:hAnsi="Times New Roman" w:cs="Times New Roman"/>
          <w:sz w:val="24"/>
          <w:szCs w:val="24"/>
        </w:rPr>
        <w:t xml:space="preserve"> от 19.06.2004 </w:t>
      </w:r>
      <w:hyperlink r:id="rId12" w:history="1">
        <w:r w:rsidRPr="00120E2E">
          <w:rPr>
            <w:rFonts w:ascii="Times New Roman" w:hAnsi="Times New Roman" w:cs="Times New Roman"/>
            <w:color w:val="0000FF"/>
            <w:sz w:val="24"/>
            <w:szCs w:val="24"/>
          </w:rPr>
          <w:t>N 49-ФЗ,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29.06.2004 </w:t>
      </w:r>
      <w:hyperlink r:id="rId13" w:history="1">
        <w:r w:rsidRPr="00120E2E">
          <w:rPr>
            <w:rFonts w:ascii="Times New Roman" w:hAnsi="Times New Roman" w:cs="Times New Roman"/>
            <w:color w:val="0000FF"/>
            <w:sz w:val="24"/>
            <w:szCs w:val="24"/>
          </w:rPr>
          <w:t>N 58-ФЗ,</w:t>
        </w:r>
      </w:hyperlink>
      <w:r w:rsidRPr="00120E2E">
        <w:rPr>
          <w:rFonts w:ascii="Times New Roman" w:hAnsi="Times New Roman" w:cs="Times New Roman"/>
          <w:sz w:val="24"/>
          <w:szCs w:val="24"/>
        </w:rPr>
        <w:t xml:space="preserve"> от 22.08.2004 </w:t>
      </w:r>
      <w:hyperlink r:id="rId14" w:history="1">
        <w:r w:rsidRPr="00120E2E">
          <w:rPr>
            <w:rFonts w:ascii="Times New Roman" w:hAnsi="Times New Roman" w:cs="Times New Roman"/>
            <w:color w:val="0000FF"/>
            <w:sz w:val="24"/>
            <w:szCs w:val="24"/>
          </w:rPr>
          <w:t>N 122-ФЗ</w:t>
        </w:r>
      </w:hyperlink>
      <w:r w:rsidRPr="00120E2E">
        <w:rPr>
          <w:rFonts w:ascii="Times New Roman" w:hAnsi="Times New Roman" w:cs="Times New Roman"/>
          <w:sz w:val="24"/>
          <w:szCs w:val="24"/>
        </w:rPr>
        <w:t xml:space="preserve"> (ред. 29.12.2004),</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29.12.2004 </w:t>
      </w:r>
      <w:hyperlink r:id="rId15" w:history="1">
        <w:r w:rsidRPr="00120E2E">
          <w:rPr>
            <w:rFonts w:ascii="Times New Roman" w:hAnsi="Times New Roman" w:cs="Times New Roman"/>
            <w:color w:val="0000FF"/>
            <w:sz w:val="24"/>
            <w:szCs w:val="24"/>
          </w:rPr>
          <w:t>N 199-ФЗ,</w:t>
        </w:r>
      </w:hyperlink>
      <w:r w:rsidRPr="00120E2E">
        <w:rPr>
          <w:rFonts w:ascii="Times New Roman" w:hAnsi="Times New Roman" w:cs="Times New Roman"/>
          <w:sz w:val="24"/>
          <w:szCs w:val="24"/>
        </w:rPr>
        <w:t xml:space="preserve"> от 08.05.2005 </w:t>
      </w:r>
      <w:hyperlink r:id="rId16" w:history="1">
        <w:r w:rsidRPr="00120E2E">
          <w:rPr>
            <w:rFonts w:ascii="Times New Roman" w:hAnsi="Times New Roman" w:cs="Times New Roman"/>
            <w:color w:val="0000FF"/>
            <w:sz w:val="24"/>
            <w:szCs w:val="24"/>
          </w:rPr>
          <w:t>N 41-ФЗ,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19.12.2005 </w:t>
      </w:r>
      <w:hyperlink r:id="rId17" w:history="1">
        <w:r w:rsidRPr="00120E2E">
          <w:rPr>
            <w:rFonts w:ascii="Times New Roman" w:hAnsi="Times New Roman" w:cs="Times New Roman"/>
            <w:color w:val="0000FF"/>
            <w:sz w:val="24"/>
            <w:szCs w:val="24"/>
          </w:rPr>
          <w:t>N 163-ФЗ</w:t>
        </w:r>
      </w:hyperlink>
      <w:r w:rsidRPr="00120E2E">
        <w:rPr>
          <w:rFonts w:ascii="Times New Roman" w:hAnsi="Times New Roman" w:cs="Times New Roman"/>
          <w:sz w:val="24"/>
          <w:szCs w:val="24"/>
        </w:rPr>
        <w:t xml:space="preserve">, от 18.10.2007 </w:t>
      </w:r>
      <w:hyperlink r:id="rId18" w:history="1">
        <w:r w:rsidRPr="00120E2E">
          <w:rPr>
            <w:rFonts w:ascii="Times New Roman" w:hAnsi="Times New Roman" w:cs="Times New Roman"/>
            <w:color w:val="0000FF"/>
            <w:sz w:val="24"/>
            <w:szCs w:val="24"/>
          </w:rPr>
          <w:t>N 230-ФЗ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01.03.2008 </w:t>
      </w:r>
      <w:hyperlink r:id="rId19" w:history="1">
        <w:r w:rsidRPr="00120E2E">
          <w:rPr>
            <w:rFonts w:ascii="Times New Roman" w:hAnsi="Times New Roman" w:cs="Times New Roman"/>
            <w:color w:val="0000FF"/>
            <w:sz w:val="24"/>
            <w:szCs w:val="24"/>
          </w:rPr>
          <w:t>N 18-ФЗ</w:t>
        </w:r>
      </w:hyperlink>
      <w:r w:rsidRPr="00120E2E">
        <w:rPr>
          <w:rFonts w:ascii="Times New Roman" w:hAnsi="Times New Roman" w:cs="Times New Roman"/>
          <w:sz w:val="24"/>
          <w:szCs w:val="24"/>
        </w:rPr>
        <w:t xml:space="preserve">, от 14.07.2008 </w:t>
      </w:r>
      <w:hyperlink r:id="rId20" w:history="1">
        <w:r w:rsidRPr="00120E2E">
          <w:rPr>
            <w:rFonts w:ascii="Times New Roman" w:hAnsi="Times New Roman" w:cs="Times New Roman"/>
            <w:color w:val="0000FF"/>
            <w:sz w:val="24"/>
            <w:szCs w:val="24"/>
          </w:rPr>
          <w:t>N 110-ФЗ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22.07.2008 </w:t>
      </w:r>
      <w:hyperlink r:id="rId21" w:history="1">
        <w:r w:rsidRPr="00120E2E">
          <w:rPr>
            <w:rFonts w:ascii="Times New Roman" w:hAnsi="Times New Roman" w:cs="Times New Roman"/>
            <w:color w:val="0000FF"/>
            <w:sz w:val="24"/>
            <w:szCs w:val="24"/>
          </w:rPr>
          <w:t>N 153-ФЗ</w:t>
        </w:r>
      </w:hyperlink>
      <w:r w:rsidRPr="00120E2E">
        <w:rPr>
          <w:rFonts w:ascii="Times New Roman" w:hAnsi="Times New Roman" w:cs="Times New Roman"/>
          <w:sz w:val="24"/>
          <w:szCs w:val="24"/>
        </w:rPr>
        <w:t xml:space="preserve">, от 02.10.2008 </w:t>
      </w:r>
      <w:hyperlink r:id="rId22" w:history="1">
        <w:r w:rsidRPr="00120E2E">
          <w:rPr>
            <w:rFonts w:ascii="Times New Roman" w:hAnsi="Times New Roman" w:cs="Times New Roman"/>
            <w:color w:val="0000FF"/>
            <w:sz w:val="24"/>
            <w:szCs w:val="24"/>
          </w:rPr>
          <w:t>N 166-ФЗ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22.12.2008 </w:t>
      </w:r>
      <w:hyperlink r:id="rId23" w:history="1">
        <w:r w:rsidRPr="00120E2E">
          <w:rPr>
            <w:rFonts w:ascii="Times New Roman" w:hAnsi="Times New Roman" w:cs="Times New Roman"/>
            <w:color w:val="0000FF"/>
            <w:sz w:val="24"/>
            <w:szCs w:val="24"/>
          </w:rPr>
          <w:t>N 269-ФЗ</w:t>
        </w:r>
      </w:hyperlink>
      <w:r w:rsidRPr="00120E2E">
        <w:rPr>
          <w:rFonts w:ascii="Times New Roman" w:hAnsi="Times New Roman" w:cs="Times New Roman"/>
          <w:sz w:val="24"/>
          <w:szCs w:val="24"/>
        </w:rPr>
        <w:t xml:space="preserve">, от 28.04.2009 </w:t>
      </w:r>
      <w:hyperlink r:id="rId24" w:history="1">
        <w:r w:rsidRPr="00120E2E">
          <w:rPr>
            <w:rFonts w:ascii="Times New Roman" w:hAnsi="Times New Roman" w:cs="Times New Roman"/>
            <w:color w:val="0000FF"/>
            <w:sz w:val="24"/>
            <w:szCs w:val="24"/>
          </w:rPr>
          <w:t>N 72-ФЗ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29.06.2009 </w:t>
      </w:r>
      <w:hyperlink r:id="rId25" w:history="1">
        <w:r w:rsidRPr="00120E2E">
          <w:rPr>
            <w:rFonts w:ascii="Times New Roman" w:hAnsi="Times New Roman" w:cs="Times New Roman"/>
            <w:color w:val="0000FF"/>
            <w:sz w:val="24"/>
            <w:szCs w:val="24"/>
          </w:rPr>
          <w:t>N 135-ФЗ</w:t>
        </w:r>
      </w:hyperlink>
      <w:r w:rsidRPr="00120E2E">
        <w:rPr>
          <w:rFonts w:ascii="Times New Roman" w:hAnsi="Times New Roman" w:cs="Times New Roman"/>
          <w:sz w:val="24"/>
          <w:szCs w:val="24"/>
        </w:rPr>
        <w:t xml:space="preserve">, от 18.07.2009 </w:t>
      </w:r>
      <w:hyperlink r:id="rId26" w:history="1">
        <w:r w:rsidRPr="00120E2E">
          <w:rPr>
            <w:rFonts w:ascii="Times New Roman" w:hAnsi="Times New Roman" w:cs="Times New Roman"/>
            <w:color w:val="0000FF"/>
            <w:sz w:val="24"/>
            <w:szCs w:val="24"/>
          </w:rPr>
          <w:t>N 186-ФЗ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24.07.2009 </w:t>
      </w:r>
      <w:hyperlink r:id="rId27" w:history="1">
        <w:r w:rsidRPr="00120E2E">
          <w:rPr>
            <w:rFonts w:ascii="Times New Roman" w:hAnsi="Times New Roman" w:cs="Times New Roman"/>
            <w:color w:val="0000FF"/>
            <w:sz w:val="24"/>
            <w:szCs w:val="24"/>
          </w:rPr>
          <w:t>N 213-ФЗ</w:t>
        </w:r>
      </w:hyperlink>
      <w:r w:rsidRPr="00120E2E">
        <w:rPr>
          <w:rFonts w:ascii="Times New Roman" w:hAnsi="Times New Roman" w:cs="Times New Roman"/>
          <w:sz w:val="24"/>
          <w:szCs w:val="24"/>
        </w:rPr>
        <w:t xml:space="preserve">, от 17.12.2009 </w:t>
      </w:r>
      <w:hyperlink r:id="rId28" w:history="1">
        <w:r w:rsidRPr="00120E2E">
          <w:rPr>
            <w:rFonts w:ascii="Times New Roman" w:hAnsi="Times New Roman" w:cs="Times New Roman"/>
            <w:color w:val="0000FF"/>
            <w:sz w:val="24"/>
            <w:szCs w:val="24"/>
          </w:rPr>
          <w:t>N 311-ФЗ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21.12.2009 </w:t>
      </w:r>
      <w:hyperlink r:id="rId29" w:history="1">
        <w:r w:rsidRPr="00120E2E">
          <w:rPr>
            <w:rFonts w:ascii="Times New Roman" w:hAnsi="Times New Roman" w:cs="Times New Roman"/>
            <w:color w:val="0000FF"/>
            <w:sz w:val="24"/>
            <w:szCs w:val="24"/>
          </w:rPr>
          <w:t>N 327-ФЗ</w:t>
        </w:r>
      </w:hyperlink>
      <w:r w:rsidRPr="00120E2E">
        <w:rPr>
          <w:rFonts w:ascii="Times New Roman" w:hAnsi="Times New Roman" w:cs="Times New Roman"/>
          <w:sz w:val="24"/>
          <w:szCs w:val="24"/>
        </w:rPr>
        <w:t xml:space="preserve">, от 06.05.2010 </w:t>
      </w:r>
      <w:hyperlink r:id="rId30" w:history="1">
        <w:r w:rsidRPr="00120E2E">
          <w:rPr>
            <w:rFonts w:ascii="Times New Roman" w:hAnsi="Times New Roman" w:cs="Times New Roman"/>
            <w:color w:val="0000FF"/>
            <w:sz w:val="24"/>
            <w:szCs w:val="24"/>
          </w:rPr>
          <w:t>N 79-ФЗ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02.07.2010 </w:t>
      </w:r>
      <w:hyperlink r:id="rId31" w:history="1">
        <w:r w:rsidRPr="00120E2E">
          <w:rPr>
            <w:rFonts w:ascii="Times New Roman" w:hAnsi="Times New Roman" w:cs="Times New Roman"/>
            <w:color w:val="0000FF"/>
            <w:sz w:val="24"/>
            <w:szCs w:val="24"/>
          </w:rPr>
          <w:t>N 149-ФЗ</w:t>
        </w:r>
      </w:hyperlink>
      <w:r w:rsidRPr="00120E2E">
        <w:rPr>
          <w:rFonts w:ascii="Times New Roman" w:hAnsi="Times New Roman" w:cs="Times New Roman"/>
          <w:sz w:val="24"/>
          <w:szCs w:val="24"/>
        </w:rPr>
        <w:t xml:space="preserve">, от 22.07.2010 </w:t>
      </w:r>
      <w:hyperlink r:id="rId32" w:history="1">
        <w:r w:rsidRPr="00120E2E">
          <w:rPr>
            <w:rFonts w:ascii="Times New Roman" w:hAnsi="Times New Roman" w:cs="Times New Roman"/>
            <w:color w:val="0000FF"/>
            <w:sz w:val="24"/>
            <w:szCs w:val="24"/>
          </w:rPr>
          <w:t>N 160-ФЗ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27.07.2010 </w:t>
      </w:r>
      <w:hyperlink r:id="rId33" w:history="1">
        <w:r w:rsidRPr="00120E2E">
          <w:rPr>
            <w:rFonts w:ascii="Times New Roman" w:hAnsi="Times New Roman" w:cs="Times New Roman"/>
            <w:color w:val="0000FF"/>
            <w:sz w:val="24"/>
            <w:szCs w:val="24"/>
          </w:rPr>
          <w:t>N 237-ФЗ</w:t>
        </w:r>
      </w:hyperlink>
      <w:r w:rsidRPr="00120E2E">
        <w:rPr>
          <w:rFonts w:ascii="Times New Roman" w:hAnsi="Times New Roman" w:cs="Times New Roman"/>
          <w:sz w:val="24"/>
          <w:szCs w:val="24"/>
        </w:rPr>
        <w:t xml:space="preserve">, от 09.12.2010 </w:t>
      </w:r>
      <w:hyperlink r:id="rId34" w:history="1">
        <w:r w:rsidRPr="00120E2E">
          <w:rPr>
            <w:rFonts w:ascii="Times New Roman" w:hAnsi="Times New Roman" w:cs="Times New Roman"/>
            <w:color w:val="0000FF"/>
            <w:sz w:val="24"/>
            <w:szCs w:val="24"/>
          </w:rPr>
          <w:t>N 351-ФЗ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07.11.2011 </w:t>
      </w:r>
      <w:hyperlink r:id="rId35" w:history="1">
        <w:r w:rsidRPr="00120E2E">
          <w:rPr>
            <w:rFonts w:ascii="Times New Roman" w:hAnsi="Times New Roman" w:cs="Times New Roman"/>
            <w:color w:val="0000FF"/>
            <w:sz w:val="24"/>
            <w:szCs w:val="24"/>
          </w:rPr>
          <w:t>N 307-ФЗ</w:t>
        </w:r>
      </w:hyperlink>
      <w:r w:rsidRPr="00120E2E">
        <w:rPr>
          <w:rFonts w:ascii="Times New Roman" w:hAnsi="Times New Roman" w:cs="Times New Roman"/>
          <w:sz w:val="24"/>
          <w:szCs w:val="24"/>
        </w:rPr>
        <w:t xml:space="preserve">, от 16.11.2011 </w:t>
      </w:r>
      <w:hyperlink r:id="rId36" w:history="1">
        <w:r w:rsidRPr="00120E2E">
          <w:rPr>
            <w:rFonts w:ascii="Times New Roman" w:hAnsi="Times New Roman" w:cs="Times New Roman"/>
            <w:color w:val="0000FF"/>
            <w:sz w:val="24"/>
            <w:szCs w:val="24"/>
          </w:rPr>
          <w:t>N 318-ФЗ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16.10.2012 </w:t>
      </w:r>
      <w:hyperlink r:id="rId37" w:history="1">
        <w:r w:rsidRPr="00120E2E">
          <w:rPr>
            <w:rFonts w:ascii="Times New Roman" w:hAnsi="Times New Roman" w:cs="Times New Roman"/>
            <w:color w:val="0000FF"/>
            <w:sz w:val="24"/>
            <w:szCs w:val="24"/>
          </w:rPr>
          <w:t>N 169-ФЗ</w:t>
        </w:r>
      </w:hyperlink>
      <w:r w:rsidRPr="00120E2E">
        <w:rPr>
          <w:rFonts w:ascii="Times New Roman" w:hAnsi="Times New Roman" w:cs="Times New Roman"/>
          <w:sz w:val="24"/>
          <w:szCs w:val="24"/>
        </w:rPr>
        <w:t xml:space="preserve">, от 05.04.2013 </w:t>
      </w:r>
      <w:hyperlink r:id="rId38" w:history="1">
        <w:r w:rsidRPr="00120E2E">
          <w:rPr>
            <w:rFonts w:ascii="Times New Roman" w:hAnsi="Times New Roman" w:cs="Times New Roman"/>
            <w:color w:val="0000FF"/>
            <w:sz w:val="24"/>
            <w:szCs w:val="24"/>
          </w:rPr>
          <w:t>N 46-ФЗ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07.05.2013 </w:t>
      </w:r>
      <w:hyperlink r:id="rId39" w:history="1">
        <w:r w:rsidRPr="00120E2E">
          <w:rPr>
            <w:rFonts w:ascii="Times New Roman" w:hAnsi="Times New Roman" w:cs="Times New Roman"/>
            <w:color w:val="0000FF"/>
            <w:sz w:val="24"/>
            <w:szCs w:val="24"/>
          </w:rPr>
          <w:t>N 104-ФЗ</w:t>
        </w:r>
      </w:hyperlink>
      <w:r w:rsidRPr="00120E2E">
        <w:rPr>
          <w:rFonts w:ascii="Times New Roman" w:hAnsi="Times New Roman" w:cs="Times New Roman"/>
          <w:sz w:val="24"/>
          <w:szCs w:val="24"/>
        </w:rPr>
        <w:t xml:space="preserve">, от 02.07.2013 </w:t>
      </w:r>
      <w:hyperlink r:id="rId40" w:history="1">
        <w:r w:rsidRPr="00120E2E">
          <w:rPr>
            <w:rFonts w:ascii="Times New Roman" w:hAnsi="Times New Roman" w:cs="Times New Roman"/>
            <w:color w:val="0000FF"/>
            <w:sz w:val="24"/>
            <w:szCs w:val="24"/>
          </w:rPr>
          <w:t>N 185-ФЗ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25.11.2013 </w:t>
      </w:r>
      <w:hyperlink r:id="rId41" w:history="1">
        <w:r w:rsidRPr="00120E2E">
          <w:rPr>
            <w:rFonts w:ascii="Times New Roman" w:hAnsi="Times New Roman" w:cs="Times New Roman"/>
            <w:color w:val="0000FF"/>
            <w:sz w:val="24"/>
            <w:szCs w:val="24"/>
          </w:rPr>
          <w:t>N 317-ФЗ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с изм., внесенными Федеральными законами</w:t>
      </w:r>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27.12.2000 </w:t>
      </w:r>
      <w:hyperlink r:id="rId42" w:history="1">
        <w:r w:rsidRPr="00120E2E">
          <w:rPr>
            <w:rFonts w:ascii="Times New Roman" w:hAnsi="Times New Roman" w:cs="Times New Roman"/>
            <w:color w:val="0000FF"/>
            <w:sz w:val="24"/>
            <w:szCs w:val="24"/>
          </w:rPr>
          <w:t>N 150-ФЗ,</w:t>
        </w:r>
      </w:hyperlink>
      <w:r w:rsidRPr="00120E2E">
        <w:rPr>
          <w:rFonts w:ascii="Times New Roman" w:hAnsi="Times New Roman" w:cs="Times New Roman"/>
          <w:sz w:val="24"/>
          <w:szCs w:val="24"/>
        </w:rPr>
        <w:t xml:space="preserve"> от 30.12.2001 </w:t>
      </w:r>
      <w:hyperlink r:id="rId43" w:history="1">
        <w:r w:rsidRPr="00120E2E">
          <w:rPr>
            <w:rFonts w:ascii="Times New Roman" w:hAnsi="Times New Roman" w:cs="Times New Roman"/>
            <w:color w:val="0000FF"/>
            <w:sz w:val="24"/>
            <w:szCs w:val="24"/>
          </w:rPr>
          <w:t>N 194-ФЗ,</w:t>
        </w:r>
      </w:hyperlink>
    </w:p>
    <w:p w:rsidR="00120E2E" w:rsidRPr="00120E2E" w:rsidRDefault="00120E2E" w:rsidP="00120E2E">
      <w:pPr>
        <w:autoSpaceDE w:val="0"/>
        <w:autoSpaceDN w:val="0"/>
        <w:adjustRightInd w:val="0"/>
        <w:spacing w:after="0" w:line="240" w:lineRule="auto"/>
        <w:jc w:val="center"/>
        <w:rPr>
          <w:rFonts w:ascii="Times New Roman" w:hAnsi="Times New Roman" w:cs="Times New Roman"/>
          <w:sz w:val="24"/>
          <w:szCs w:val="24"/>
        </w:rPr>
      </w:pPr>
      <w:r w:rsidRPr="00120E2E">
        <w:rPr>
          <w:rFonts w:ascii="Times New Roman" w:hAnsi="Times New Roman" w:cs="Times New Roman"/>
          <w:sz w:val="24"/>
          <w:szCs w:val="24"/>
        </w:rPr>
        <w:t xml:space="preserve">от 24.12.2002 </w:t>
      </w:r>
      <w:hyperlink r:id="rId44" w:history="1">
        <w:r w:rsidRPr="00120E2E">
          <w:rPr>
            <w:rFonts w:ascii="Times New Roman" w:hAnsi="Times New Roman" w:cs="Times New Roman"/>
            <w:color w:val="0000FF"/>
            <w:sz w:val="24"/>
            <w:szCs w:val="24"/>
          </w:rPr>
          <w:t>N 176-ФЗ</w:t>
        </w:r>
      </w:hyperlink>
      <w:r w:rsidRPr="00120E2E">
        <w:rPr>
          <w:rFonts w:ascii="Times New Roman" w:hAnsi="Times New Roman" w:cs="Times New Roman"/>
          <w:sz w:val="24"/>
          <w:szCs w:val="24"/>
        </w:rPr>
        <w:t xml:space="preserve">, от 23.12.2003 </w:t>
      </w:r>
      <w:hyperlink r:id="rId45" w:history="1">
        <w:r w:rsidRPr="00120E2E">
          <w:rPr>
            <w:rFonts w:ascii="Times New Roman" w:hAnsi="Times New Roman" w:cs="Times New Roman"/>
            <w:color w:val="0000FF"/>
            <w:sz w:val="24"/>
            <w:szCs w:val="24"/>
          </w:rPr>
          <w:t>N 186-ФЗ</w:t>
        </w:r>
      </w:hyperlink>
      <w:r w:rsidRPr="00120E2E">
        <w:rPr>
          <w:rFonts w:ascii="Times New Roman" w:hAnsi="Times New Roman" w:cs="Times New Roman"/>
          <w:sz w:val="24"/>
          <w:szCs w:val="24"/>
        </w:rPr>
        <w:t>)</w:t>
      </w:r>
    </w:p>
    <w:p w:rsidR="00120E2E" w:rsidRPr="00120E2E" w:rsidRDefault="00120E2E" w:rsidP="00120E2E">
      <w:pPr>
        <w:autoSpaceDE w:val="0"/>
        <w:autoSpaceDN w:val="0"/>
        <w:adjustRightInd w:val="0"/>
        <w:spacing w:after="0" w:line="240" w:lineRule="auto"/>
        <w:ind w:firstLine="540"/>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Настоящий Федеральный закон устанавливает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w:t>
      </w: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jc w:val="center"/>
        <w:outlineLvl w:val="1"/>
        <w:rPr>
          <w:rFonts w:ascii="Times New Roman" w:hAnsi="Times New Roman" w:cs="Times New Roman"/>
          <w:b/>
          <w:bCs/>
          <w:sz w:val="24"/>
          <w:szCs w:val="24"/>
        </w:rPr>
      </w:pPr>
      <w:r w:rsidRPr="00120E2E">
        <w:rPr>
          <w:rFonts w:ascii="Times New Roman" w:hAnsi="Times New Roman" w:cs="Times New Roman"/>
          <w:b/>
          <w:bCs/>
          <w:sz w:val="24"/>
          <w:szCs w:val="24"/>
        </w:rPr>
        <w:t>Глава I. ОБЩИЕ ПОЛОЖЕНИЯ</w:t>
      </w: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ind w:firstLine="540"/>
        <w:jc w:val="both"/>
        <w:outlineLvl w:val="2"/>
        <w:rPr>
          <w:rFonts w:ascii="Times New Roman" w:hAnsi="Times New Roman" w:cs="Times New Roman"/>
          <w:sz w:val="24"/>
          <w:szCs w:val="24"/>
        </w:rPr>
      </w:pPr>
      <w:r w:rsidRPr="00120E2E">
        <w:rPr>
          <w:rFonts w:ascii="Times New Roman" w:hAnsi="Times New Roman" w:cs="Times New Roman"/>
          <w:sz w:val="24"/>
          <w:szCs w:val="24"/>
        </w:rPr>
        <w:t>Статья 1. Категории ветеранов</w:t>
      </w: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rsidP="00120E2E">
      <w:pPr>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(далее - ветераны боевых действий), ветераны военной службы, ветераны государственной службы, ветераны труда.</w:t>
      </w:r>
    </w:p>
    <w:p w:rsidR="00120E2E" w:rsidRPr="00120E2E" w:rsidRDefault="00120E2E" w:rsidP="00120E2E">
      <w:pPr>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(в ред. Федерального </w:t>
      </w:r>
      <w:hyperlink r:id="rId46"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27.11.2002 N 158-ФЗ)</w:t>
      </w:r>
    </w:p>
    <w:p w:rsidR="00120E2E" w:rsidRPr="00120E2E" w:rsidRDefault="00120E2E">
      <w:pPr>
        <w:widowControl w:val="0"/>
        <w:autoSpaceDE w:val="0"/>
        <w:autoSpaceDN w:val="0"/>
        <w:adjustRightInd w:val="0"/>
        <w:spacing w:after="0" w:line="240" w:lineRule="auto"/>
        <w:ind w:firstLine="540"/>
        <w:jc w:val="both"/>
        <w:outlineLvl w:val="0"/>
        <w:rPr>
          <w:rFonts w:ascii="Times New Roman" w:hAnsi="Times New Roman" w:cs="Times New Roman"/>
          <w:sz w:val="24"/>
          <w:szCs w:val="24"/>
        </w:rPr>
      </w:pPr>
      <w:r w:rsidRPr="00120E2E">
        <w:rPr>
          <w:rFonts w:ascii="Times New Roman" w:hAnsi="Times New Roman" w:cs="Times New Roman"/>
          <w:sz w:val="24"/>
          <w:szCs w:val="24"/>
        </w:rPr>
        <w:t>Статья 23.1. Ежемесячная денежная выплата ветеранам</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введена</w:t>
      </w:r>
      <w:proofErr w:type="gramEnd"/>
      <w:r w:rsidRPr="00120E2E">
        <w:rPr>
          <w:rFonts w:ascii="Times New Roman" w:hAnsi="Times New Roman" w:cs="Times New Roman"/>
          <w:sz w:val="24"/>
          <w:szCs w:val="24"/>
        </w:rPr>
        <w:t xml:space="preserve"> Федеральным </w:t>
      </w:r>
      <w:hyperlink r:id="rId47"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22.08.2004 N 122-ФЗ)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20E2E" w:rsidRPr="00120E2E" w:rsidRDefault="00120E2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20E2E">
        <w:rPr>
          <w:rFonts w:ascii="Times New Roman" w:hAnsi="Times New Roman" w:cs="Times New Roman"/>
          <w:sz w:val="24"/>
          <w:szCs w:val="24"/>
        </w:rPr>
        <w:t>КонсультантПлюс</w:t>
      </w:r>
      <w:proofErr w:type="spellEnd"/>
      <w:r w:rsidRPr="00120E2E">
        <w:rPr>
          <w:rFonts w:ascii="Times New Roman" w:hAnsi="Times New Roman" w:cs="Times New Roman"/>
          <w:sz w:val="24"/>
          <w:szCs w:val="24"/>
        </w:rPr>
        <w:t>: примечание.</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20E2E">
        <w:rPr>
          <w:rFonts w:ascii="Times New Roman" w:hAnsi="Times New Roman" w:cs="Times New Roman"/>
          <w:sz w:val="24"/>
          <w:szCs w:val="24"/>
        </w:rPr>
        <w:t xml:space="preserve">Пунктом 8 </w:t>
      </w:r>
      <w:hyperlink r:id="rId48" w:history="1">
        <w:r w:rsidRPr="00120E2E">
          <w:rPr>
            <w:rFonts w:ascii="Times New Roman" w:hAnsi="Times New Roman" w:cs="Times New Roman"/>
            <w:color w:val="0000FF"/>
            <w:sz w:val="24"/>
            <w:szCs w:val="24"/>
          </w:rPr>
          <w:t>статьи 154</w:t>
        </w:r>
      </w:hyperlink>
      <w:r w:rsidRPr="00120E2E">
        <w:rPr>
          <w:rFonts w:ascii="Times New Roman" w:hAnsi="Times New Roman" w:cs="Times New Roman"/>
          <w:sz w:val="24"/>
          <w:szCs w:val="24"/>
        </w:rPr>
        <w:t xml:space="preserve"> Федерального закона от 22.08.2004 N 122-ФЗ установлено, что проживающим на территории Российской Федерации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 признанным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предоставляются ежемесячные денежные выплаты</w:t>
      </w:r>
      <w:proofErr w:type="gramEnd"/>
      <w:r w:rsidRPr="00120E2E">
        <w:rPr>
          <w:rFonts w:ascii="Times New Roman" w:hAnsi="Times New Roman" w:cs="Times New Roman"/>
          <w:sz w:val="24"/>
          <w:szCs w:val="24"/>
        </w:rPr>
        <w:t xml:space="preserve">, меры социальной поддержки и льготы, установленные для инвалидов Великой Отечественной войны. </w:t>
      </w:r>
      <w:proofErr w:type="gramStart"/>
      <w:r w:rsidRPr="00120E2E">
        <w:rPr>
          <w:rFonts w:ascii="Times New Roman" w:hAnsi="Times New Roman" w:cs="Times New Roman"/>
          <w:sz w:val="24"/>
          <w:szCs w:val="24"/>
        </w:rPr>
        <w:t>Остальным бывшим несовершеннолетним узникам фашизма предоставляются ежемесячные денежные выплаты, меры социальной поддержки и льготы, установленные для участников Великой Отечественной войны из числа военнослужащих.</w:t>
      </w:r>
      <w:proofErr w:type="gramEnd"/>
    </w:p>
    <w:p w:rsidR="00120E2E" w:rsidRPr="00120E2E" w:rsidRDefault="00120E2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0" w:name="Par8"/>
      <w:bookmarkEnd w:id="0"/>
      <w:r w:rsidRPr="00120E2E">
        <w:rPr>
          <w:rFonts w:ascii="Times New Roman" w:hAnsi="Times New Roman" w:cs="Times New Roman"/>
          <w:sz w:val="24"/>
          <w:szCs w:val="24"/>
        </w:rPr>
        <w:t>1. Право на ежемесячную денежную выплату имеют:</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1) инвалиды войны;</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2) участники Великой Отечественной войны;</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3) ветераны боевых действий из числа лиц, указанных в </w:t>
      </w:r>
      <w:hyperlink r:id="rId49" w:history="1">
        <w:r w:rsidRPr="00120E2E">
          <w:rPr>
            <w:rFonts w:ascii="Times New Roman" w:hAnsi="Times New Roman" w:cs="Times New Roman"/>
            <w:color w:val="0000FF"/>
            <w:sz w:val="24"/>
            <w:szCs w:val="24"/>
          </w:rPr>
          <w:t>подпунктах 1</w:t>
        </w:r>
      </w:hyperlink>
      <w:r w:rsidRPr="00120E2E">
        <w:rPr>
          <w:rFonts w:ascii="Times New Roman" w:hAnsi="Times New Roman" w:cs="Times New Roman"/>
          <w:sz w:val="24"/>
          <w:szCs w:val="24"/>
        </w:rPr>
        <w:t xml:space="preserve"> - </w:t>
      </w:r>
      <w:hyperlink r:id="rId50" w:history="1">
        <w:r w:rsidRPr="00120E2E">
          <w:rPr>
            <w:rFonts w:ascii="Times New Roman" w:hAnsi="Times New Roman" w:cs="Times New Roman"/>
            <w:color w:val="0000FF"/>
            <w:sz w:val="24"/>
            <w:szCs w:val="24"/>
          </w:rPr>
          <w:t>4</w:t>
        </w:r>
      </w:hyperlink>
      <w:r w:rsidRPr="00120E2E">
        <w:rPr>
          <w:rFonts w:ascii="Times New Roman" w:hAnsi="Times New Roman" w:cs="Times New Roman"/>
          <w:sz w:val="24"/>
          <w:szCs w:val="24"/>
        </w:rPr>
        <w:t xml:space="preserve"> пункта 1 статьи 3 настоящего Федерального закона;</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5) лица, награжденные знаком "Жителю блокадного Ленинграда";</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20E2E">
        <w:rPr>
          <w:rFonts w:ascii="Times New Roman" w:hAnsi="Times New Roman" w:cs="Times New Roman"/>
          <w:sz w:val="24"/>
          <w:szCs w:val="24"/>
        </w:rP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roofErr w:type="gramEnd"/>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2. </w:t>
      </w:r>
      <w:proofErr w:type="gramStart"/>
      <w:r w:rsidRPr="00120E2E">
        <w:rPr>
          <w:rFonts w:ascii="Times New Roman" w:hAnsi="Times New Roman" w:cs="Times New Roman"/>
          <w:sz w:val="24"/>
          <w:szCs w:val="24"/>
        </w:rPr>
        <w:t xml:space="preserve">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51"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w:t>
      </w:r>
      <w:proofErr w:type="gramEnd"/>
      <w:r w:rsidRPr="00120E2E">
        <w:rPr>
          <w:rFonts w:ascii="Times New Roman" w:hAnsi="Times New Roman" w:cs="Times New Roman"/>
          <w:sz w:val="24"/>
          <w:szCs w:val="24"/>
        </w:rPr>
        <w:t xml:space="preserve"> </w:t>
      </w:r>
      <w:proofErr w:type="gramStart"/>
      <w:r w:rsidRPr="00120E2E">
        <w:rPr>
          <w:rFonts w:ascii="Times New Roman" w:hAnsi="Times New Roman" w:cs="Times New Roman"/>
          <w:sz w:val="24"/>
          <w:szCs w:val="24"/>
        </w:rPr>
        <w:t xml:space="preserve">от 18 июня 1992 года N 3061-1), Федеральным </w:t>
      </w:r>
      <w:hyperlink r:id="rId52"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roofErr w:type="gramEnd"/>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3. Гражданину, имеющему одновременно право на получение ежемесячной денежной выплаты по нескольким основаниям, указанным в </w:t>
      </w:r>
      <w:hyperlink w:anchor="Par8" w:history="1">
        <w:r w:rsidRPr="00120E2E">
          <w:rPr>
            <w:rFonts w:ascii="Times New Roman" w:hAnsi="Times New Roman" w:cs="Times New Roman"/>
            <w:color w:val="0000FF"/>
            <w:sz w:val="24"/>
            <w:szCs w:val="24"/>
          </w:rPr>
          <w:t>пункте 1</w:t>
        </w:r>
      </w:hyperlink>
      <w:r w:rsidRPr="00120E2E">
        <w:rPr>
          <w:rFonts w:ascii="Times New Roman" w:hAnsi="Times New Roman" w:cs="Times New Roman"/>
          <w:sz w:val="24"/>
          <w:szCs w:val="24"/>
        </w:rPr>
        <w:t xml:space="preserve"> настоящей статьи, ежемесячная денежная выплата устанавливается по одному из них, предусматривающему </w:t>
      </w:r>
      <w:r w:rsidRPr="00120E2E">
        <w:rPr>
          <w:rFonts w:ascii="Times New Roman" w:hAnsi="Times New Roman" w:cs="Times New Roman"/>
          <w:sz w:val="24"/>
          <w:szCs w:val="24"/>
        </w:rPr>
        <w:lastRenderedPageBreak/>
        <w:t>более высокий размер.</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4. Ежемесячная денежная выплата устанавливается в размере:</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1) инвалидам войны - 3 088 рублей;</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2) участникам Великой Отечественной войны - 2 316 рублей;</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3) ветеранам боевых действий из числа лиц, указанных в </w:t>
      </w:r>
      <w:hyperlink r:id="rId53" w:history="1">
        <w:r w:rsidRPr="00120E2E">
          <w:rPr>
            <w:rFonts w:ascii="Times New Roman" w:hAnsi="Times New Roman" w:cs="Times New Roman"/>
            <w:color w:val="0000FF"/>
            <w:sz w:val="24"/>
            <w:szCs w:val="24"/>
          </w:rPr>
          <w:t>подпунктах 1</w:t>
        </w:r>
      </w:hyperlink>
      <w:r w:rsidRPr="00120E2E">
        <w:rPr>
          <w:rFonts w:ascii="Times New Roman" w:hAnsi="Times New Roman" w:cs="Times New Roman"/>
          <w:sz w:val="24"/>
          <w:szCs w:val="24"/>
        </w:rPr>
        <w:t xml:space="preserve"> - </w:t>
      </w:r>
      <w:hyperlink r:id="rId54" w:history="1">
        <w:r w:rsidRPr="00120E2E">
          <w:rPr>
            <w:rFonts w:ascii="Times New Roman" w:hAnsi="Times New Roman" w:cs="Times New Roman"/>
            <w:color w:val="0000FF"/>
            <w:sz w:val="24"/>
            <w:szCs w:val="24"/>
          </w:rPr>
          <w:t>4 пункта 1 статьи 3</w:t>
        </w:r>
      </w:hyperlink>
      <w:r w:rsidRPr="00120E2E">
        <w:rPr>
          <w:rFonts w:ascii="Times New Roman" w:hAnsi="Times New Roman" w:cs="Times New Roman"/>
          <w:sz w:val="24"/>
          <w:szCs w:val="24"/>
        </w:rPr>
        <w:t xml:space="preserve"> настоящего Федерального закона, лицам, награжденным знаком "Жителю блокадного Ленинграда", - 1 699 рублей;</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20E2E">
        <w:rPr>
          <w:rFonts w:ascii="Times New Roman" w:hAnsi="Times New Roman" w:cs="Times New Roman"/>
          <w:sz w:val="24"/>
          <w:szCs w:val="24"/>
        </w:rPr>
        <w:t>4)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w:t>
      </w:r>
      <w:proofErr w:type="gramEnd"/>
      <w:r w:rsidRPr="00120E2E">
        <w:rPr>
          <w:rFonts w:ascii="Times New Roman" w:hAnsi="Times New Roman" w:cs="Times New Roman"/>
          <w:sz w:val="24"/>
          <w:szCs w:val="24"/>
        </w:rPr>
        <w:t xml:space="preserve"> </w:t>
      </w:r>
      <w:proofErr w:type="gramStart"/>
      <w:r w:rsidRPr="00120E2E">
        <w:rPr>
          <w:rFonts w:ascii="Times New Roman" w:hAnsi="Times New Roman" w:cs="Times New Roman"/>
          <w:sz w:val="24"/>
          <w:szCs w:val="24"/>
        </w:rPr>
        <w:t>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w:t>
      </w:r>
      <w:proofErr w:type="gramEnd"/>
      <w:r w:rsidRPr="00120E2E">
        <w:rPr>
          <w:rFonts w:ascii="Times New Roman" w:hAnsi="Times New Roman" w:cs="Times New Roman"/>
          <w:sz w:val="24"/>
          <w:szCs w:val="24"/>
        </w:rPr>
        <w:t xml:space="preserve">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- 927 рублей.</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(п. 4 в ред. Федерального </w:t>
      </w:r>
      <w:hyperlink r:id="rId55"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28.04.2009 N 72-ФЗ)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5. Размер ежемесячной денежной выплаты подлежит индексации один раз в год с 1 апреля текущего года исходя из установленного федеральным </w:t>
      </w:r>
      <w:hyperlink r:id="rId56"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 федеральном бюджете на соответствующий финансовый год и на плановый период прогнозного уровня инфляции.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w:t>
      </w:r>
      <w:proofErr w:type="gramEnd"/>
      <w:r w:rsidRPr="00120E2E">
        <w:rPr>
          <w:rFonts w:ascii="Times New Roman" w:hAnsi="Times New Roman" w:cs="Times New Roman"/>
          <w:sz w:val="24"/>
          <w:szCs w:val="24"/>
        </w:rPr>
        <w:t xml:space="preserve"> ред. Федерального </w:t>
      </w:r>
      <w:hyperlink r:id="rId57"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24.07.2009 N 213-ФЗ)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6. Ежемесячная денежная выплата устанавливается и выплачивается территориальным органом Пенсионного фонда Российской Федерации.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7. Ежемесячная денежная выплата производится в </w:t>
      </w:r>
      <w:hyperlink r:id="rId58" w:history="1">
        <w:r w:rsidRPr="00120E2E">
          <w:rPr>
            <w:rFonts w:ascii="Times New Roman" w:hAnsi="Times New Roman" w:cs="Times New Roman"/>
            <w:color w:val="0000FF"/>
            <w:sz w:val="24"/>
            <w:szCs w:val="24"/>
          </w:rPr>
          <w:t>порядке</w:t>
        </w:r>
      </w:hyperlink>
      <w:r w:rsidRPr="00120E2E">
        <w:rPr>
          <w:rFonts w:ascii="Times New Roman" w:hAnsi="Times New Roman" w:cs="Times New Roman"/>
          <w:sz w:val="24"/>
          <w:szCs w:val="24"/>
        </w:rP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w:t>
      </w:r>
      <w:proofErr w:type="gramEnd"/>
      <w:r w:rsidRPr="00120E2E">
        <w:rPr>
          <w:rFonts w:ascii="Times New Roman" w:hAnsi="Times New Roman" w:cs="Times New Roman"/>
          <w:sz w:val="24"/>
          <w:szCs w:val="24"/>
        </w:rPr>
        <w:t xml:space="preserve"> ред. Федерального </w:t>
      </w:r>
      <w:hyperlink r:id="rId59"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25.11.2013 N 317-ФЗ)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8. Часть суммы ежемесячной денежной выплаты может направляться на финансирование предоставления гражданину из числа поименованных в </w:t>
      </w:r>
      <w:hyperlink w:anchor="Par8" w:history="1">
        <w:r w:rsidRPr="00120E2E">
          <w:rPr>
            <w:rFonts w:ascii="Times New Roman" w:hAnsi="Times New Roman" w:cs="Times New Roman"/>
            <w:color w:val="0000FF"/>
            <w:sz w:val="24"/>
            <w:szCs w:val="24"/>
          </w:rPr>
          <w:t>пункте 1</w:t>
        </w:r>
      </w:hyperlink>
      <w:r w:rsidRPr="00120E2E">
        <w:rPr>
          <w:rFonts w:ascii="Times New Roman" w:hAnsi="Times New Roman" w:cs="Times New Roman"/>
          <w:sz w:val="24"/>
          <w:szCs w:val="24"/>
        </w:rPr>
        <w:t xml:space="preserve"> настоящей статьи социальных услуг в соответствии с Федеральным </w:t>
      </w:r>
      <w:hyperlink r:id="rId60"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17 июля 1999 года N 178-ФЗ "О государственной социальной помощи".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outlineLvl w:val="0"/>
        <w:rPr>
          <w:rFonts w:ascii="Times New Roman" w:hAnsi="Times New Roman" w:cs="Times New Roman"/>
          <w:sz w:val="24"/>
          <w:szCs w:val="24"/>
        </w:rPr>
      </w:pPr>
      <w:r w:rsidRPr="00120E2E">
        <w:rPr>
          <w:rFonts w:ascii="Times New Roman" w:hAnsi="Times New Roman" w:cs="Times New Roman"/>
          <w:sz w:val="24"/>
          <w:szCs w:val="24"/>
        </w:rPr>
        <w:t>Статья 23.2. Обеспечение мер социальной поддержки ветеранов по оплате жилого помещения и коммунальных услуг, а также по обеспечению их жильем</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введена</w:t>
      </w:r>
      <w:proofErr w:type="gramEnd"/>
      <w:r w:rsidRPr="00120E2E">
        <w:rPr>
          <w:rFonts w:ascii="Times New Roman" w:hAnsi="Times New Roman" w:cs="Times New Roman"/>
          <w:sz w:val="24"/>
          <w:szCs w:val="24"/>
        </w:rPr>
        <w:t xml:space="preserve"> Федеральным </w:t>
      </w:r>
      <w:hyperlink r:id="rId61"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29.12.2004 N 199-ФЗ)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1" w:name="Par35"/>
      <w:bookmarkEnd w:id="1"/>
      <w:r w:rsidRPr="00120E2E">
        <w:rPr>
          <w:rFonts w:ascii="Times New Roman" w:hAnsi="Times New Roman" w:cs="Times New Roman"/>
          <w:sz w:val="24"/>
          <w:szCs w:val="24"/>
        </w:rPr>
        <w:t xml:space="preserve">1. </w:t>
      </w:r>
      <w:proofErr w:type="gramStart"/>
      <w:r w:rsidRPr="00120E2E">
        <w:rPr>
          <w:rFonts w:ascii="Times New Roman" w:hAnsi="Times New Roman" w:cs="Times New Roman"/>
          <w:sz w:val="24"/>
          <w:szCs w:val="24"/>
        </w:rPr>
        <w:t xml:space="preserve">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w:t>
      </w:r>
      <w:hyperlink r:id="rId62" w:history="1">
        <w:r w:rsidRPr="00120E2E">
          <w:rPr>
            <w:rFonts w:ascii="Times New Roman" w:hAnsi="Times New Roman" w:cs="Times New Roman"/>
            <w:color w:val="0000FF"/>
            <w:sz w:val="24"/>
            <w:szCs w:val="24"/>
          </w:rPr>
          <w:t>статьями 14</w:t>
        </w:r>
      </w:hyperlink>
      <w:r w:rsidRPr="00120E2E">
        <w:rPr>
          <w:rFonts w:ascii="Times New Roman" w:hAnsi="Times New Roman" w:cs="Times New Roman"/>
          <w:sz w:val="24"/>
          <w:szCs w:val="24"/>
        </w:rPr>
        <w:t xml:space="preserve"> - </w:t>
      </w:r>
      <w:hyperlink r:id="rId63" w:history="1">
        <w:r w:rsidRPr="00120E2E">
          <w:rPr>
            <w:rFonts w:ascii="Times New Roman" w:hAnsi="Times New Roman" w:cs="Times New Roman"/>
            <w:color w:val="0000FF"/>
            <w:sz w:val="24"/>
            <w:szCs w:val="24"/>
          </w:rPr>
          <w:t>19</w:t>
        </w:r>
      </w:hyperlink>
      <w:r w:rsidRPr="00120E2E">
        <w:rPr>
          <w:rFonts w:ascii="Times New Roman" w:hAnsi="Times New Roman" w:cs="Times New Roman"/>
          <w:sz w:val="24"/>
          <w:szCs w:val="24"/>
        </w:rPr>
        <w:t xml:space="preserve"> и </w:t>
      </w:r>
      <w:hyperlink r:id="rId64" w:history="1">
        <w:r w:rsidRPr="00120E2E">
          <w:rPr>
            <w:rFonts w:ascii="Times New Roman" w:hAnsi="Times New Roman" w:cs="Times New Roman"/>
            <w:color w:val="0000FF"/>
            <w:sz w:val="24"/>
            <w:szCs w:val="24"/>
          </w:rPr>
          <w:t>21</w:t>
        </w:r>
      </w:hyperlink>
      <w:r w:rsidRPr="00120E2E">
        <w:rPr>
          <w:rFonts w:ascii="Times New Roman" w:hAnsi="Times New Roman" w:cs="Times New Roman"/>
          <w:sz w:val="24"/>
          <w:szCs w:val="24"/>
        </w:rPr>
        <w:t xml:space="preserve"> настоящего Федерального закона, полномочия по обеспечению жильем в соответствии со </w:t>
      </w:r>
      <w:hyperlink r:id="rId65" w:history="1">
        <w:r w:rsidRPr="00120E2E">
          <w:rPr>
            <w:rFonts w:ascii="Times New Roman" w:hAnsi="Times New Roman" w:cs="Times New Roman"/>
            <w:color w:val="0000FF"/>
            <w:sz w:val="24"/>
            <w:szCs w:val="24"/>
          </w:rPr>
          <w:t>статьями 14</w:t>
        </w:r>
      </w:hyperlink>
      <w:r w:rsidRPr="00120E2E">
        <w:rPr>
          <w:rFonts w:ascii="Times New Roman" w:hAnsi="Times New Roman" w:cs="Times New Roman"/>
          <w:sz w:val="24"/>
          <w:szCs w:val="24"/>
        </w:rPr>
        <w:t xml:space="preserve">, </w:t>
      </w:r>
      <w:hyperlink r:id="rId66" w:history="1">
        <w:r w:rsidRPr="00120E2E">
          <w:rPr>
            <w:rFonts w:ascii="Times New Roman" w:hAnsi="Times New Roman" w:cs="Times New Roman"/>
            <w:color w:val="0000FF"/>
            <w:sz w:val="24"/>
            <w:szCs w:val="24"/>
          </w:rPr>
          <w:t>16</w:t>
        </w:r>
      </w:hyperlink>
      <w:r w:rsidRPr="00120E2E">
        <w:rPr>
          <w:rFonts w:ascii="Times New Roman" w:hAnsi="Times New Roman" w:cs="Times New Roman"/>
          <w:sz w:val="24"/>
          <w:szCs w:val="24"/>
        </w:rPr>
        <w:t xml:space="preserve"> и </w:t>
      </w:r>
      <w:hyperlink r:id="rId67" w:history="1">
        <w:r w:rsidRPr="00120E2E">
          <w:rPr>
            <w:rFonts w:ascii="Times New Roman" w:hAnsi="Times New Roman" w:cs="Times New Roman"/>
            <w:color w:val="0000FF"/>
            <w:sz w:val="24"/>
            <w:szCs w:val="24"/>
          </w:rPr>
          <w:t>21</w:t>
        </w:r>
      </w:hyperlink>
      <w:r w:rsidRPr="00120E2E">
        <w:rPr>
          <w:rFonts w:ascii="Times New Roman" w:hAnsi="Times New Roman" w:cs="Times New Roman"/>
          <w:sz w:val="24"/>
          <w:szCs w:val="24"/>
        </w:rPr>
        <w:t xml:space="preserve"> настоящего Федерального закона категорий граждан, нуждающихся в улучшении жилищных условий и вставших на учет до 1 января 2005 года, и</w:t>
      </w:r>
      <w:proofErr w:type="gramEnd"/>
      <w:r w:rsidRPr="00120E2E">
        <w:rPr>
          <w:rFonts w:ascii="Times New Roman" w:hAnsi="Times New Roman" w:cs="Times New Roman"/>
          <w:sz w:val="24"/>
          <w:szCs w:val="24"/>
        </w:rPr>
        <w:t xml:space="preserve"> полномочия по обеспечению жильем в соответствии со </w:t>
      </w:r>
      <w:hyperlink r:id="rId68" w:history="1">
        <w:r w:rsidRPr="00120E2E">
          <w:rPr>
            <w:rFonts w:ascii="Times New Roman" w:hAnsi="Times New Roman" w:cs="Times New Roman"/>
            <w:color w:val="0000FF"/>
            <w:sz w:val="24"/>
            <w:szCs w:val="24"/>
          </w:rPr>
          <w:t>статьями 14</w:t>
        </w:r>
      </w:hyperlink>
      <w:r w:rsidRPr="00120E2E">
        <w:rPr>
          <w:rFonts w:ascii="Times New Roman" w:hAnsi="Times New Roman" w:cs="Times New Roman"/>
          <w:sz w:val="24"/>
          <w:szCs w:val="24"/>
        </w:rPr>
        <w:t xml:space="preserve">, </w:t>
      </w:r>
      <w:hyperlink r:id="rId69" w:history="1">
        <w:r w:rsidRPr="00120E2E">
          <w:rPr>
            <w:rFonts w:ascii="Times New Roman" w:hAnsi="Times New Roman" w:cs="Times New Roman"/>
            <w:color w:val="0000FF"/>
            <w:sz w:val="24"/>
            <w:szCs w:val="24"/>
          </w:rPr>
          <w:t>15</w:t>
        </w:r>
      </w:hyperlink>
      <w:r w:rsidRPr="00120E2E">
        <w:rPr>
          <w:rFonts w:ascii="Times New Roman" w:hAnsi="Times New Roman" w:cs="Times New Roman"/>
          <w:sz w:val="24"/>
          <w:szCs w:val="24"/>
        </w:rPr>
        <w:t xml:space="preserve">, </w:t>
      </w:r>
      <w:hyperlink r:id="rId70" w:history="1">
        <w:r w:rsidRPr="00120E2E">
          <w:rPr>
            <w:rFonts w:ascii="Times New Roman" w:hAnsi="Times New Roman" w:cs="Times New Roman"/>
            <w:color w:val="0000FF"/>
            <w:sz w:val="24"/>
            <w:szCs w:val="24"/>
          </w:rPr>
          <w:t>17</w:t>
        </w:r>
      </w:hyperlink>
      <w:r w:rsidRPr="00120E2E">
        <w:rPr>
          <w:rFonts w:ascii="Times New Roman" w:hAnsi="Times New Roman" w:cs="Times New Roman"/>
          <w:sz w:val="24"/>
          <w:szCs w:val="24"/>
        </w:rPr>
        <w:t xml:space="preserve"> - </w:t>
      </w:r>
      <w:hyperlink r:id="rId71" w:history="1">
        <w:r w:rsidRPr="00120E2E">
          <w:rPr>
            <w:rFonts w:ascii="Times New Roman" w:hAnsi="Times New Roman" w:cs="Times New Roman"/>
            <w:color w:val="0000FF"/>
            <w:sz w:val="24"/>
            <w:szCs w:val="24"/>
          </w:rPr>
          <w:t>19</w:t>
        </w:r>
      </w:hyperlink>
      <w:r w:rsidRPr="00120E2E">
        <w:rPr>
          <w:rFonts w:ascii="Times New Roman" w:hAnsi="Times New Roman" w:cs="Times New Roman"/>
          <w:sz w:val="24"/>
          <w:szCs w:val="24"/>
        </w:rPr>
        <w:t xml:space="preserve"> и </w:t>
      </w:r>
      <w:hyperlink r:id="rId72" w:history="1">
        <w:r w:rsidRPr="00120E2E">
          <w:rPr>
            <w:rFonts w:ascii="Times New Roman" w:hAnsi="Times New Roman" w:cs="Times New Roman"/>
            <w:color w:val="0000FF"/>
            <w:sz w:val="24"/>
            <w:szCs w:val="24"/>
          </w:rPr>
          <w:t>21</w:t>
        </w:r>
      </w:hyperlink>
      <w:r w:rsidRPr="00120E2E">
        <w:rPr>
          <w:rFonts w:ascii="Times New Roman" w:hAnsi="Times New Roman" w:cs="Times New Roman"/>
          <w:sz w:val="24"/>
          <w:szCs w:val="24"/>
        </w:rPr>
        <w:t xml:space="preserve"> настоящего Федерального закона категорий граждан, нуждающихся в улучшении жилищных условий.</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lastRenderedPageBreak/>
        <w:t xml:space="preserve">(в ред. Федеральных законов от 29.06.2009 </w:t>
      </w:r>
      <w:hyperlink r:id="rId73" w:history="1">
        <w:r w:rsidRPr="00120E2E">
          <w:rPr>
            <w:rFonts w:ascii="Times New Roman" w:hAnsi="Times New Roman" w:cs="Times New Roman"/>
            <w:color w:val="0000FF"/>
            <w:sz w:val="24"/>
            <w:szCs w:val="24"/>
          </w:rPr>
          <w:t>N 135-ФЗ</w:t>
        </w:r>
      </w:hyperlink>
      <w:r w:rsidRPr="00120E2E">
        <w:rPr>
          <w:rFonts w:ascii="Times New Roman" w:hAnsi="Times New Roman" w:cs="Times New Roman"/>
          <w:sz w:val="24"/>
          <w:szCs w:val="24"/>
        </w:rPr>
        <w:t xml:space="preserve">, от 21.12.2009 </w:t>
      </w:r>
      <w:hyperlink r:id="rId74" w:history="1">
        <w:r w:rsidRPr="00120E2E">
          <w:rPr>
            <w:rFonts w:ascii="Times New Roman" w:hAnsi="Times New Roman" w:cs="Times New Roman"/>
            <w:color w:val="0000FF"/>
            <w:sz w:val="24"/>
            <w:szCs w:val="24"/>
          </w:rPr>
          <w:t>N 327-ФЗ</w:t>
        </w:r>
      </w:hyperlink>
      <w:r w:rsidRPr="00120E2E">
        <w:rPr>
          <w:rFonts w:ascii="Times New Roman" w:hAnsi="Times New Roman" w:cs="Times New Roman"/>
          <w:sz w:val="24"/>
          <w:szCs w:val="24"/>
        </w:rPr>
        <w:t>)</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2. Средства на реализацию передаваемых полномочий по предоставлению указанных в </w:t>
      </w:r>
      <w:hyperlink w:anchor="Par35" w:history="1">
        <w:r w:rsidRPr="00120E2E">
          <w:rPr>
            <w:rFonts w:ascii="Times New Roman" w:hAnsi="Times New Roman" w:cs="Times New Roman"/>
            <w:color w:val="0000FF"/>
            <w:sz w:val="24"/>
            <w:szCs w:val="24"/>
          </w:rPr>
          <w:t>пункте 1</w:t>
        </w:r>
      </w:hyperlink>
      <w:r w:rsidRPr="00120E2E">
        <w:rPr>
          <w:rFonts w:ascii="Times New Roman" w:hAnsi="Times New Roman" w:cs="Times New Roman"/>
          <w:sz w:val="24"/>
          <w:szCs w:val="24"/>
        </w:rPr>
        <w:t xml:space="preserve"> настоящей статьи мер социальной поддержки предусматриваются в федеральном бюджете в виде субвенций.</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w:t>
      </w:r>
      <w:proofErr w:type="gramEnd"/>
      <w:r w:rsidRPr="00120E2E">
        <w:rPr>
          <w:rFonts w:ascii="Times New Roman" w:hAnsi="Times New Roman" w:cs="Times New Roman"/>
          <w:sz w:val="24"/>
          <w:szCs w:val="24"/>
        </w:rPr>
        <w:t xml:space="preserve"> ред. Федерального </w:t>
      </w:r>
      <w:hyperlink r:id="rId75"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07.05.2013 N 104-ФЗ)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3. Объем субвенций из федерального бюджета бюджетам субъектов Российской Федерации определяется:</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(в ред. Федерального </w:t>
      </w:r>
      <w:hyperlink r:id="rId76"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07.05.2013 N 104-ФЗ)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1) по оплате жилищно-коммунальных услуг исходя из числа лиц, имеющих право на указанные меры социальной поддержки; утвержденных Правительством Российской Федерации федерального стандарта предельной стоимости предоставляемых жилищно-коммунальных услуг на 1 квадратный метр общей площади жилья в месяц и </w:t>
      </w:r>
      <w:hyperlink r:id="rId77" w:history="1">
        <w:r w:rsidRPr="00120E2E">
          <w:rPr>
            <w:rFonts w:ascii="Times New Roman" w:hAnsi="Times New Roman" w:cs="Times New Roman"/>
            <w:color w:val="0000FF"/>
            <w:sz w:val="24"/>
            <w:szCs w:val="24"/>
          </w:rPr>
          <w:t>федерального стандарта</w:t>
        </w:r>
      </w:hyperlink>
      <w:r w:rsidRPr="00120E2E">
        <w:rPr>
          <w:rFonts w:ascii="Times New Roman" w:hAnsi="Times New Roman" w:cs="Times New Roman"/>
          <w:sz w:val="24"/>
          <w:szCs w:val="24"/>
        </w:rPr>
        <w:t xml:space="preserve"> социальной нормы площади жилья, применяемых для расчета межбюджетных трансфертов;</w:t>
      </w:r>
    </w:p>
    <w:p w:rsidR="00120E2E" w:rsidRPr="00120E2E" w:rsidRDefault="00120E2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spellStart"/>
      <w:r w:rsidRPr="00120E2E">
        <w:rPr>
          <w:rFonts w:ascii="Times New Roman" w:hAnsi="Times New Roman" w:cs="Times New Roman"/>
          <w:sz w:val="24"/>
          <w:szCs w:val="24"/>
        </w:rPr>
        <w:t>КонсультантПлюс</w:t>
      </w:r>
      <w:proofErr w:type="spellEnd"/>
      <w:r w:rsidRPr="00120E2E">
        <w:rPr>
          <w:rFonts w:ascii="Times New Roman" w:hAnsi="Times New Roman" w:cs="Times New Roman"/>
          <w:sz w:val="24"/>
          <w:szCs w:val="24"/>
        </w:rPr>
        <w:t>: примечание.</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О мерах по обеспечению жильем ветеранов Великой Отечественной войны, членов семей погибших (умерших) инвалидов и участников Великой Отечественной войны, см. </w:t>
      </w:r>
      <w:hyperlink r:id="rId78" w:history="1">
        <w:r w:rsidRPr="00120E2E">
          <w:rPr>
            <w:rFonts w:ascii="Times New Roman" w:hAnsi="Times New Roman" w:cs="Times New Roman"/>
            <w:color w:val="0000FF"/>
            <w:sz w:val="24"/>
            <w:szCs w:val="24"/>
          </w:rPr>
          <w:t>Указ</w:t>
        </w:r>
      </w:hyperlink>
      <w:r w:rsidRPr="00120E2E">
        <w:rPr>
          <w:rFonts w:ascii="Times New Roman" w:hAnsi="Times New Roman" w:cs="Times New Roman"/>
          <w:sz w:val="24"/>
          <w:szCs w:val="24"/>
        </w:rPr>
        <w:t xml:space="preserve"> Президента РФ от 07.05.2008 N 714.</w:t>
      </w:r>
    </w:p>
    <w:p w:rsidR="00120E2E" w:rsidRPr="00120E2E" w:rsidRDefault="00120E2E">
      <w:pPr>
        <w:widowControl w:val="0"/>
        <w:pBdr>
          <w:bottom w:val="single" w:sz="6" w:space="0" w:color="auto"/>
        </w:pBdr>
        <w:autoSpaceDE w:val="0"/>
        <w:autoSpaceDN w:val="0"/>
        <w:adjustRightInd w:val="0"/>
        <w:spacing w:after="0" w:line="240" w:lineRule="auto"/>
        <w:rPr>
          <w:rFonts w:ascii="Times New Roman" w:hAnsi="Times New Roman" w:cs="Times New Roman"/>
          <w:sz w:val="24"/>
          <w:szCs w:val="24"/>
        </w:rPr>
      </w:pP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2" w:name="Par46"/>
      <w:bookmarkEnd w:id="2"/>
      <w:r w:rsidRPr="00120E2E">
        <w:rPr>
          <w:rFonts w:ascii="Times New Roman" w:hAnsi="Times New Roman" w:cs="Times New Roman"/>
          <w:sz w:val="24"/>
          <w:szCs w:val="24"/>
        </w:rPr>
        <w:t xml:space="preserve">2) по обеспечению жильем исходя из числа лиц, имеющих право на указанные меры социальной поддержки; общей площади жилья 36 квадратных метров и </w:t>
      </w:r>
      <w:hyperlink r:id="rId79" w:history="1">
        <w:r w:rsidRPr="00120E2E">
          <w:rPr>
            <w:rFonts w:ascii="Times New Roman" w:hAnsi="Times New Roman" w:cs="Times New Roman"/>
            <w:color w:val="0000FF"/>
            <w:sz w:val="24"/>
            <w:szCs w:val="24"/>
          </w:rPr>
          <w:t>средней рыночной стоимости</w:t>
        </w:r>
      </w:hyperlink>
      <w:r w:rsidRPr="00120E2E">
        <w:rPr>
          <w:rFonts w:ascii="Times New Roman" w:hAnsi="Times New Roman" w:cs="Times New Roman"/>
          <w:sz w:val="24"/>
          <w:szCs w:val="24"/>
        </w:rP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(в ред. Федерального </w:t>
      </w:r>
      <w:hyperlink r:id="rId80"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29.06.2009 N 135-ФЗ)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инвалидов Великой Отечественной войны;</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20E2E">
        <w:rPr>
          <w:rFonts w:ascii="Times New Roman" w:hAnsi="Times New Roman" w:cs="Times New Roman"/>
          <w:sz w:val="24"/>
          <w:szCs w:val="24"/>
        </w:rPr>
        <w:t>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w:t>
      </w:r>
      <w:proofErr w:type="gramEnd"/>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лиц, награжденных знаком "Жителю блокадного Ленинграда";</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spellStart"/>
      <w:r w:rsidRPr="00120E2E">
        <w:rPr>
          <w:rFonts w:ascii="Times New Roman" w:hAnsi="Times New Roman" w:cs="Times New Roman"/>
          <w:sz w:val="24"/>
          <w:szCs w:val="24"/>
        </w:rPr>
        <w:t>пп</w:t>
      </w:r>
      <w:proofErr w:type="spellEnd"/>
      <w:r w:rsidRPr="00120E2E">
        <w:rPr>
          <w:rFonts w:ascii="Times New Roman" w:hAnsi="Times New Roman" w:cs="Times New Roman"/>
          <w:sz w:val="24"/>
          <w:szCs w:val="24"/>
        </w:rPr>
        <w:t xml:space="preserve">. 2 в ред. Федерального </w:t>
      </w:r>
      <w:hyperlink r:id="rId81"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22.07.2008 N 153-ФЗ)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 w:name="Par54"/>
      <w:bookmarkEnd w:id="3"/>
      <w:r w:rsidRPr="00120E2E">
        <w:rPr>
          <w:rFonts w:ascii="Times New Roman" w:hAnsi="Times New Roman" w:cs="Times New Roman"/>
          <w:sz w:val="24"/>
          <w:szCs w:val="24"/>
        </w:rPr>
        <w:t xml:space="preserve">3) по обеспечению жильем исходя из числа лиц, имеющих право на указанные меры социальной поддержки; общей площади жилья 18 квадратных метров и </w:t>
      </w:r>
      <w:hyperlink r:id="rId82" w:history="1">
        <w:r w:rsidRPr="00120E2E">
          <w:rPr>
            <w:rFonts w:ascii="Times New Roman" w:hAnsi="Times New Roman" w:cs="Times New Roman"/>
            <w:color w:val="0000FF"/>
            <w:sz w:val="24"/>
            <w:szCs w:val="24"/>
          </w:rPr>
          <w:t>средней рыночной стоимости</w:t>
        </w:r>
      </w:hyperlink>
      <w:r w:rsidRPr="00120E2E">
        <w:rPr>
          <w:rFonts w:ascii="Times New Roman" w:hAnsi="Times New Roman" w:cs="Times New Roman"/>
          <w:sz w:val="24"/>
          <w:szCs w:val="24"/>
        </w:rP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инвалидов боевых действий, а также военнослужащих и лиц рядового и </w:t>
      </w:r>
      <w:r w:rsidRPr="00120E2E">
        <w:rPr>
          <w:rFonts w:ascii="Times New Roman" w:hAnsi="Times New Roman" w:cs="Times New Roman"/>
          <w:sz w:val="24"/>
          <w:szCs w:val="24"/>
        </w:rPr>
        <w:lastRenderedPageBreak/>
        <w:t>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ветеранов боевых действий;</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w:t>
      </w:r>
      <w:hyperlink r:id="rId83" w:history="1">
        <w:proofErr w:type="gramStart"/>
        <w:r w:rsidRPr="00120E2E">
          <w:rPr>
            <w:rFonts w:ascii="Times New Roman" w:hAnsi="Times New Roman" w:cs="Times New Roman"/>
            <w:color w:val="0000FF"/>
            <w:sz w:val="24"/>
            <w:szCs w:val="24"/>
          </w:rPr>
          <w:t>порядке</w:t>
        </w:r>
        <w:proofErr w:type="gramEnd"/>
      </w:hyperlink>
      <w:r w:rsidRPr="00120E2E">
        <w:rPr>
          <w:rFonts w:ascii="Times New Roman" w:hAnsi="Times New Roman" w:cs="Times New Roman"/>
          <w:sz w:val="24"/>
          <w:szCs w:val="24"/>
        </w:rPr>
        <w:t xml:space="preserve"> пропавшими без вести в районах боевых действий.</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spellStart"/>
      <w:r w:rsidRPr="00120E2E">
        <w:rPr>
          <w:rFonts w:ascii="Times New Roman" w:hAnsi="Times New Roman" w:cs="Times New Roman"/>
          <w:sz w:val="24"/>
          <w:szCs w:val="24"/>
        </w:rPr>
        <w:t>пп</w:t>
      </w:r>
      <w:proofErr w:type="spellEnd"/>
      <w:r w:rsidRPr="00120E2E">
        <w:rPr>
          <w:rFonts w:ascii="Times New Roman" w:hAnsi="Times New Roman" w:cs="Times New Roman"/>
          <w:sz w:val="24"/>
          <w:szCs w:val="24"/>
        </w:rPr>
        <w:t xml:space="preserve">. 3 </w:t>
      </w:r>
      <w:proofErr w:type="gramStart"/>
      <w:r w:rsidRPr="00120E2E">
        <w:rPr>
          <w:rFonts w:ascii="Times New Roman" w:hAnsi="Times New Roman" w:cs="Times New Roman"/>
          <w:sz w:val="24"/>
          <w:szCs w:val="24"/>
        </w:rPr>
        <w:t>введен</w:t>
      </w:r>
      <w:proofErr w:type="gramEnd"/>
      <w:r w:rsidRPr="00120E2E">
        <w:rPr>
          <w:rFonts w:ascii="Times New Roman" w:hAnsi="Times New Roman" w:cs="Times New Roman"/>
          <w:sz w:val="24"/>
          <w:szCs w:val="24"/>
        </w:rPr>
        <w:t xml:space="preserve"> Федеральным </w:t>
      </w:r>
      <w:hyperlink r:id="rId84"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22.07.2008 N 153-ФЗ)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3.1. </w:t>
      </w:r>
      <w:proofErr w:type="gramStart"/>
      <w:r w:rsidRPr="00120E2E">
        <w:rPr>
          <w:rFonts w:ascii="Times New Roman" w:hAnsi="Times New Roman" w:cs="Times New Roman"/>
          <w:sz w:val="24"/>
          <w:szCs w:val="24"/>
        </w:rPr>
        <w:t xml:space="preserve">По письменным заявлениям указанных в </w:t>
      </w:r>
      <w:hyperlink w:anchor="Par46" w:history="1">
        <w:r w:rsidRPr="00120E2E">
          <w:rPr>
            <w:rFonts w:ascii="Times New Roman" w:hAnsi="Times New Roman" w:cs="Times New Roman"/>
            <w:color w:val="0000FF"/>
            <w:sz w:val="24"/>
            <w:szCs w:val="24"/>
          </w:rPr>
          <w:t>подпункте 2 пункта 3</w:t>
        </w:r>
      </w:hyperlink>
      <w:r w:rsidRPr="00120E2E">
        <w:rPr>
          <w:rFonts w:ascii="Times New Roman" w:hAnsi="Times New Roman" w:cs="Times New Roman"/>
          <w:sz w:val="24"/>
          <w:szCs w:val="24"/>
        </w:rPr>
        <w:t xml:space="preserve"> настоящей статьи граждан, нуждающихся в улучшении жилищных условий,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w:t>
      </w:r>
      <w:proofErr w:type="gramEnd"/>
      <w:r w:rsidRPr="00120E2E">
        <w:rPr>
          <w:rFonts w:ascii="Times New Roman" w:hAnsi="Times New Roman" w:cs="Times New Roman"/>
          <w:sz w:val="24"/>
          <w:szCs w:val="24"/>
        </w:rPr>
        <w:t xml:space="preserve"> </w:t>
      </w:r>
      <w:hyperlink r:id="rId85" w:history="1">
        <w:r w:rsidRPr="00120E2E">
          <w:rPr>
            <w:rFonts w:ascii="Times New Roman" w:hAnsi="Times New Roman" w:cs="Times New Roman"/>
            <w:color w:val="0000FF"/>
            <w:sz w:val="24"/>
            <w:szCs w:val="24"/>
          </w:rPr>
          <w:t>органом</w:t>
        </w:r>
      </w:hyperlink>
      <w:r w:rsidRPr="00120E2E">
        <w:rPr>
          <w:rFonts w:ascii="Times New Roman" w:hAnsi="Times New Roman" w:cs="Times New Roman"/>
          <w:sz w:val="24"/>
          <w:szCs w:val="24"/>
        </w:rPr>
        <w:t xml:space="preserve"> исполнительной власти, уполномоченным Правительством Российской Федерации.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(п. 3.1 </w:t>
      </w:r>
      <w:proofErr w:type="gramStart"/>
      <w:r w:rsidRPr="00120E2E">
        <w:rPr>
          <w:rFonts w:ascii="Times New Roman" w:hAnsi="Times New Roman" w:cs="Times New Roman"/>
          <w:sz w:val="24"/>
          <w:szCs w:val="24"/>
        </w:rPr>
        <w:t>введен</w:t>
      </w:r>
      <w:proofErr w:type="gramEnd"/>
      <w:r w:rsidRPr="00120E2E">
        <w:rPr>
          <w:rFonts w:ascii="Times New Roman" w:hAnsi="Times New Roman" w:cs="Times New Roman"/>
          <w:sz w:val="24"/>
          <w:szCs w:val="24"/>
        </w:rPr>
        <w:t xml:space="preserve"> Федеральным </w:t>
      </w:r>
      <w:hyperlink r:id="rId86"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21.12.2009 N 327-ФЗ)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3.2. </w:t>
      </w:r>
      <w:proofErr w:type="gramStart"/>
      <w:r w:rsidRPr="00120E2E">
        <w:rPr>
          <w:rFonts w:ascii="Times New Roman" w:hAnsi="Times New Roman" w:cs="Times New Roman"/>
          <w:sz w:val="24"/>
          <w:szCs w:val="24"/>
        </w:rPr>
        <w:t xml:space="preserve">По письменным заявлениям указанных в </w:t>
      </w:r>
      <w:hyperlink w:anchor="Par54" w:history="1">
        <w:r w:rsidRPr="00120E2E">
          <w:rPr>
            <w:rFonts w:ascii="Times New Roman" w:hAnsi="Times New Roman" w:cs="Times New Roman"/>
            <w:color w:val="0000FF"/>
            <w:sz w:val="24"/>
            <w:szCs w:val="24"/>
          </w:rPr>
          <w:t>подпункте 3 пункта 3</w:t>
        </w:r>
      </w:hyperlink>
      <w:r w:rsidRPr="00120E2E">
        <w:rPr>
          <w:rFonts w:ascii="Times New Roman" w:hAnsi="Times New Roman" w:cs="Times New Roman"/>
          <w:sz w:val="24"/>
          <w:szCs w:val="24"/>
        </w:rPr>
        <w:t xml:space="preserve"> настоящей статьи граждан, нуждающихся в улучшении жилищных условий и вставших на учет до 1 января 2005 года,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18 квадратных метров и </w:t>
      </w:r>
      <w:hyperlink r:id="rId87" w:history="1">
        <w:r w:rsidRPr="00120E2E">
          <w:rPr>
            <w:rFonts w:ascii="Times New Roman" w:hAnsi="Times New Roman" w:cs="Times New Roman"/>
            <w:color w:val="0000FF"/>
            <w:sz w:val="24"/>
            <w:szCs w:val="24"/>
          </w:rPr>
          <w:t>средней рыночной стоимости</w:t>
        </w:r>
      </w:hyperlink>
      <w:r w:rsidRPr="00120E2E">
        <w:rPr>
          <w:rFonts w:ascii="Times New Roman" w:hAnsi="Times New Roman" w:cs="Times New Roman"/>
          <w:sz w:val="24"/>
          <w:szCs w:val="24"/>
        </w:rPr>
        <w:t xml:space="preserve"> 1 квадратного метра</w:t>
      </w:r>
      <w:proofErr w:type="gramEnd"/>
      <w:r w:rsidRPr="00120E2E">
        <w:rPr>
          <w:rFonts w:ascii="Times New Roman" w:hAnsi="Times New Roman" w:cs="Times New Roman"/>
          <w:sz w:val="24"/>
          <w:szCs w:val="24"/>
        </w:rPr>
        <w:t xml:space="preserve">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 xml:space="preserve">(п. 3.2 </w:t>
      </w:r>
      <w:proofErr w:type="gramStart"/>
      <w:r w:rsidRPr="00120E2E">
        <w:rPr>
          <w:rFonts w:ascii="Times New Roman" w:hAnsi="Times New Roman" w:cs="Times New Roman"/>
          <w:sz w:val="24"/>
          <w:szCs w:val="24"/>
        </w:rPr>
        <w:t>введен</w:t>
      </w:r>
      <w:proofErr w:type="gramEnd"/>
      <w:r w:rsidRPr="00120E2E">
        <w:rPr>
          <w:rFonts w:ascii="Times New Roman" w:hAnsi="Times New Roman" w:cs="Times New Roman"/>
          <w:sz w:val="24"/>
          <w:szCs w:val="24"/>
        </w:rPr>
        <w:t xml:space="preserve"> Федеральным </w:t>
      </w:r>
      <w:hyperlink r:id="rId88"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16.10.2012 N 169-ФЗ)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4. Субвенции зачисляются в установленном для исполнения федерального бюджета порядке на счета бюджетов субъектов Российской Федерации.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5. </w:t>
      </w:r>
      <w:hyperlink r:id="rId89" w:history="1">
        <w:r w:rsidRPr="00120E2E">
          <w:rPr>
            <w:rFonts w:ascii="Times New Roman" w:hAnsi="Times New Roman" w:cs="Times New Roman"/>
            <w:color w:val="0000FF"/>
            <w:sz w:val="24"/>
            <w:szCs w:val="24"/>
          </w:rPr>
          <w:t>Порядок</w:t>
        </w:r>
      </w:hyperlink>
      <w:r w:rsidRPr="00120E2E">
        <w:rPr>
          <w:rFonts w:ascii="Times New Roman" w:hAnsi="Times New Roman" w:cs="Times New Roman"/>
          <w:sz w:val="24"/>
          <w:szCs w:val="24"/>
        </w:rPr>
        <w:t xml:space="preserve"> расходования и учета средств на предоставление субвенций устанавливается Правительством Российской Федерации.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6. Форма предоставления указанных мер социальной поддержки определяется нормативными правовыми актами субъекта Российской Федерации.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7. </w:t>
      </w:r>
      <w:proofErr w:type="gramStart"/>
      <w:r w:rsidRPr="00120E2E">
        <w:rPr>
          <w:rFonts w:ascii="Times New Roman" w:hAnsi="Times New Roman" w:cs="Times New Roman"/>
          <w:sz w:val="24"/>
          <w:szCs w:val="24"/>
        </w:rPr>
        <w:t xml:space="preserve">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w:t>
      </w:r>
      <w:hyperlink r:id="rId90" w:history="1">
        <w:r w:rsidRPr="00120E2E">
          <w:rPr>
            <w:rFonts w:ascii="Times New Roman" w:hAnsi="Times New Roman" w:cs="Times New Roman"/>
            <w:color w:val="0000FF"/>
            <w:sz w:val="24"/>
            <w:szCs w:val="24"/>
          </w:rPr>
          <w:t>отчет</w:t>
        </w:r>
      </w:hyperlink>
      <w:r w:rsidRPr="00120E2E">
        <w:rPr>
          <w:rFonts w:ascii="Times New Roman" w:hAnsi="Times New Roman" w:cs="Times New Roman"/>
          <w:sz w:val="24"/>
          <w:szCs w:val="24"/>
        </w:rPr>
        <w:t xml:space="preserve"> о расходовании предоставленных субвенций с указанием численности лиц, имеющих право на указанные меры социальной поддержки, категорий получателей мер социальной поддержки, а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w:t>
      </w:r>
      <w:proofErr w:type="gramEnd"/>
      <w:r w:rsidRPr="00120E2E">
        <w:rPr>
          <w:rFonts w:ascii="Times New Roman" w:hAnsi="Times New Roman" w:cs="Times New Roman"/>
          <w:sz w:val="24"/>
          <w:szCs w:val="24"/>
        </w:rPr>
        <w:t xml:space="preserve"> сфере труда и социальной защиты населения, - список лиц, которым предоставлены меры социальной поддержки, с указанием категорий получателей, основания получения мер социальной поддержки, размера занимаемой площади и стоимости предоставляемого или приобретаемого жилья. При необходимости дополнительные отчетные данные представляются в порядке, определяемом Правительством Российской Федерации.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w:t>
      </w:r>
      <w:proofErr w:type="gramEnd"/>
      <w:r w:rsidRPr="00120E2E">
        <w:rPr>
          <w:rFonts w:ascii="Times New Roman" w:hAnsi="Times New Roman" w:cs="Times New Roman"/>
          <w:sz w:val="24"/>
          <w:szCs w:val="24"/>
        </w:rPr>
        <w:t xml:space="preserve"> ред. Федерального </w:t>
      </w:r>
      <w:hyperlink r:id="rId91"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25.11.2013 N 317-ФЗ)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8. Средства на реализацию указанных полномочий носят целевой характер и не могут быть использованы на другие цели.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9. В случае использования средств не по целевому назначению уполномоченный </w:t>
      </w:r>
      <w:r w:rsidRPr="00120E2E">
        <w:rPr>
          <w:rFonts w:ascii="Times New Roman" w:hAnsi="Times New Roman" w:cs="Times New Roman"/>
          <w:sz w:val="24"/>
          <w:szCs w:val="24"/>
        </w:rPr>
        <w:lastRenderedPageBreak/>
        <w:t>федеральный орган исполнительной власти вправе осуществить взыскание указанных сре</w:t>
      </w:r>
      <w:proofErr w:type="gramStart"/>
      <w:r w:rsidRPr="00120E2E">
        <w:rPr>
          <w:rFonts w:ascii="Times New Roman" w:hAnsi="Times New Roman" w:cs="Times New Roman"/>
          <w:sz w:val="24"/>
          <w:szCs w:val="24"/>
        </w:rPr>
        <w:t>дств в п</w:t>
      </w:r>
      <w:proofErr w:type="gramEnd"/>
      <w:r w:rsidRPr="00120E2E">
        <w:rPr>
          <w:rFonts w:ascii="Times New Roman" w:hAnsi="Times New Roman" w:cs="Times New Roman"/>
          <w:sz w:val="24"/>
          <w:szCs w:val="24"/>
        </w:rPr>
        <w:t xml:space="preserve">орядке, установленном </w:t>
      </w:r>
      <w:hyperlink r:id="rId92" w:history="1">
        <w:r w:rsidRPr="00120E2E">
          <w:rPr>
            <w:rFonts w:ascii="Times New Roman" w:hAnsi="Times New Roman" w:cs="Times New Roman"/>
            <w:color w:val="0000FF"/>
            <w:sz w:val="24"/>
            <w:szCs w:val="24"/>
          </w:rPr>
          <w:t>законодательством</w:t>
        </w:r>
      </w:hyperlink>
      <w:r w:rsidRPr="00120E2E">
        <w:rPr>
          <w:rFonts w:ascii="Times New Roman" w:hAnsi="Times New Roman" w:cs="Times New Roman"/>
          <w:sz w:val="24"/>
          <w:szCs w:val="24"/>
        </w:rPr>
        <w:t xml:space="preserve"> Российской Федерации.</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10. </w:t>
      </w:r>
      <w:proofErr w:type="gramStart"/>
      <w:r w:rsidRPr="00120E2E">
        <w:rPr>
          <w:rFonts w:ascii="Times New Roman" w:hAnsi="Times New Roman" w:cs="Times New Roman"/>
          <w:sz w:val="24"/>
          <w:szCs w:val="24"/>
        </w:rPr>
        <w:t>Контроль за</w:t>
      </w:r>
      <w:proofErr w:type="gramEnd"/>
      <w:r w:rsidRPr="00120E2E">
        <w:rPr>
          <w:rFonts w:ascii="Times New Roman" w:hAnsi="Times New Roman" w:cs="Times New Roman"/>
          <w:sz w:val="24"/>
          <w:szCs w:val="24"/>
        </w:rPr>
        <w:t xml:space="preserve"> расходованием средств осуществляется </w:t>
      </w:r>
      <w:hyperlink r:id="rId93" w:history="1">
        <w:r w:rsidRPr="00120E2E">
          <w:rPr>
            <w:rFonts w:ascii="Times New Roman" w:hAnsi="Times New Roman" w:cs="Times New Roman"/>
            <w:color w:val="0000FF"/>
            <w:sz w:val="24"/>
            <w:szCs w:val="24"/>
          </w:rPr>
          <w:t>федеральным органом</w:t>
        </w:r>
      </w:hyperlink>
      <w:r w:rsidRPr="00120E2E">
        <w:rPr>
          <w:rFonts w:ascii="Times New Roman" w:hAnsi="Times New Roman" w:cs="Times New Roman"/>
          <w:sz w:val="24"/>
          <w:szCs w:val="24"/>
        </w:rPr>
        <w:t xml:space="preserve"> исполнительной власти, осуществляющим функции по контролю и надзору в финансово-бюджетной сфере, </w:t>
      </w:r>
      <w:hyperlink r:id="rId94" w:history="1">
        <w:r w:rsidRPr="00120E2E">
          <w:rPr>
            <w:rFonts w:ascii="Times New Roman" w:hAnsi="Times New Roman" w:cs="Times New Roman"/>
            <w:color w:val="0000FF"/>
            <w:sz w:val="24"/>
            <w:szCs w:val="24"/>
          </w:rPr>
          <w:t>федеральным органом</w:t>
        </w:r>
      </w:hyperlink>
      <w:r w:rsidRPr="00120E2E">
        <w:rPr>
          <w:rFonts w:ascii="Times New Roman" w:hAnsi="Times New Roman" w:cs="Times New Roman"/>
          <w:sz w:val="24"/>
          <w:szCs w:val="24"/>
        </w:rPr>
        <w:t xml:space="preserve">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в</w:t>
      </w:r>
      <w:proofErr w:type="gramEnd"/>
      <w:r w:rsidRPr="00120E2E">
        <w:rPr>
          <w:rFonts w:ascii="Times New Roman" w:hAnsi="Times New Roman" w:cs="Times New Roman"/>
          <w:sz w:val="24"/>
          <w:szCs w:val="24"/>
        </w:rPr>
        <w:t xml:space="preserve"> ред. Федерального </w:t>
      </w:r>
      <w:hyperlink r:id="rId95"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25.11.2013 N 317-ФЗ)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11. 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ar46" w:history="1">
        <w:r w:rsidRPr="00120E2E">
          <w:rPr>
            <w:rFonts w:ascii="Times New Roman" w:hAnsi="Times New Roman" w:cs="Times New Roman"/>
            <w:color w:val="0000FF"/>
            <w:sz w:val="24"/>
            <w:szCs w:val="24"/>
          </w:rPr>
          <w:t>подпункте 2 пункта 3</w:t>
        </w:r>
      </w:hyperlink>
      <w:r w:rsidRPr="00120E2E">
        <w:rPr>
          <w:rFonts w:ascii="Times New Roman" w:hAnsi="Times New Roman" w:cs="Times New Roman"/>
          <w:sz w:val="24"/>
          <w:szCs w:val="24"/>
        </w:rPr>
        <w:t xml:space="preserve"> настоящей статьи гражданам, нуждающимся в улучшении жилищных условий, устанавливается законодательством субъектов Российской Федерации.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п</w:t>
      </w:r>
      <w:proofErr w:type="gramEnd"/>
      <w:r w:rsidRPr="00120E2E">
        <w:rPr>
          <w:rFonts w:ascii="Times New Roman" w:hAnsi="Times New Roman" w:cs="Times New Roman"/>
          <w:sz w:val="24"/>
          <w:szCs w:val="24"/>
        </w:rPr>
        <w:t xml:space="preserve">. 11 в ред. Федерального </w:t>
      </w:r>
      <w:hyperlink r:id="rId96"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21.12.2009 N 327-ФЗ)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11.1. </w:t>
      </w:r>
      <w:proofErr w:type="gramStart"/>
      <w:r w:rsidRPr="00120E2E">
        <w:rPr>
          <w:rFonts w:ascii="Times New Roman" w:hAnsi="Times New Roman" w:cs="Times New Roman"/>
          <w:sz w:val="24"/>
          <w:szCs w:val="24"/>
        </w:rPr>
        <w:t xml:space="preserve">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ar54" w:history="1">
        <w:r w:rsidRPr="00120E2E">
          <w:rPr>
            <w:rFonts w:ascii="Times New Roman" w:hAnsi="Times New Roman" w:cs="Times New Roman"/>
            <w:color w:val="0000FF"/>
            <w:sz w:val="24"/>
            <w:szCs w:val="24"/>
          </w:rPr>
          <w:t>подпункте 3 пункта 3</w:t>
        </w:r>
      </w:hyperlink>
      <w:r w:rsidRPr="00120E2E">
        <w:rPr>
          <w:rFonts w:ascii="Times New Roman" w:hAnsi="Times New Roman" w:cs="Times New Roman"/>
          <w:sz w:val="24"/>
          <w:szCs w:val="24"/>
        </w:rPr>
        <w:t xml:space="preserve"> настоящей статьи гражданам, нуждающимся в улучшении жилищных условий и вставшим на учет до 1 января 2005 года, устанавливается законодательством субъектов Российской Федерации.</w:t>
      </w:r>
      <w:proofErr w:type="gramEnd"/>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п</w:t>
      </w:r>
      <w:proofErr w:type="gramEnd"/>
      <w:r w:rsidRPr="00120E2E">
        <w:rPr>
          <w:rFonts w:ascii="Times New Roman" w:hAnsi="Times New Roman" w:cs="Times New Roman"/>
          <w:sz w:val="24"/>
          <w:szCs w:val="24"/>
        </w:rPr>
        <w:t xml:space="preserve">. 11.1 в ред. Федерального </w:t>
      </w:r>
      <w:hyperlink r:id="rId97" w:history="1">
        <w:r w:rsidRPr="00120E2E">
          <w:rPr>
            <w:rFonts w:ascii="Times New Roman" w:hAnsi="Times New Roman" w:cs="Times New Roman"/>
            <w:color w:val="0000FF"/>
            <w:sz w:val="24"/>
            <w:szCs w:val="24"/>
          </w:rPr>
          <w:t>закона</w:t>
        </w:r>
      </w:hyperlink>
      <w:r w:rsidRPr="00120E2E">
        <w:rPr>
          <w:rFonts w:ascii="Times New Roman" w:hAnsi="Times New Roman" w:cs="Times New Roman"/>
          <w:sz w:val="24"/>
          <w:szCs w:val="24"/>
        </w:rPr>
        <w:t xml:space="preserve"> от 16.10.2012 N 169-ФЗ)</w:t>
      </w:r>
    </w:p>
    <w:p w:rsidR="00120E2E" w:rsidRPr="00120E2E" w:rsidRDefault="00120E2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20E2E">
        <w:rPr>
          <w:rFonts w:ascii="Times New Roman" w:hAnsi="Times New Roman" w:cs="Times New Roman"/>
          <w:sz w:val="24"/>
          <w:szCs w:val="24"/>
        </w:rPr>
        <w:t xml:space="preserve">12.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указанными в </w:t>
      </w:r>
      <w:hyperlink w:anchor="Par35" w:history="1">
        <w:r w:rsidRPr="00120E2E">
          <w:rPr>
            <w:rFonts w:ascii="Times New Roman" w:hAnsi="Times New Roman" w:cs="Times New Roman"/>
            <w:color w:val="0000FF"/>
            <w:sz w:val="24"/>
            <w:szCs w:val="24"/>
          </w:rPr>
          <w:t>пункте 1</w:t>
        </w:r>
      </w:hyperlink>
      <w:r w:rsidRPr="00120E2E">
        <w:rPr>
          <w:rFonts w:ascii="Times New Roman" w:hAnsi="Times New Roman" w:cs="Times New Roman"/>
          <w:sz w:val="24"/>
          <w:szCs w:val="24"/>
        </w:rPr>
        <w:t xml:space="preserve"> настоящей статьи.</w:t>
      </w:r>
    </w:p>
    <w:p w:rsidR="00120E2E" w:rsidRPr="00120E2E" w:rsidRDefault="00120E2E">
      <w:pPr>
        <w:widowControl w:val="0"/>
        <w:autoSpaceDE w:val="0"/>
        <w:autoSpaceDN w:val="0"/>
        <w:adjustRightInd w:val="0"/>
        <w:spacing w:after="0" w:line="240" w:lineRule="auto"/>
        <w:jc w:val="both"/>
        <w:rPr>
          <w:rFonts w:ascii="Times New Roman" w:hAnsi="Times New Roman" w:cs="Times New Roman"/>
          <w:sz w:val="24"/>
          <w:szCs w:val="24"/>
        </w:rPr>
      </w:pPr>
      <w:r w:rsidRPr="00120E2E">
        <w:rPr>
          <w:rFonts w:ascii="Times New Roman" w:hAnsi="Times New Roman" w:cs="Times New Roman"/>
          <w:sz w:val="24"/>
          <w:szCs w:val="24"/>
        </w:rPr>
        <w:t>(</w:t>
      </w:r>
      <w:proofErr w:type="gramStart"/>
      <w:r w:rsidRPr="00120E2E">
        <w:rPr>
          <w:rFonts w:ascii="Times New Roman" w:hAnsi="Times New Roman" w:cs="Times New Roman"/>
          <w:sz w:val="24"/>
          <w:szCs w:val="24"/>
        </w:rPr>
        <w:t>п</w:t>
      </w:r>
      <w:proofErr w:type="gramEnd"/>
      <w:r w:rsidRPr="00120E2E">
        <w:rPr>
          <w:rFonts w:ascii="Times New Roman" w:hAnsi="Times New Roman" w:cs="Times New Roman"/>
          <w:sz w:val="24"/>
          <w:szCs w:val="24"/>
        </w:rPr>
        <w:t xml:space="preserve">. 12 введен Федеральным </w:t>
      </w:r>
      <w:hyperlink r:id="rId98" w:history="1">
        <w:r w:rsidRPr="00120E2E">
          <w:rPr>
            <w:rFonts w:ascii="Times New Roman" w:hAnsi="Times New Roman" w:cs="Times New Roman"/>
            <w:color w:val="0000FF"/>
            <w:sz w:val="24"/>
            <w:szCs w:val="24"/>
          </w:rPr>
          <w:t>законом</w:t>
        </w:r>
      </w:hyperlink>
      <w:r w:rsidRPr="00120E2E">
        <w:rPr>
          <w:rFonts w:ascii="Times New Roman" w:hAnsi="Times New Roman" w:cs="Times New Roman"/>
          <w:sz w:val="24"/>
          <w:szCs w:val="24"/>
        </w:rPr>
        <w:t xml:space="preserve"> от 18.10.2007 N 230-ФЗ)</w:t>
      </w:r>
    </w:p>
    <w:p w:rsidR="00120E2E" w:rsidRPr="00120E2E" w:rsidRDefault="00120E2E">
      <w:pPr>
        <w:widowControl w:val="0"/>
        <w:autoSpaceDE w:val="0"/>
        <w:autoSpaceDN w:val="0"/>
        <w:adjustRightInd w:val="0"/>
        <w:spacing w:after="0" w:line="240" w:lineRule="auto"/>
        <w:rPr>
          <w:rFonts w:ascii="Times New Roman" w:hAnsi="Times New Roman" w:cs="Times New Roman"/>
          <w:sz w:val="24"/>
          <w:szCs w:val="24"/>
        </w:rPr>
      </w:pPr>
      <w:hyperlink r:id="rId99" w:history="1">
        <w:r w:rsidRPr="00120E2E">
          <w:rPr>
            <w:rFonts w:ascii="Times New Roman" w:hAnsi="Times New Roman" w:cs="Times New Roman"/>
            <w:i/>
            <w:iCs/>
            <w:color w:val="0000FF"/>
            <w:sz w:val="24"/>
            <w:szCs w:val="24"/>
          </w:rPr>
          <w:br/>
          <w:t>гл. II, Федеральный закон от 12.01.1995 N 5-ФЗ (ред. от 25.11.2013) "О ветеранах" {</w:t>
        </w:r>
        <w:proofErr w:type="spellStart"/>
        <w:r w:rsidRPr="00120E2E">
          <w:rPr>
            <w:rFonts w:ascii="Times New Roman" w:hAnsi="Times New Roman" w:cs="Times New Roman"/>
            <w:i/>
            <w:iCs/>
            <w:color w:val="0000FF"/>
            <w:sz w:val="24"/>
            <w:szCs w:val="24"/>
          </w:rPr>
          <w:t>КонсультантПлюс</w:t>
        </w:r>
        <w:proofErr w:type="spellEnd"/>
        <w:r w:rsidRPr="00120E2E">
          <w:rPr>
            <w:rFonts w:ascii="Times New Roman" w:hAnsi="Times New Roman" w:cs="Times New Roman"/>
            <w:i/>
            <w:iCs/>
            <w:color w:val="0000FF"/>
            <w:sz w:val="24"/>
            <w:szCs w:val="24"/>
          </w:rPr>
          <w:t>}</w:t>
        </w:r>
        <w:r w:rsidRPr="00120E2E">
          <w:rPr>
            <w:rFonts w:ascii="Times New Roman" w:hAnsi="Times New Roman" w:cs="Times New Roman"/>
            <w:i/>
            <w:iCs/>
            <w:color w:val="0000FF"/>
            <w:sz w:val="24"/>
            <w:szCs w:val="24"/>
          </w:rPr>
          <w:br/>
        </w:r>
      </w:hyperlink>
    </w:p>
    <w:p w:rsidR="009D4EAA" w:rsidRPr="00120E2E" w:rsidRDefault="009D4EAA">
      <w:pPr>
        <w:rPr>
          <w:rFonts w:ascii="Times New Roman" w:hAnsi="Times New Roman" w:cs="Times New Roman"/>
          <w:sz w:val="24"/>
          <w:szCs w:val="24"/>
        </w:rPr>
      </w:pPr>
      <w:bookmarkStart w:id="4" w:name="_GoBack"/>
      <w:bookmarkEnd w:id="4"/>
    </w:p>
    <w:sectPr w:rsidR="009D4EAA" w:rsidRPr="00120E2E" w:rsidSect="00120E2E">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E2E"/>
    <w:rsid w:val="00120E2E"/>
    <w:rsid w:val="009D4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47024F485D338AA902B0DC3F1F109C61980560C8BA504FDFDE73A9C75A52788F918C574391E5Fm4Q1G" TargetMode="External"/><Relationship Id="rId21" Type="http://schemas.openxmlformats.org/officeDocument/2006/relationships/hyperlink" Target="consultantplus://offline/ref=347024F485D338AA902B0DC3F1F109C61681560D89A504FDFDE73A9C75A52788F918C574391E5Fm4Q1G" TargetMode="External"/><Relationship Id="rId34" Type="http://schemas.openxmlformats.org/officeDocument/2006/relationships/hyperlink" Target="consultantplus://offline/ref=347024F485D338AA902B0DC3F1F109C61089540D8BA759F7F5BE369E72AA789FFE51C975391E5F48m0Q0G" TargetMode="External"/><Relationship Id="rId42" Type="http://schemas.openxmlformats.org/officeDocument/2006/relationships/hyperlink" Target="consultantplus://offline/ref=347024F485D338AA902B0DC3F1F109C6128152088DA504FDFDE73A9C75A52788F918C575381857m4QBG" TargetMode="External"/><Relationship Id="rId47" Type="http://schemas.openxmlformats.org/officeDocument/2006/relationships/hyperlink" Target="consultantplus://offline/ref=524BA0E94448170FEA710683956396E729FF2B28CED99ED2772A0BB595957F2201C3C0CE0D41535BDBPAG" TargetMode="External"/><Relationship Id="rId50" Type="http://schemas.openxmlformats.org/officeDocument/2006/relationships/hyperlink" Target="consultantplus://offline/ref=524BA0E94448170FEA710683956396E729FF2820C1DE9ED2772A0BB595957F2201C3C0CE0D43515EDBPDG" TargetMode="External"/><Relationship Id="rId55" Type="http://schemas.openxmlformats.org/officeDocument/2006/relationships/hyperlink" Target="consultantplus://offline/ref=524BA0E94448170FEA710683956396E729FA2F2ACCDA9ED2772A0BB595957F2201C3C0CE0D43505CDBPCG" TargetMode="External"/><Relationship Id="rId63" Type="http://schemas.openxmlformats.org/officeDocument/2006/relationships/hyperlink" Target="consultantplus://offline/ref=524BA0E94448170FEA710683956396E729FF2820C1DE9ED2772A0BB595957F2201C3C0CE0DD4P1G" TargetMode="External"/><Relationship Id="rId68" Type="http://schemas.openxmlformats.org/officeDocument/2006/relationships/hyperlink" Target="consultantplus://offline/ref=524BA0E94448170FEA710683956396E729FF2820C1DE9ED2772A0BB595957F2201C3C0CDD0P5G" TargetMode="External"/><Relationship Id="rId76" Type="http://schemas.openxmlformats.org/officeDocument/2006/relationships/hyperlink" Target="consultantplus://offline/ref=524BA0E94448170FEA710683956396E729FF2C2BCCDC9ED2772A0BB595957F2201C3C0CE0D43575EDBP8G" TargetMode="External"/><Relationship Id="rId84" Type="http://schemas.openxmlformats.org/officeDocument/2006/relationships/hyperlink" Target="consultantplus://offline/ref=524BA0E94448170FEA710683956396E72FF2292FCED4C3D87F7307B7929A2035068ACCCF0D4350D5P4G" TargetMode="External"/><Relationship Id="rId89" Type="http://schemas.openxmlformats.org/officeDocument/2006/relationships/hyperlink" Target="consultantplus://offline/ref=524BA0E94448170FEA710683956396E729FF2C20CBDA9ED2772A0BB595957F2201C3C0CE0D43515DDBP1G" TargetMode="External"/><Relationship Id="rId97" Type="http://schemas.openxmlformats.org/officeDocument/2006/relationships/hyperlink" Target="consultantplus://offline/ref=524BA0E94448170FEA710683956396E729F92A2DC1D69ED2772A0BB595957F2201C3C0CE0D43515CDBP8G" TargetMode="External"/><Relationship Id="rId7" Type="http://schemas.openxmlformats.org/officeDocument/2006/relationships/hyperlink" Target="consultantplus://offline/ref=347024F485D338AA902B0DC3F1F109C61580510886A504FDFDE73A9C75A52788F918C574391E5Fm4Q0G" TargetMode="External"/><Relationship Id="rId71" Type="http://schemas.openxmlformats.org/officeDocument/2006/relationships/hyperlink" Target="consultantplus://offline/ref=524BA0E94448170FEA710683956396E729FF2820C1DE9ED2772A0BB595957F2201C3C0CE0DD4P1G" TargetMode="External"/><Relationship Id="rId92" Type="http://schemas.openxmlformats.org/officeDocument/2006/relationships/hyperlink" Target="consultantplus://offline/ref=524BA0E94448170FEA710683956396E729FE2421C0D79ED2772A0BB595957F2201C3C0CC0A45D5P4G" TargetMode="External"/><Relationship Id="rId2" Type="http://schemas.microsoft.com/office/2007/relationships/stylesWithEffects" Target="stylesWithEffects.xml"/><Relationship Id="rId16" Type="http://schemas.openxmlformats.org/officeDocument/2006/relationships/hyperlink" Target="consultantplus://offline/ref=347024F485D338AA902B0DC3F1F109C6148A51038EA504FDFDE73A9C75A52788F918C574391E5Fm4Q0G" TargetMode="External"/><Relationship Id="rId29" Type="http://schemas.openxmlformats.org/officeDocument/2006/relationships/hyperlink" Target="consultantplus://offline/ref=347024F485D338AA902B0DC3F1F109C6188C520C86A504FDFDE73A9C75A52788F918C574391E5Fm4Q0G" TargetMode="External"/><Relationship Id="rId11" Type="http://schemas.openxmlformats.org/officeDocument/2006/relationships/hyperlink" Target="consultantplus://offline/ref=347024F485D338AA902B0DC3F1F109C6158E540A89A504FDFDE73A9C75A52788F918C574391E5Fm4Q1G" TargetMode="External"/><Relationship Id="rId24" Type="http://schemas.openxmlformats.org/officeDocument/2006/relationships/hyperlink" Target="consultantplus://offline/ref=347024F485D338AA902B0DC3F1F109C6108950088BAB59F7F5BE369E72AA789FFE51C975391E5E49m0Q2G" TargetMode="External"/><Relationship Id="rId32" Type="http://schemas.openxmlformats.org/officeDocument/2006/relationships/hyperlink" Target="consultantplus://offline/ref=347024F485D338AA902B0DC3F1F109C6108951028BA859F7F5BE369E72AA789FFE51C975391E5F48m0QFG" TargetMode="External"/><Relationship Id="rId37" Type="http://schemas.openxmlformats.org/officeDocument/2006/relationships/hyperlink" Target="consultantplus://offline/ref=347024F485D338AA902B0DC3F1F109C6108A550F86A759F7F5BE369E72AA789FFE51C975391E5F48m0QFG" TargetMode="External"/><Relationship Id="rId40" Type="http://schemas.openxmlformats.org/officeDocument/2006/relationships/hyperlink" Target="consultantplus://offline/ref=347024F485D338AA902B0DC3F1F109C6108C550D89A959F7F5BE369E72AA789FFE51C975391E5C4Em0Q4G" TargetMode="External"/><Relationship Id="rId45" Type="http://schemas.openxmlformats.org/officeDocument/2006/relationships/hyperlink" Target="consultantplus://offline/ref=347024F485D338AA902B0DC3F1F109C61580530E89A504FDFDE73A9C75A52788F918C574391759m4QFG" TargetMode="External"/><Relationship Id="rId53" Type="http://schemas.openxmlformats.org/officeDocument/2006/relationships/hyperlink" Target="consultantplus://offline/ref=524BA0E94448170FEA710683956396E729FF2820C1DE9ED2772A0BB595957F2201C3C0CE0D435254DBPFG" TargetMode="External"/><Relationship Id="rId58" Type="http://schemas.openxmlformats.org/officeDocument/2006/relationships/hyperlink" Target="consultantplus://offline/ref=524BA0E94448170FEA710683956396E729FE2920C1DD9ED2772A0BB595957F2201C3C0CE0D43515DDBP0G" TargetMode="External"/><Relationship Id="rId66" Type="http://schemas.openxmlformats.org/officeDocument/2006/relationships/hyperlink" Target="consultantplus://offline/ref=524BA0E94448170FEA710683956396E729FF2820C1DE9ED2772A0BB595957F2201C3C0CAD0P5G" TargetMode="External"/><Relationship Id="rId74" Type="http://schemas.openxmlformats.org/officeDocument/2006/relationships/hyperlink" Target="consultantplus://offline/ref=524BA0E94448170FEA710683956396E721FF2D2EC1D4C3D87F7307B7929A2035068ACCCF0D4350D5PBG" TargetMode="External"/><Relationship Id="rId79" Type="http://schemas.openxmlformats.org/officeDocument/2006/relationships/hyperlink" Target="consultantplus://offline/ref=524BA0E94448170FEA710683956396E72DFF2821C8D4C3D87F7307B7929A2035068ACCCF0D4351D5PCG" TargetMode="External"/><Relationship Id="rId87" Type="http://schemas.openxmlformats.org/officeDocument/2006/relationships/hyperlink" Target="consultantplus://offline/ref=524BA0E94448170FEA710683956396E72DFF2821C8D4C3D87F7307B7929A2035068ACCCF0D4351D5PCG" TargetMode="External"/><Relationship Id="rId5" Type="http://schemas.openxmlformats.org/officeDocument/2006/relationships/hyperlink" Target="consultantplus://offline/ref=347024F485D338AA902B0DC3F1F109C6138C560887A504FDFDE73A9C75A52788F918C574391E5Em4QAG" TargetMode="External"/><Relationship Id="rId61" Type="http://schemas.openxmlformats.org/officeDocument/2006/relationships/hyperlink" Target="consultantplus://offline/ref=524BA0E94448170FEA710683956396E729FF2A2FCEDC9ED2772A0BB595957F2201C3C0CE0D43515EDBP9G" TargetMode="External"/><Relationship Id="rId82" Type="http://schemas.openxmlformats.org/officeDocument/2006/relationships/hyperlink" Target="consultantplus://offline/ref=524BA0E94448170FEA710683956396E72DFF2821C8D4C3D87F7307B7929A2035068ACCCF0D4351D5PCG" TargetMode="External"/><Relationship Id="rId90" Type="http://schemas.openxmlformats.org/officeDocument/2006/relationships/hyperlink" Target="consultantplus://offline/ref=524BA0E94448170FEA710683956396E721FB2C2FCBD4C3D87F7307B7929A2035068ADCPFG" TargetMode="External"/><Relationship Id="rId95" Type="http://schemas.openxmlformats.org/officeDocument/2006/relationships/hyperlink" Target="consultantplus://offline/ref=524BA0E94448170FEA710683956396E729FF2B28CFDA9ED2772A0BB595957F2201C3C0CE0D435358DBPBG" TargetMode="External"/><Relationship Id="rId19" Type="http://schemas.openxmlformats.org/officeDocument/2006/relationships/hyperlink" Target="consultantplus://offline/ref=347024F485D338AA902B0DC3F1F109C6168C520D87A504FDFDE73A9C75A52788F918C574391E5Dm4Q8G" TargetMode="External"/><Relationship Id="rId14" Type="http://schemas.openxmlformats.org/officeDocument/2006/relationships/hyperlink" Target="consultantplus://offline/ref=347024F485D338AA902B0DC3F1F109C6108C540A89A859F7F5BE369E72AA789FFE51C975391C5F40m0Q3G" TargetMode="External"/><Relationship Id="rId22" Type="http://schemas.openxmlformats.org/officeDocument/2006/relationships/hyperlink" Target="consultantplus://offline/ref=347024F485D338AA902B0DC3F1F109C6198957098FA504FDFDE73A9C75A52788F918C574391E5Fm4Q1G" TargetMode="External"/><Relationship Id="rId27" Type="http://schemas.openxmlformats.org/officeDocument/2006/relationships/hyperlink" Target="consultantplus://offline/ref=347024F485D338AA902B0DC3F1F109C6108D550B8EA759F7F5BE369E72AA789FFE51C975391E5F4Dm0Q4G" TargetMode="External"/><Relationship Id="rId30" Type="http://schemas.openxmlformats.org/officeDocument/2006/relationships/hyperlink" Target="consultantplus://offline/ref=347024F485D338AA902B0DC3F1F109C61089530B8DA959F7F5BE369E72AA789FFE51C975391E5F48m0QEG" TargetMode="External"/><Relationship Id="rId35" Type="http://schemas.openxmlformats.org/officeDocument/2006/relationships/hyperlink" Target="consultantplus://offline/ref=347024F485D338AA902B0DC3F1F109C6108B520889AC59F7F5BE369E72AA789FFE51C975391E5F48m0QEG" TargetMode="External"/><Relationship Id="rId43" Type="http://schemas.openxmlformats.org/officeDocument/2006/relationships/hyperlink" Target="consultantplus://offline/ref=347024F485D338AA902B0DC3F1F109C61489510E8CA504FDFDE73A9C75A52788F918C574301E5Dm4QCG" TargetMode="External"/><Relationship Id="rId48" Type="http://schemas.openxmlformats.org/officeDocument/2006/relationships/hyperlink" Target="consultantplus://offline/ref=524BA0E94448170FEA710683956396E729FF2B28CED99ED2772A0BB595957F2201C3C0CE0D46585DDBPDG" TargetMode="External"/><Relationship Id="rId56" Type="http://schemas.openxmlformats.org/officeDocument/2006/relationships/hyperlink" Target="consultantplus://offline/ref=524BA0E94448170FEA710683956396E721F92F2FCCD4C3D87F7307B7929A2035068ACCCF0D4351D5PFG" TargetMode="External"/><Relationship Id="rId64" Type="http://schemas.openxmlformats.org/officeDocument/2006/relationships/hyperlink" Target="consultantplus://offline/ref=524BA0E94448170FEA710683956396E729FF2820C1DE9ED2772A0BB595957F2201C3C0CE0CD4P7G" TargetMode="External"/><Relationship Id="rId69" Type="http://schemas.openxmlformats.org/officeDocument/2006/relationships/hyperlink" Target="consultantplus://offline/ref=524BA0E94448170FEA710683956396E729FF2820C1DE9ED2772A0BB595957F2201C3C0CBD0P9G" TargetMode="External"/><Relationship Id="rId77" Type="http://schemas.openxmlformats.org/officeDocument/2006/relationships/hyperlink" Target="consultantplus://offline/ref=524BA0E94448170FEA710683956396E72EFE2A20CDD4C3D87F7307B7929A2035068ACCCF0D4351D5P5G" TargetMode="External"/><Relationship Id="rId100" Type="http://schemas.openxmlformats.org/officeDocument/2006/relationships/fontTable" Target="fontTable.xml"/><Relationship Id="rId8" Type="http://schemas.openxmlformats.org/officeDocument/2006/relationships/hyperlink" Target="consultantplus://offline/ref=347024F485D338AA902B0DC3F1F109C6108853088CA759F7F5BE369E72AA789FFE51C975391E5F4Fm0Q6G" TargetMode="External"/><Relationship Id="rId51" Type="http://schemas.openxmlformats.org/officeDocument/2006/relationships/hyperlink" Target="consultantplus://offline/ref=524BA0E94448170FEA710683956396E729FF2A28CBD99ED2772A0BB595957F2201C3C0CE05D4P3G" TargetMode="External"/><Relationship Id="rId72" Type="http://schemas.openxmlformats.org/officeDocument/2006/relationships/hyperlink" Target="consultantplus://offline/ref=524BA0E94448170FEA710683956396E729FF2820C1DE9ED2772A0BB595957F2201C3C0CE0CD4P7G" TargetMode="External"/><Relationship Id="rId80" Type="http://schemas.openxmlformats.org/officeDocument/2006/relationships/hyperlink" Target="consultantplus://offline/ref=524BA0E94448170FEA710683956396E720F2252ACDD4C3D87F7307B7929A2035068ACCCF0D4353D5P5G" TargetMode="External"/><Relationship Id="rId85" Type="http://schemas.openxmlformats.org/officeDocument/2006/relationships/hyperlink" Target="consultantplus://offline/ref=524BA0E94448170FEA710683956396E729FE2E2DCEDB9ED2772A0BB595957F2201C3C0CE0D435258DBPAG" TargetMode="External"/><Relationship Id="rId93" Type="http://schemas.openxmlformats.org/officeDocument/2006/relationships/hyperlink" Target="consultantplus://offline/ref=524BA0E94448170FEA710683956396E729FE292EC1D69ED2772A0BB595957F2201C3C0CE0D43515DDBPCG" TargetMode="External"/><Relationship Id="rId98" Type="http://schemas.openxmlformats.org/officeDocument/2006/relationships/hyperlink" Target="consultantplus://offline/ref=524BA0E94448170FEA710683956396E72FFB242CC9D4C3D87F7307B7929A2035068ACCCF0D4253D5PAG" TargetMode="External"/><Relationship Id="rId3" Type="http://schemas.openxmlformats.org/officeDocument/2006/relationships/settings" Target="settings.xml"/><Relationship Id="rId12" Type="http://schemas.openxmlformats.org/officeDocument/2006/relationships/hyperlink" Target="consultantplus://offline/ref=347024F485D338AA902B0DC3F1F109C61581530386A504FDFDE73A9C75A52788F918C574391E5Fm4Q0G" TargetMode="External"/><Relationship Id="rId17" Type="http://schemas.openxmlformats.org/officeDocument/2006/relationships/hyperlink" Target="consultantplus://offline/ref=347024F485D338AA902B0DC3F1F109C6148E520F88A504FDFDE73A9C75A52788F918C574391E5Fm4Q0G" TargetMode="External"/><Relationship Id="rId25" Type="http://schemas.openxmlformats.org/officeDocument/2006/relationships/hyperlink" Target="consultantplus://offline/ref=347024F485D338AA902B0DC3F1F109C619815A088AA504FDFDE73A9C75A52788F918C574391E5Fm4Q1G" TargetMode="External"/><Relationship Id="rId33" Type="http://schemas.openxmlformats.org/officeDocument/2006/relationships/hyperlink" Target="consultantplus://offline/ref=347024F485D338AA902B0DC3F1F109C6108D53098FAD59F7F5BE369E72AA789FFE51C975391E5F4Am0Q2G" TargetMode="External"/><Relationship Id="rId38" Type="http://schemas.openxmlformats.org/officeDocument/2006/relationships/hyperlink" Target="consultantplus://offline/ref=347024F485D338AA902B0DC3F1F109C6108D570C8CA859F7F5BE369E72AA789FFE51C975391E5F48m0QEG" TargetMode="External"/><Relationship Id="rId46" Type="http://schemas.openxmlformats.org/officeDocument/2006/relationships/hyperlink" Target="consultantplus://offline/ref=347024F485D338AA902B0DC3F1F109C61580570386A504FDFDE73A9C75A52788F918C574391E5Fm4Q1G" TargetMode="External"/><Relationship Id="rId59" Type="http://schemas.openxmlformats.org/officeDocument/2006/relationships/hyperlink" Target="consultantplus://offline/ref=524BA0E94448170FEA710683956396E729FF2B28CFDA9ED2772A0BB595957F2201C3C0CE0D435359DBP0G" TargetMode="External"/><Relationship Id="rId67" Type="http://schemas.openxmlformats.org/officeDocument/2006/relationships/hyperlink" Target="consultantplus://offline/ref=524BA0E94448170FEA710683956396E729FF2820C1DE9ED2772A0BB595957F2201C3C0CE0CD4P7G" TargetMode="External"/><Relationship Id="rId20" Type="http://schemas.openxmlformats.org/officeDocument/2006/relationships/hyperlink" Target="consultantplus://offline/ref=347024F485D338AA902B0DC3F1F109C6108A51038EA659F7F5BE369E72AA789FFE51C975391E5F4Am0Q5G" TargetMode="External"/><Relationship Id="rId41" Type="http://schemas.openxmlformats.org/officeDocument/2006/relationships/hyperlink" Target="consultantplus://offline/ref=347024F485D338AA902B0DC3F1F109C6108C540A88AB59F7F5BE369E72AA789FFE51C975391E5D4Am0Q0G" TargetMode="External"/><Relationship Id="rId54" Type="http://schemas.openxmlformats.org/officeDocument/2006/relationships/hyperlink" Target="consultantplus://offline/ref=524BA0E94448170FEA710683956396E729FF2820C1DE9ED2772A0BB595957F2201C3C0CE0D43515EDBPDG" TargetMode="External"/><Relationship Id="rId62" Type="http://schemas.openxmlformats.org/officeDocument/2006/relationships/hyperlink" Target="consultantplus://offline/ref=524BA0E94448170FEA710683956396E729FF2820C1DE9ED2772A0BB595957F2201C3C0CDD0P5G" TargetMode="External"/><Relationship Id="rId70" Type="http://schemas.openxmlformats.org/officeDocument/2006/relationships/hyperlink" Target="consultantplus://offline/ref=524BA0E94448170FEA710683956396E729FF2820C1DE9ED2772A0BB595957F2201C3C0C8D0P5G" TargetMode="External"/><Relationship Id="rId75" Type="http://schemas.openxmlformats.org/officeDocument/2006/relationships/hyperlink" Target="consultantplus://offline/ref=524BA0E94448170FEA710683956396E729FF2C2BCCDC9ED2772A0BB595957F2201C3C0CE0D43575EDBP9G" TargetMode="External"/><Relationship Id="rId83" Type="http://schemas.openxmlformats.org/officeDocument/2006/relationships/hyperlink" Target="consultantplus://offline/ref=524BA0E94448170FEA710683956396E729FF2F21CCD99ED2772A0BB595957F2201C3C0CE0D435359DBPDG" TargetMode="External"/><Relationship Id="rId88" Type="http://schemas.openxmlformats.org/officeDocument/2006/relationships/hyperlink" Target="consultantplus://offline/ref=524BA0E94448170FEA710683956396E729F92A2DC1D69ED2772A0BB595957F2201C3C0CE0D43515DDBP0G" TargetMode="External"/><Relationship Id="rId91" Type="http://schemas.openxmlformats.org/officeDocument/2006/relationships/hyperlink" Target="consultantplus://offline/ref=524BA0E94448170FEA710683956396E729FF2B28CFDA9ED2772A0BB595957F2201C3C0CE0D435358DBP8G" TargetMode="External"/><Relationship Id="rId96" Type="http://schemas.openxmlformats.org/officeDocument/2006/relationships/hyperlink" Target="consultantplus://offline/ref=524BA0E94448170FEA710683956396E721FF2D2EC1D4C3D87F7307B7929A2035068ACCCF0D4350D5P4G" TargetMode="External"/><Relationship Id="rId1" Type="http://schemas.openxmlformats.org/officeDocument/2006/relationships/styles" Target="styles.xml"/><Relationship Id="rId6" Type="http://schemas.openxmlformats.org/officeDocument/2006/relationships/hyperlink" Target="consultantplus://offline/ref=347024F485D338AA902B0DC3F1F109C6138E530C8CA504FDFDE73A9C75A52788F918C574391E5Fm4Q0G" TargetMode="External"/><Relationship Id="rId15" Type="http://schemas.openxmlformats.org/officeDocument/2006/relationships/hyperlink" Target="consultantplus://offline/ref=347024F485D338AA902B0DC3F1F109C6108C550D89AD59F7F5BE369E72AA789FFE51C975391E5F49m0Q5G" TargetMode="External"/><Relationship Id="rId23" Type="http://schemas.openxmlformats.org/officeDocument/2006/relationships/hyperlink" Target="consultantplus://offline/ref=347024F485D338AA902B0DC3F1F109C6198E510F87A504FDFDE73A9C75A52788F918C574391C5Fm4Q1G" TargetMode="External"/><Relationship Id="rId28" Type="http://schemas.openxmlformats.org/officeDocument/2006/relationships/hyperlink" Target="consultantplus://offline/ref=347024F485D338AA902B0DC3F1F109C6188D5A0D86A504FDFDE73A9C75A52788F918C574391E5Fm4Q1G" TargetMode="External"/><Relationship Id="rId36" Type="http://schemas.openxmlformats.org/officeDocument/2006/relationships/hyperlink" Target="consultantplus://offline/ref=347024F485D338AA902B0DC3F1F109C6108D530F8FAD59F7F5BE369E72AA789FFE51C975391E5F4Cm0Q3G" TargetMode="External"/><Relationship Id="rId49" Type="http://schemas.openxmlformats.org/officeDocument/2006/relationships/hyperlink" Target="consultantplus://offline/ref=524BA0E94448170FEA710683956396E729FF2820C1DE9ED2772A0BB595957F2201C3C0CE0D435254DBPFG" TargetMode="External"/><Relationship Id="rId57" Type="http://schemas.openxmlformats.org/officeDocument/2006/relationships/hyperlink" Target="consultantplus://offline/ref=524BA0E94448170FEA710683956396E729FE2A29C9D69ED2772A0BB595957F2201C3C0CE0D435158DBPCG" TargetMode="External"/><Relationship Id="rId10" Type="http://schemas.openxmlformats.org/officeDocument/2006/relationships/hyperlink" Target="consultantplus://offline/ref=347024F485D338AA902B0DC3F1F109C6108C570D8BAD59F7F5BE369E72AA789FFE51C975391E5F4Fm0Q5G" TargetMode="External"/><Relationship Id="rId31" Type="http://schemas.openxmlformats.org/officeDocument/2006/relationships/hyperlink" Target="consultantplus://offline/ref=347024F485D338AA902B0DC3F1F109C61089510B8FAE59F7F5BE369E72AA789FFE51C975391E5F48m0QEG" TargetMode="External"/><Relationship Id="rId44" Type="http://schemas.openxmlformats.org/officeDocument/2006/relationships/hyperlink" Target="consultantplus://offline/ref=347024F485D338AA902B0DC3F1F109C61489510E8FA504FDFDE73A9C75A52788F918C57439165Cm4QEG" TargetMode="External"/><Relationship Id="rId52" Type="http://schemas.openxmlformats.org/officeDocument/2006/relationships/hyperlink" Target="consultantplus://offline/ref=524BA0E94448170FEA710683956396E729FE2A29CBD89ED2772A0BB595957F2201C3C0CBD0PAG" TargetMode="External"/><Relationship Id="rId60" Type="http://schemas.openxmlformats.org/officeDocument/2006/relationships/hyperlink" Target="consultantplus://offline/ref=524BA0E94448170FEA710683956396E729FF2A21CADA9ED2772A0BB595D9P5G" TargetMode="External"/><Relationship Id="rId65" Type="http://schemas.openxmlformats.org/officeDocument/2006/relationships/hyperlink" Target="consultantplus://offline/ref=524BA0E94448170FEA710683956396E729FF2820C1DE9ED2772A0BB595957F2201C3C0CDD0P5G" TargetMode="External"/><Relationship Id="rId73" Type="http://schemas.openxmlformats.org/officeDocument/2006/relationships/hyperlink" Target="consultantplus://offline/ref=524BA0E94448170FEA710683956396E720F2252ACDD4C3D87F7307B7929A2035068ACCCF0D4353D5PBG" TargetMode="External"/><Relationship Id="rId78" Type="http://schemas.openxmlformats.org/officeDocument/2006/relationships/hyperlink" Target="consultantplus://offline/ref=524BA0E94448170FEA710683956396E721FF252FCAD4C3D87F7307B7D9P2G" TargetMode="External"/><Relationship Id="rId81" Type="http://schemas.openxmlformats.org/officeDocument/2006/relationships/hyperlink" Target="consultantplus://offline/ref=524BA0E94448170FEA710683956396E72FF2292FCED4C3D87F7307B7929A2035068ACCCF0D4350D5PFG" TargetMode="External"/><Relationship Id="rId86" Type="http://schemas.openxmlformats.org/officeDocument/2006/relationships/hyperlink" Target="consultantplus://offline/ref=524BA0E94448170FEA710683956396E721FF2D2EC1D4C3D87F7307B7929A2035068ACCCF0D4350D5PAG" TargetMode="External"/><Relationship Id="rId94" Type="http://schemas.openxmlformats.org/officeDocument/2006/relationships/hyperlink" Target="consultantplus://offline/ref=524BA0E94448170FEA710683956396E729FF282AC9D89ED2772A0BB595957F2201C3C0CED0PFG" TargetMode="External"/><Relationship Id="rId99" Type="http://schemas.openxmlformats.org/officeDocument/2006/relationships/hyperlink" Target="consultantplus://offline/ref=524BA0E94448170FEA710683956396E729FF2820C1DE9ED2772A0BB595957F2201C3C0CE0ED4P1G"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347024F485D338AA902B0DC3F1F109C61580570386A504FDFDE73A9C75A52788F918C574391E5Fm4Q0G" TargetMode="External"/><Relationship Id="rId13" Type="http://schemas.openxmlformats.org/officeDocument/2006/relationships/hyperlink" Target="consultantplus://offline/ref=347024F485D338AA902B0DC3F1F109C6108C53098BA859F7F5BE369E72AA789FFE51C975391E5E41m0Q7G" TargetMode="External"/><Relationship Id="rId18" Type="http://schemas.openxmlformats.org/officeDocument/2006/relationships/hyperlink" Target="consultantplus://offline/ref=347024F485D338AA902B0DC3F1F109C616885B0E8EA504FDFDE73A9C75A52788F918C574391F5Dm4QFG" TargetMode="External"/><Relationship Id="rId39" Type="http://schemas.openxmlformats.org/officeDocument/2006/relationships/hyperlink" Target="consultantplus://offline/ref=347024F485D338AA902B0DC3F1F109C6108C53098BAD59F7F5BE369E72AA789FFE51C975391E594Am0Q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4488</Words>
  <Characters>25583</Characters>
  <Application>Microsoft Office Word</Application>
  <DocSecurity>0</DocSecurity>
  <Lines>213</Lines>
  <Paragraphs>60</Paragraphs>
  <ScaleCrop>false</ScaleCrop>
  <Company>ЗС ПК</Company>
  <LinksUpToDate>false</LinksUpToDate>
  <CharactersWithSpaces>30011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1</cp:revision>
  <dcterms:created xsi:type="dcterms:W3CDTF">2014-01-20T06:15:00Z</dcterms:created>
  <dcterms:modified xsi:type="dcterms:W3CDTF">2014-01-20T06:18:00Z</dcterms:modified>
</cp:coreProperties>
</file>