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412" w:rsidRPr="00712F02" w:rsidRDefault="00DF7412" w:rsidP="00DF7412">
      <w:pPr>
        <w:autoSpaceDE w:val="0"/>
        <w:autoSpaceDN w:val="0"/>
        <w:adjustRightInd w:val="0"/>
        <w:spacing w:after="0" w:line="240" w:lineRule="auto"/>
        <w:jc w:val="both"/>
        <w:rPr>
          <w:rFonts w:cs="Times New Roman"/>
          <w:sz w:val="24"/>
          <w:szCs w:val="24"/>
        </w:rPr>
      </w:pPr>
      <w:r w:rsidRPr="00712F02">
        <w:rPr>
          <w:rFonts w:cs="Times New Roman"/>
          <w:sz w:val="24"/>
          <w:szCs w:val="24"/>
        </w:rPr>
        <w:t>29 декабря 2004 года N 206-КЗ</w:t>
      </w:r>
      <w:r w:rsidRPr="00712F02">
        <w:rPr>
          <w:rFonts w:cs="Times New Roman"/>
          <w:sz w:val="24"/>
          <w:szCs w:val="24"/>
        </w:rPr>
        <w:br/>
      </w:r>
    </w:p>
    <w:p w:rsidR="00DF7412" w:rsidRPr="00712F02" w:rsidRDefault="00DF7412" w:rsidP="00DF7412">
      <w:pPr>
        <w:pBdr>
          <w:bottom w:val="single" w:sz="6" w:space="0" w:color="auto"/>
        </w:pBdr>
        <w:autoSpaceDE w:val="0"/>
        <w:autoSpaceDN w:val="0"/>
        <w:adjustRightInd w:val="0"/>
        <w:spacing w:after="0" w:line="240" w:lineRule="auto"/>
        <w:rPr>
          <w:rFonts w:cs="Times New Roman"/>
          <w:sz w:val="24"/>
          <w:szCs w:val="24"/>
        </w:rPr>
      </w:pPr>
    </w:p>
    <w:p w:rsidR="00DF7412" w:rsidRPr="00712F02" w:rsidRDefault="00DF7412" w:rsidP="00DF7412">
      <w:pPr>
        <w:autoSpaceDE w:val="0"/>
        <w:autoSpaceDN w:val="0"/>
        <w:adjustRightInd w:val="0"/>
        <w:spacing w:after="0" w:line="240" w:lineRule="auto"/>
        <w:ind w:firstLine="540"/>
        <w:jc w:val="both"/>
        <w:outlineLvl w:val="0"/>
        <w:rPr>
          <w:rFonts w:cs="Times New Roman"/>
          <w:sz w:val="24"/>
          <w:szCs w:val="24"/>
        </w:rPr>
      </w:pPr>
    </w:p>
    <w:p w:rsidR="00DF7412" w:rsidRPr="00712F02" w:rsidRDefault="00DF7412" w:rsidP="00DF7412">
      <w:pPr>
        <w:autoSpaceDE w:val="0"/>
        <w:autoSpaceDN w:val="0"/>
        <w:adjustRightInd w:val="0"/>
        <w:spacing w:after="0" w:line="240" w:lineRule="auto"/>
        <w:jc w:val="center"/>
        <w:rPr>
          <w:rFonts w:cs="Times New Roman"/>
          <w:b/>
          <w:bCs/>
          <w:sz w:val="24"/>
          <w:szCs w:val="24"/>
        </w:rPr>
      </w:pPr>
      <w:r w:rsidRPr="00712F02">
        <w:rPr>
          <w:rFonts w:cs="Times New Roman"/>
          <w:b/>
          <w:bCs/>
          <w:sz w:val="24"/>
          <w:szCs w:val="24"/>
        </w:rPr>
        <w:t>ЗАКОН</w:t>
      </w:r>
    </w:p>
    <w:p w:rsidR="00DF7412" w:rsidRPr="00712F02" w:rsidRDefault="00DF7412" w:rsidP="00DF7412">
      <w:pPr>
        <w:autoSpaceDE w:val="0"/>
        <w:autoSpaceDN w:val="0"/>
        <w:adjustRightInd w:val="0"/>
        <w:spacing w:after="0" w:line="240" w:lineRule="auto"/>
        <w:jc w:val="center"/>
        <w:rPr>
          <w:rFonts w:cs="Times New Roman"/>
          <w:b/>
          <w:bCs/>
          <w:sz w:val="24"/>
          <w:szCs w:val="24"/>
        </w:rPr>
      </w:pPr>
      <w:r w:rsidRPr="00712F02">
        <w:rPr>
          <w:rFonts w:cs="Times New Roman"/>
          <w:b/>
          <w:bCs/>
          <w:sz w:val="24"/>
          <w:szCs w:val="24"/>
        </w:rPr>
        <w:t>ПРИМОРСКОГО КРАЯ</w:t>
      </w:r>
    </w:p>
    <w:p w:rsidR="00DF7412" w:rsidRPr="00712F02" w:rsidRDefault="00DF7412" w:rsidP="00DF7412">
      <w:pPr>
        <w:autoSpaceDE w:val="0"/>
        <w:autoSpaceDN w:val="0"/>
        <w:adjustRightInd w:val="0"/>
        <w:spacing w:after="0" w:line="240" w:lineRule="auto"/>
        <w:jc w:val="center"/>
        <w:rPr>
          <w:rFonts w:cs="Times New Roman"/>
          <w:b/>
          <w:bCs/>
          <w:sz w:val="24"/>
          <w:szCs w:val="24"/>
        </w:rPr>
      </w:pPr>
    </w:p>
    <w:p w:rsidR="00DF7412" w:rsidRPr="00712F02" w:rsidRDefault="00DF7412" w:rsidP="00DF7412">
      <w:pPr>
        <w:autoSpaceDE w:val="0"/>
        <w:autoSpaceDN w:val="0"/>
        <w:adjustRightInd w:val="0"/>
        <w:spacing w:after="0" w:line="240" w:lineRule="auto"/>
        <w:jc w:val="center"/>
        <w:rPr>
          <w:rFonts w:cs="Times New Roman"/>
          <w:b/>
          <w:bCs/>
          <w:sz w:val="24"/>
          <w:szCs w:val="24"/>
        </w:rPr>
      </w:pPr>
      <w:r w:rsidRPr="00712F02">
        <w:rPr>
          <w:rFonts w:cs="Times New Roman"/>
          <w:b/>
          <w:bCs/>
          <w:sz w:val="24"/>
          <w:szCs w:val="24"/>
        </w:rPr>
        <w:t>О СОЦИАЛЬНОЙ ПОДДЕРЖКЕ ЛЬГОТНЫХ КАТЕГОРИЙ ГРАЖДАН,</w:t>
      </w:r>
    </w:p>
    <w:p w:rsidR="00DF7412" w:rsidRPr="00712F02" w:rsidRDefault="00DF7412" w:rsidP="00DF7412">
      <w:pPr>
        <w:autoSpaceDE w:val="0"/>
        <w:autoSpaceDN w:val="0"/>
        <w:adjustRightInd w:val="0"/>
        <w:spacing w:after="0" w:line="240" w:lineRule="auto"/>
        <w:jc w:val="center"/>
        <w:rPr>
          <w:rFonts w:cs="Times New Roman"/>
          <w:b/>
          <w:bCs/>
          <w:sz w:val="24"/>
          <w:szCs w:val="24"/>
        </w:rPr>
      </w:pPr>
      <w:proofErr w:type="gramStart"/>
      <w:r w:rsidRPr="00712F02">
        <w:rPr>
          <w:rFonts w:cs="Times New Roman"/>
          <w:b/>
          <w:bCs/>
          <w:sz w:val="24"/>
          <w:szCs w:val="24"/>
        </w:rPr>
        <w:t>ПРОЖИВАЮЩИХ</w:t>
      </w:r>
      <w:proofErr w:type="gramEnd"/>
      <w:r w:rsidRPr="00712F02">
        <w:rPr>
          <w:rFonts w:cs="Times New Roman"/>
          <w:b/>
          <w:bCs/>
          <w:sz w:val="24"/>
          <w:szCs w:val="24"/>
        </w:rPr>
        <w:t xml:space="preserve"> НА ТЕРРИТОРИИ ПРИМОРСКОГО КРАЯ</w:t>
      </w:r>
    </w:p>
    <w:p w:rsidR="00DF7412" w:rsidRPr="00712F02" w:rsidRDefault="00DF7412" w:rsidP="00DF7412">
      <w:pPr>
        <w:autoSpaceDE w:val="0"/>
        <w:autoSpaceDN w:val="0"/>
        <w:adjustRightInd w:val="0"/>
        <w:spacing w:after="0" w:line="240" w:lineRule="auto"/>
        <w:ind w:firstLine="540"/>
        <w:jc w:val="both"/>
        <w:rPr>
          <w:rFonts w:cs="Times New Roman"/>
          <w:sz w:val="24"/>
          <w:szCs w:val="24"/>
        </w:rPr>
      </w:pPr>
    </w:p>
    <w:p w:rsidR="00DF7412" w:rsidRPr="00712F02" w:rsidRDefault="00DF7412" w:rsidP="00DF7412">
      <w:pPr>
        <w:autoSpaceDE w:val="0"/>
        <w:autoSpaceDN w:val="0"/>
        <w:adjustRightInd w:val="0"/>
        <w:spacing w:after="0" w:line="240" w:lineRule="auto"/>
        <w:jc w:val="right"/>
        <w:rPr>
          <w:rFonts w:cs="Times New Roman"/>
          <w:sz w:val="24"/>
          <w:szCs w:val="24"/>
        </w:rPr>
      </w:pPr>
      <w:proofErr w:type="gramStart"/>
      <w:r w:rsidRPr="00712F02">
        <w:rPr>
          <w:rFonts w:cs="Times New Roman"/>
          <w:sz w:val="24"/>
          <w:szCs w:val="24"/>
        </w:rPr>
        <w:t>Принят</w:t>
      </w:r>
      <w:proofErr w:type="gramEnd"/>
    </w:p>
    <w:p w:rsidR="00DF7412" w:rsidRPr="00712F02" w:rsidRDefault="00DF7412" w:rsidP="00DF7412">
      <w:pPr>
        <w:autoSpaceDE w:val="0"/>
        <w:autoSpaceDN w:val="0"/>
        <w:adjustRightInd w:val="0"/>
        <w:spacing w:after="0" w:line="240" w:lineRule="auto"/>
        <w:jc w:val="right"/>
        <w:rPr>
          <w:rFonts w:cs="Times New Roman"/>
          <w:sz w:val="24"/>
          <w:szCs w:val="24"/>
        </w:rPr>
      </w:pPr>
      <w:r w:rsidRPr="00712F02">
        <w:rPr>
          <w:rFonts w:cs="Times New Roman"/>
          <w:sz w:val="24"/>
          <w:szCs w:val="24"/>
        </w:rPr>
        <w:t>Законодательным Собранием</w:t>
      </w:r>
    </w:p>
    <w:p w:rsidR="00DF7412" w:rsidRPr="00712F02" w:rsidRDefault="00DF7412" w:rsidP="00DF7412">
      <w:pPr>
        <w:autoSpaceDE w:val="0"/>
        <w:autoSpaceDN w:val="0"/>
        <w:adjustRightInd w:val="0"/>
        <w:spacing w:after="0" w:line="240" w:lineRule="auto"/>
        <w:jc w:val="right"/>
        <w:rPr>
          <w:rFonts w:cs="Times New Roman"/>
          <w:sz w:val="24"/>
          <w:szCs w:val="24"/>
        </w:rPr>
      </w:pPr>
      <w:r w:rsidRPr="00712F02">
        <w:rPr>
          <w:rFonts w:cs="Times New Roman"/>
          <w:sz w:val="24"/>
          <w:szCs w:val="24"/>
        </w:rPr>
        <w:t>Приморского края</w:t>
      </w:r>
    </w:p>
    <w:p w:rsidR="00DF7412" w:rsidRPr="00712F02" w:rsidRDefault="00DF7412" w:rsidP="00DF7412">
      <w:pPr>
        <w:autoSpaceDE w:val="0"/>
        <w:autoSpaceDN w:val="0"/>
        <w:adjustRightInd w:val="0"/>
        <w:spacing w:after="0" w:line="240" w:lineRule="auto"/>
        <w:jc w:val="right"/>
        <w:rPr>
          <w:rFonts w:cs="Times New Roman"/>
          <w:sz w:val="24"/>
          <w:szCs w:val="24"/>
        </w:rPr>
      </w:pPr>
      <w:r w:rsidRPr="00712F02">
        <w:rPr>
          <w:rFonts w:cs="Times New Roman"/>
          <w:sz w:val="24"/>
          <w:szCs w:val="24"/>
        </w:rPr>
        <w:t>22 декабря 2004 года</w:t>
      </w:r>
    </w:p>
    <w:p w:rsidR="00DF7412" w:rsidRPr="00712F02" w:rsidRDefault="00DF7412" w:rsidP="00DF7412">
      <w:pPr>
        <w:autoSpaceDE w:val="0"/>
        <w:autoSpaceDN w:val="0"/>
        <w:adjustRightInd w:val="0"/>
        <w:spacing w:after="0" w:line="240" w:lineRule="auto"/>
        <w:jc w:val="center"/>
        <w:rPr>
          <w:rFonts w:cs="Times New Roman"/>
          <w:sz w:val="24"/>
          <w:szCs w:val="24"/>
        </w:rPr>
      </w:pPr>
    </w:p>
    <w:p w:rsidR="00DF7412" w:rsidRPr="00712F02" w:rsidRDefault="00DF7412" w:rsidP="00DF7412">
      <w:pPr>
        <w:autoSpaceDE w:val="0"/>
        <w:autoSpaceDN w:val="0"/>
        <w:adjustRightInd w:val="0"/>
        <w:spacing w:after="0" w:line="240" w:lineRule="auto"/>
        <w:jc w:val="center"/>
        <w:rPr>
          <w:rFonts w:cs="Times New Roman"/>
          <w:sz w:val="24"/>
          <w:szCs w:val="24"/>
        </w:rPr>
      </w:pPr>
      <w:proofErr w:type="gramStart"/>
      <w:r w:rsidRPr="00712F02">
        <w:rPr>
          <w:rFonts w:cs="Times New Roman"/>
          <w:sz w:val="24"/>
          <w:szCs w:val="24"/>
        </w:rPr>
        <w:t>(в ред. Законов Приморского края</w:t>
      </w:r>
      <w:proofErr w:type="gramEnd"/>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01.02.2005 </w:t>
      </w:r>
      <w:hyperlink r:id="rId7" w:history="1">
        <w:r w:rsidRPr="00712F02">
          <w:rPr>
            <w:rFonts w:cs="Times New Roman"/>
            <w:color w:val="0000FF"/>
            <w:sz w:val="24"/>
            <w:szCs w:val="24"/>
          </w:rPr>
          <w:t>N 220-КЗ</w:t>
        </w:r>
      </w:hyperlink>
      <w:r w:rsidRPr="00712F02">
        <w:rPr>
          <w:rFonts w:cs="Times New Roman"/>
          <w:sz w:val="24"/>
          <w:szCs w:val="24"/>
        </w:rPr>
        <w:t xml:space="preserve">, от 02.08.2005 </w:t>
      </w:r>
      <w:hyperlink r:id="rId8" w:history="1">
        <w:r w:rsidRPr="00712F02">
          <w:rPr>
            <w:rFonts w:cs="Times New Roman"/>
            <w:color w:val="0000FF"/>
            <w:sz w:val="24"/>
            <w:szCs w:val="24"/>
          </w:rPr>
          <w:t>N 276-КЗ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26.12.2005 </w:t>
      </w:r>
      <w:hyperlink r:id="rId9" w:history="1">
        <w:r w:rsidRPr="00712F02">
          <w:rPr>
            <w:rFonts w:cs="Times New Roman"/>
            <w:color w:val="0000FF"/>
            <w:sz w:val="24"/>
            <w:szCs w:val="24"/>
          </w:rPr>
          <w:t>N 336-КЗ</w:t>
        </w:r>
      </w:hyperlink>
      <w:r w:rsidRPr="00712F02">
        <w:rPr>
          <w:rFonts w:cs="Times New Roman"/>
          <w:sz w:val="24"/>
          <w:szCs w:val="24"/>
        </w:rPr>
        <w:t xml:space="preserve">, от 14.06.2006 </w:t>
      </w:r>
      <w:hyperlink r:id="rId10" w:history="1">
        <w:r w:rsidRPr="00712F02">
          <w:rPr>
            <w:rFonts w:cs="Times New Roman"/>
            <w:color w:val="0000FF"/>
            <w:sz w:val="24"/>
            <w:szCs w:val="24"/>
          </w:rPr>
          <w:t>N 374-КЗ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08.12.2006 </w:t>
      </w:r>
      <w:hyperlink r:id="rId11" w:history="1">
        <w:r w:rsidRPr="00712F02">
          <w:rPr>
            <w:rFonts w:cs="Times New Roman"/>
            <w:color w:val="0000FF"/>
            <w:sz w:val="24"/>
            <w:szCs w:val="24"/>
          </w:rPr>
          <w:t>N 9-КЗ</w:t>
        </w:r>
      </w:hyperlink>
      <w:r w:rsidRPr="00712F02">
        <w:rPr>
          <w:rFonts w:cs="Times New Roman"/>
          <w:sz w:val="24"/>
          <w:szCs w:val="24"/>
        </w:rPr>
        <w:t xml:space="preserve">, от 08.12.2006 </w:t>
      </w:r>
      <w:hyperlink r:id="rId12" w:history="1">
        <w:r w:rsidRPr="00712F02">
          <w:rPr>
            <w:rFonts w:cs="Times New Roman"/>
            <w:color w:val="0000FF"/>
            <w:sz w:val="24"/>
            <w:szCs w:val="24"/>
          </w:rPr>
          <w:t>N 10-КЗ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08.12.2006 </w:t>
      </w:r>
      <w:hyperlink r:id="rId13" w:history="1">
        <w:r w:rsidRPr="00712F02">
          <w:rPr>
            <w:rFonts w:cs="Times New Roman"/>
            <w:color w:val="0000FF"/>
            <w:sz w:val="24"/>
            <w:szCs w:val="24"/>
          </w:rPr>
          <w:t>N 15-КЗ</w:t>
        </w:r>
      </w:hyperlink>
      <w:r w:rsidRPr="00712F02">
        <w:rPr>
          <w:rFonts w:cs="Times New Roman"/>
          <w:sz w:val="24"/>
          <w:szCs w:val="24"/>
        </w:rPr>
        <w:t xml:space="preserve">, от 28.06.2007 </w:t>
      </w:r>
      <w:hyperlink r:id="rId14" w:history="1">
        <w:r w:rsidRPr="00712F02">
          <w:rPr>
            <w:rFonts w:cs="Times New Roman"/>
            <w:color w:val="0000FF"/>
            <w:sz w:val="24"/>
            <w:szCs w:val="24"/>
          </w:rPr>
          <w:t>N 93-КЗ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28.06.2007 </w:t>
      </w:r>
      <w:hyperlink r:id="rId15" w:history="1">
        <w:r w:rsidRPr="00712F02">
          <w:rPr>
            <w:rFonts w:cs="Times New Roman"/>
            <w:color w:val="0000FF"/>
            <w:sz w:val="24"/>
            <w:szCs w:val="24"/>
          </w:rPr>
          <w:t>N 94-КЗ</w:t>
        </w:r>
      </w:hyperlink>
      <w:r w:rsidRPr="00712F02">
        <w:rPr>
          <w:rFonts w:cs="Times New Roman"/>
          <w:sz w:val="24"/>
          <w:szCs w:val="24"/>
        </w:rPr>
        <w:t xml:space="preserve">, от 25.12.2007 </w:t>
      </w:r>
      <w:hyperlink r:id="rId16" w:history="1">
        <w:r w:rsidRPr="00712F02">
          <w:rPr>
            <w:rFonts w:cs="Times New Roman"/>
            <w:color w:val="0000FF"/>
            <w:sz w:val="24"/>
            <w:szCs w:val="24"/>
          </w:rPr>
          <w:t>N 181-КЗ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05.02.2008 </w:t>
      </w:r>
      <w:hyperlink r:id="rId17" w:history="1">
        <w:r w:rsidRPr="00712F02">
          <w:rPr>
            <w:rFonts w:cs="Times New Roman"/>
            <w:color w:val="0000FF"/>
            <w:sz w:val="24"/>
            <w:szCs w:val="24"/>
          </w:rPr>
          <w:t>N 186-КЗ</w:t>
        </w:r>
      </w:hyperlink>
      <w:r w:rsidRPr="00712F02">
        <w:rPr>
          <w:rFonts w:cs="Times New Roman"/>
          <w:sz w:val="24"/>
          <w:szCs w:val="24"/>
        </w:rPr>
        <w:t xml:space="preserve">, от 17.03.2008 </w:t>
      </w:r>
      <w:hyperlink r:id="rId18" w:history="1">
        <w:r w:rsidRPr="00712F02">
          <w:rPr>
            <w:rFonts w:cs="Times New Roman"/>
            <w:color w:val="0000FF"/>
            <w:sz w:val="24"/>
            <w:szCs w:val="24"/>
          </w:rPr>
          <w:t>N 223-КЗ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22.12.2008 </w:t>
      </w:r>
      <w:hyperlink r:id="rId19" w:history="1">
        <w:r w:rsidRPr="00712F02">
          <w:rPr>
            <w:rFonts w:cs="Times New Roman"/>
            <w:color w:val="0000FF"/>
            <w:sz w:val="24"/>
            <w:szCs w:val="24"/>
          </w:rPr>
          <w:t>N 366-КЗ</w:t>
        </w:r>
      </w:hyperlink>
      <w:r w:rsidRPr="00712F02">
        <w:rPr>
          <w:rFonts w:cs="Times New Roman"/>
          <w:sz w:val="24"/>
          <w:szCs w:val="24"/>
        </w:rPr>
        <w:t xml:space="preserve">, от 10.04.2009 </w:t>
      </w:r>
      <w:hyperlink r:id="rId20" w:history="1">
        <w:r w:rsidRPr="00712F02">
          <w:rPr>
            <w:rFonts w:cs="Times New Roman"/>
            <w:color w:val="0000FF"/>
            <w:sz w:val="24"/>
            <w:szCs w:val="24"/>
          </w:rPr>
          <w:t>N 398-КЗ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30.04.2009 </w:t>
      </w:r>
      <w:hyperlink r:id="rId21" w:history="1">
        <w:r w:rsidRPr="00712F02">
          <w:rPr>
            <w:rFonts w:cs="Times New Roman"/>
            <w:color w:val="0000FF"/>
            <w:sz w:val="24"/>
            <w:szCs w:val="24"/>
          </w:rPr>
          <w:t>N 418-КЗ</w:t>
        </w:r>
      </w:hyperlink>
      <w:r w:rsidRPr="00712F02">
        <w:rPr>
          <w:rFonts w:cs="Times New Roman"/>
          <w:sz w:val="24"/>
          <w:szCs w:val="24"/>
        </w:rPr>
        <w:t xml:space="preserve">, от 08.07.2009 </w:t>
      </w:r>
      <w:hyperlink r:id="rId22" w:history="1">
        <w:r w:rsidRPr="00712F02">
          <w:rPr>
            <w:rFonts w:cs="Times New Roman"/>
            <w:color w:val="0000FF"/>
            <w:sz w:val="24"/>
            <w:szCs w:val="24"/>
          </w:rPr>
          <w:t>N 471-КЗ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12.10.2009 </w:t>
      </w:r>
      <w:hyperlink r:id="rId23" w:history="1">
        <w:r w:rsidRPr="00712F02">
          <w:rPr>
            <w:rFonts w:cs="Times New Roman"/>
            <w:color w:val="0000FF"/>
            <w:sz w:val="24"/>
            <w:szCs w:val="24"/>
          </w:rPr>
          <w:t>N 496-КЗ</w:t>
        </w:r>
      </w:hyperlink>
      <w:r w:rsidRPr="00712F02">
        <w:rPr>
          <w:rFonts w:cs="Times New Roman"/>
          <w:sz w:val="24"/>
          <w:szCs w:val="24"/>
        </w:rPr>
        <w:t xml:space="preserve">, от 30.12.2009 </w:t>
      </w:r>
      <w:hyperlink r:id="rId24" w:history="1">
        <w:r w:rsidRPr="00712F02">
          <w:rPr>
            <w:rFonts w:cs="Times New Roman"/>
            <w:color w:val="0000FF"/>
            <w:sz w:val="24"/>
            <w:szCs w:val="24"/>
          </w:rPr>
          <w:t>N 550-КЗ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09.08.2010 </w:t>
      </w:r>
      <w:hyperlink r:id="rId25" w:history="1">
        <w:r w:rsidRPr="00712F02">
          <w:rPr>
            <w:rFonts w:cs="Times New Roman"/>
            <w:color w:val="0000FF"/>
            <w:sz w:val="24"/>
            <w:szCs w:val="24"/>
          </w:rPr>
          <w:t>N 665-КЗ</w:t>
        </w:r>
      </w:hyperlink>
      <w:r w:rsidRPr="00712F02">
        <w:rPr>
          <w:rFonts w:cs="Times New Roman"/>
          <w:sz w:val="24"/>
          <w:szCs w:val="24"/>
        </w:rPr>
        <w:t xml:space="preserve">, от 09.11.2010 </w:t>
      </w:r>
      <w:hyperlink r:id="rId26" w:history="1">
        <w:r w:rsidRPr="00712F02">
          <w:rPr>
            <w:rFonts w:cs="Times New Roman"/>
            <w:color w:val="0000FF"/>
            <w:sz w:val="24"/>
            <w:szCs w:val="24"/>
          </w:rPr>
          <w:t>N 692-КЗ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21.12.2010 </w:t>
      </w:r>
      <w:hyperlink r:id="rId27" w:history="1">
        <w:r w:rsidRPr="00712F02">
          <w:rPr>
            <w:rFonts w:cs="Times New Roman"/>
            <w:color w:val="0000FF"/>
            <w:sz w:val="24"/>
            <w:szCs w:val="24"/>
          </w:rPr>
          <w:t>N 713-КЗ</w:t>
        </w:r>
      </w:hyperlink>
      <w:r w:rsidRPr="00712F02">
        <w:rPr>
          <w:rFonts w:cs="Times New Roman"/>
          <w:sz w:val="24"/>
          <w:szCs w:val="24"/>
        </w:rPr>
        <w:t xml:space="preserve">, от 09.02.2011 </w:t>
      </w:r>
      <w:hyperlink r:id="rId28" w:history="1">
        <w:r w:rsidRPr="00712F02">
          <w:rPr>
            <w:rFonts w:cs="Times New Roman"/>
            <w:color w:val="0000FF"/>
            <w:sz w:val="24"/>
            <w:szCs w:val="24"/>
          </w:rPr>
          <w:t>N 739-КЗ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12.08.2011 </w:t>
      </w:r>
      <w:hyperlink r:id="rId29" w:history="1">
        <w:r w:rsidRPr="00712F02">
          <w:rPr>
            <w:rFonts w:cs="Times New Roman"/>
            <w:color w:val="0000FF"/>
            <w:sz w:val="24"/>
            <w:szCs w:val="24"/>
          </w:rPr>
          <w:t>N 806-КЗ</w:t>
        </w:r>
      </w:hyperlink>
      <w:r w:rsidRPr="00712F02">
        <w:rPr>
          <w:rFonts w:cs="Times New Roman"/>
          <w:sz w:val="24"/>
          <w:szCs w:val="24"/>
        </w:rPr>
        <w:t xml:space="preserve">, от 18.11.2011 </w:t>
      </w:r>
      <w:hyperlink r:id="rId30" w:history="1">
        <w:r w:rsidRPr="00712F02">
          <w:rPr>
            <w:rFonts w:cs="Times New Roman"/>
            <w:color w:val="0000FF"/>
            <w:sz w:val="24"/>
            <w:szCs w:val="24"/>
          </w:rPr>
          <w:t>N 851-КЗ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13.02.2012 </w:t>
      </w:r>
      <w:hyperlink r:id="rId31" w:history="1">
        <w:r w:rsidRPr="00712F02">
          <w:rPr>
            <w:rFonts w:cs="Times New Roman"/>
            <w:color w:val="0000FF"/>
            <w:sz w:val="24"/>
            <w:szCs w:val="24"/>
          </w:rPr>
          <w:t>N 10-КЗ</w:t>
        </w:r>
      </w:hyperlink>
      <w:r w:rsidRPr="00712F02">
        <w:rPr>
          <w:rFonts w:cs="Times New Roman"/>
          <w:sz w:val="24"/>
          <w:szCs w:val="24"/>
        </w:rPr>
        <w:t xml:space="preserve">, от 09.07.2012 </w:t>
      </w:r>
      <w:hyperlink r:id="rId32" w:history="1">
        <w:r w:rsidRPr="00712F02">
          <w:rPr>
            <w:rFonts w:cs="Times New Roman"/>
            <w:color w:val="0000FF"/>
            <w:sz w:val="24"/>
            <w:szCs w:val="24"/>
          </w:rPr>
          <w:t>N 71-КЗ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07.08.2012 </w:t>
      </w:r>
      <w:hyperlink r:id="rId33" w:history="1">
        <w:r w:rsidRPr="00712F02">
          <w:rPr>
            <w:rFonts w:cs="Times New Roman"/>
            <w:color w:val="0000FF"/>
            <w:sz w:val="24"/>
            <w:szCs w:val="24"/>
          </w:rPr>
          <w:t>N 76-КЗ</w:t>
        </w:r>
      </w:hyperlink>
      <w:r w:rsidRPr="00712F02">
        <w:rPr>
          <w:rFonts w:cs="Times New Roman"/>
          <w:sz w:val="24"/>
          <w:szCs w:val="24"/>
        </w:rPr>
        <w:t xml:space="preserve">, от 07.08.2012 </w:t>
      </w:r>
      <w:hyperlink r:id="rId34" w:history="1">
        <w:r w:rsidRPr="00712F02">
          <w:rPr>
            <w:rFonts w:cs="Times New Roman"/>
            <w:color w:val="0000FF"/>
            <w:sz w:val="24"/>
            <w:szCs w:val="24"/>
          </w:rPr>
          <w:t>N 84-КЗ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20.12.2012 </w:t>
      </w:r>
      <w:hyperlink r:id="rId35" w:history="1">
        <w:r w:rsidRPr="00712F02">
          <w:rPr>
            <w:rFonts w:cs="Times New Roman"/>
            <w:color w:val="0000FF"/>
            <w:sz w:val="24"/>
            <w:szCs w:val="24"/>
          </w:rPr>
          <w:t>N 146-КЗ</w:t>
        </w:r>
      </w:hyperlink>
      <w:r w:rsidRPr="00712F02">
        <w:rPr>
          <w:rFonts w:cs="Times New Roman"/>
          <w:sz w:val="24"/>
          <w:szCs w:val="24"/>
        </w:rPr>
        <w:t xml:space="preserve">, от 20.12.2012 </w:t>
      </w:r>
      <w:hyperlink r:id="rId36" w:history="1">
        <w:r w:rsidRPr="00712F02">
          <w:rPr>
            <w:rFonts w:cs="Times New Roman"/>
            <w:color w:val="0000FF"/>
            <w:sz w:val="24"/>
            <w:szCs w:val="24"/>
          </w:rPr>
          <w:t>N 147-КЗ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26.04.2013 </w:t>
      </w:r>
      <w:hyperlink r:id="rId37" w:history="1">
        <w:r w:rsidRPr="00712F02">
          <w:rPr>
            <w:rFonts w:cs="Times New Roman"/>
            <w:color w:val="0000FF"/>
            <w:sz w:val="24"/>
            <w:szCs w:val="24"/>
          </w:rPr>
          <w:t>N 189-КЗ</w:t>
        </w:r>
      </w:hyperlink>
      <w:r w:rsidRPr="00712F02">
        <w:rPr>
          <w:rFonts w:cs="Times New Roman"/>
          <w:sz w:val="24"/>
          <w:szCs w:val="24"/>
        </w:rPr>
        <w:t xml:space="preserve">, от 29.04.2013 </w:t>
      </w:r>
      <w:hyperlink r:id="rId38" w:history="1">
        <w:r w:rsidRPr="00712F02">
          <w:rPr>
            <w:rFonts w:cs="Times New Roman"/>
            <w:color w:val="0000FF"/>
            <w:sz w:val="24"/>
            <w:szCs w:val="24"/>
          </w:rPr>
          <w:t>N 202-КЗ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jc w:val="center"/>
        <w:rPr>
          <w:rFonts w:cs="Times New Roman"/>
          <w:sz w:val="24"/>
          <w:szCs w:val="24"/>
        </w:rPr>
      </w:pPr>
      <w:r w:rsidRPr="00712F02">
        <w:rPr>
          <w:rFonts w:cs="Times New Roman"/>
          <w:sz w:val="24"/>
          <w:szCs w:val="24"/>
        </w:rPr>
        <w:t xml:space="preserve">от 03.10.2013 </w:t>
      </w:r>
      <w:hyperlink r:id="rId39" w:history="1">
        <w:r w:rsidRPr="00712F02">
          <w:rPr>
            <w:rFonts w:cs="Times New Roman"/>
            <w:color w:val="0000FF"/>
            <w:sz w:val="24"/>
            <w:szCs w:val="24"/>
          </w:rPr>
          <w:t>N 277-КЗ</w:t>
        </w:r>
      </w:hyperlink>
      <w:r w:rsidRPr="00712F02">
        <w:rPr>
          <w:rFonts w:cs="Times New Roman"/>
          <w:sz w:val="24"/>
          <w:szCs w:val="24"/>
        </w:rPr>
        <w:t xml:space="preserve">, от 03.12.2013 </w:t>
      </w:r>
      <w:hyperlink r:id="rId40" w:history="1">
        <w:r w:rsidRPr="00712F02">
          <w:rPr>
            <w:rFonts w:cs="Times New Roman"/>
            <w:color w:val="0000FF"/>
            <w:sz w:val="24"/>
            <w:szCs w:val="24"/>
          </w:rPr>
          <w:t>N 323-КЗ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ind w:firstLine="540"/>
        <w:jc w:val="both"/>
        <w:rPr>
          <w:rFonts w:cs="Times New Roman"/>
          <w:sz w:val="24"/>
          <w:szCs w:val="24"/>
        </w:rPr>
      </w:pPr>
    </w:p>
    <w:p w:rsidR="00DF7412" w:rsidRPr="00712F02" w:rsidRDefault="00DF7412" w:rsidP="00DF7412">
      <w:pPr>
        <w:autoSpaceDE w:val="0"/>
        <w:autoSpaceDN w:val="0"/>
        <w:adjustRightInd w:val="0"/>
        <w:spacing w:after="0" w:line="240" w:lineRule="auto"/>
        <w:ind w:firstLine="540"/>
        <w:jc w:val="both"/>
        <w:rPr>
          <w:rFonts w:cs="Times New Roman"/>
          <w:sz w:val="24"/>
          <w:szCs w:val="24"/>
        </w:rPr>
      </w:pPr>
      <w:r w:rsidRPr="00712F02">
        <w:rPr>
          <w:rFonts w:cs="Times New Roman"/>
          <w:sz w:val="24"/>
          <w:szCs w:val="24"/>
        </w:rPr>
        <w:t>Настоящий Закон устанавливает правовые гарантии социальной поддержки льготных категорий граждан, проживающих на территории Приморского края, в целях создания условий, обеспечивающих им достойную жизнь, активную деятельность, почет и уважение в обществе.</w:t>
      </w:r>
    </w:p>
    <w:p w:rsidR="00DF7412" w:rsidRPr="00712F02" w:rsidRDefault="00DF7412" w:rsidP="00DF7412">
      <w:pPr>
        <w:autoSpaceDE w:val="0"/>
        <w:autoSpaceDN w:val="0"/>
        <w:adjustRightInd w:val="0"/>
        <w:spacing w:after="0" w:line="240" w:lineRule="auto"/>
        <w:jc w:val="both"/>
        <w:rPr>
          <w:rFonts w:cs="Times New Roman"/>
          <w:sz w:val="24"/>
          <w:szCs w:val="24"/>
        </w:rPr>
      </w:pPr>
      <w:r w:rsidRPr="00712F02">
        <w:rPr>
          <w:rFonts w:cs="Times New Roman"/>
          <w:sz w:val="24"/>
          <w:szCs w:val="24"/>
        </w:rPr>
        <w:t xml:space="preserve">(преамбула в ред. Законов Приморского края от 28.06.2007 </w:t>
      </w:r>
      <w:hyperlink r:id="rId41" w:history="1">
        <w:r w:rsidRPr="00712F02">
          <w:rPr>
            <w:rFonts w:cs="Times New Roman"/>
            <w:color w:val="0000FF"/>
            <w:sz w:val="24"/>
            <w:szCs w:val="24"/>
          </w:rPr>
          <w:t>N 93-КЗ</w:t>
        </w:r>
      </w:hyperlink>
      <w:r w:rsidRPr="00712F02">
        <w:rPr>
          <w:rFonts w:cs="Times New Roman"/>
          <w:sz w:val="24"/>
          <w:szCs w:val="24"/>
        </w:rPr>
        <w:t xml:space="preserve">, от 22.12.2008 </w:t>
      </w:r>
      <w:hyperlink r:id="rId42" w:history="1">
        <w:r w:rsidRPr="00712F02">
          <w:rPr>
            <w:rFonts w:cs="Times New Roman"/>
            <w:color w:val="0000FF"/>
            <w:sz w:val="24"/>
            <w:szCs w:val="24"/>
          </w:rPr>
          <w:t>N 366-КЗ</w:t>
        </w:r>
      </w:hyperlink>
      <w:r w:rsidRPr="00712F02">
        <w:rPr>
          <w:rFonts w:cs="Times New Roman"/>
          <w:sz w:val="24"/>
          <w:szCs w:val="24"/>
        </w:rPr>
        <w:t xml:space="preserve">, от 30.04.2009 </w:t>
      </w:r>
      <w:hyperlink r:id="rId43" w:history="1">
        <w:r w:rsidRPr="00712F02">
          <w:rPr>
            <w:rFonts w:cs="Times New Roman"/>
            <w:color w:val="0000FF"/>
            <w:sz w:val="24"/>
            <w:szCs w:val="24"/>
          </w:rPr>
          <w:t>N 418-КЗ</w:t>
        </w:r>
      </w:hyperlink>
      <w:r w:rsidRPr="00712F02">
        <w:rPr>
          <w:rFonts w:cs="Times New Roman"/>
          <w:sz w:val="24"/>
          <w:szCs w:val="24"/>
        </w:rPr>
        <w:t xml:space="preserve">, от 12.08.2011 </w:t>
      </w:r>
      <w:hyperlink r:id="rId44" w:history="1">
        <w:r w:rsidRPr="00712F02">
          <w:rPr>
            <w:rFonts w:cs="Times New Roman"/>
            <w:color w:val="0000FF"/>
            <w:sz w:val="24"/>
            <w:szCs w:val="24"/>
          </w:rPr>
          <w:t>N 806-КЗ</w:t>
        </w:r>
      </w:hyperlink>
      <w:r w:rsidRPr="00712F02">
        <w:rPr>
          <w:rFonts w:cs="Times New Roman"/>
          <w:sz w:val="24"/>
          <w:szCs w:val="24"/>
        </w:rPr>
        <w:t xml:space="preserve">, </w:t>
      </w:r>
      <w:proofErr w:type="gramStart"/>
      <w:r w:rsidRPr="00712F02">
        <w:rPr>
          <w:rFonts w:cs="Times New Roman"/>
          <w:sz w:val="24"/>
          <w:szCs w:val="24"/>
        </w:rPr>
        <w:t>от</w:t>
      </w:r>
      <w:proofErr w:type="gramEnd"/>
      <w:r w:rsidRPr="00712F02">
        <w:rPr>
          <w:rFonts w:cs="Times New Roman"/>
          <w:sz w:val="24"/>
          <w:szCs w:val="24"/>
        </w:rPr>
        <w:t xml:space="preserve"> 13.02.2012 </w:t>
      </w:r>
      <w:hyperlink r:id="rId45" w:history="1">
        <w:r w:rsidRPr="00712F02">
          <w:rPr>
            <w:rFonts w:cs="Times New Roman"/>
            <w:color w:val="0000FF"/>
            <w:sz w:val="24"/>
            <w:szCs w:val="24"/>
          </w:rPr>
          <w:t>N 10-КЗ</w:t>
        </w:r>
      </w:hyperlink>
      <w:r w:rsidRPr="00712F02">
        <w:rPr>
          <w:rFonts w:cs="Times New Roman"/>
          <w:sz w:val="24"/>
          <w:szCs w:val="24"/>
        </w:rPr>
        <w:t>)</w:t>
      </w:r>
    </w:p>
    <w:p w:rsidR="00DF7412" w:rsidRPr="00712F02" w:rsidRDefault="00DF7412" w:rsidP="00DF7412">
      <w:pPr>
        <w:autoSpaceDE w:val="0"/>
        <w:autoSpaceDN w:val="0"/>
        <w:adjustRightInd w:val="0"/>
        <w:spacing w:after="0" w:line="240" w:lineRule="auto"/>
        <w:ind w:firstLine="540"/>
        <w:jc w:val="both"/>
        <w:rPr>
          <w:rFonts w:cs="Times New Roman"/>
          <w:sz w:val="24"/>
          <w:szCs w:val="24"/>
        </w:rPr>
      </w:pPr>
    </w:p>
    <w:p w:rsidR="00DF7412" w:rsidRPr="007539CA" w:rsidRDefault="00DF7412">
      <w:pPr>
        <w:widowControl w:val="0"/>
        <w:autoSpaceDE w:val="0"/>
        <w:autoSpaceDN w:val="0"/>
        <w:adjustRightInd w:val="0"/>
        <w:spacing w:after="0" w:line="240" w:lineRule="auto"/>
        <w:ind w:firstLine="540"/>
        <w:jc w:val="both"/>
        <w:outlineLvl w:val="0"/>
        <w:rPr>
          <w:rFonts w:cs="Times New Roman"/>
          <w:sz w:val="24"/>
          <w:szCs w:val="24"/>
        </w:rPr>
      </w:pPr>
      <w:r w:rsidRPr="007539CA">
        <w:rPr>
          <w:rFonts w:cs="Times New Roman"/>
          <w:sz w:val="24"/>
          <w:szCs w:val="24"/>
        </w:rPr>
        <w:t>Статья 7(3). Региональный материнский (семейный) капитал</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w:t>
      </w:r>
      <w:proofErr w:type="gramStart"/>
      <w:r w:rsidRPr="007539CA">
        <w:rPr>
          <w:rFonts w:cs="Times New Roman"/>
          <w:sz w:val="24"/>
          <w:szCs w:val="24"/>
        </w:rPr>
        <w:t>введена</w:t>
      </w:r>
      <w:proofErr w:type="gramEnd"/>
      <w:r w:rsidRPr="007539CA">
        <w:rPr>
          <w:rFonts w:cs="Times New Roman"/>
          <w:sz w:val="24"/>
          <w:szCs w:val="24"/>
        </w:rPr>
        <w:t xml:space="preserve"> </w:t>
      </w:r>
      <w:hyperlink r:id="rId46" w:history="1">
        <w:r w:rsidRPr="007539CA">
          <w:rPr>
            <w:rFonts w:cs="Times New Roman"/>
            <w:color w:val="0000FF"/>
            <w:sz w:val="24"/>
            <w:szCs w:val="24"/>
          </w:rPr>
          <w:t>Законом</w:t>
        </w:r>
      </w:hyperlink>
      <w:r w:rsidRPr="007539CA">
        <w:rPr>
          <w:rFonts w:cs="Times New Roman"/>
          <w:sz w:val="24"/>
          <w:szCs w:val="24"/>
        </w:rPr>
        <w:t xml:space="preserve"> Приморского края от 13.02.2012 N 10-КЗ)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1. </w:t>
      </w:r>
      <w:proofErr w:type="gramStart"/>
      <w:r w:rsidRPr="007539CA">
        <w:rPr>
          <w:rFonts w:cs="Times New Roman"/>
          <w:sz w:val="24"/>
          <w:szCs w:val="24"/>
        </w:rPr>
        <w:t>Региональный материнский (семейный) капитал - единовременная дополнительная мера социальной поддержки, предоставляемая за счет средств краевого бюджета при рождении (усыновлении) третьего и последующего ребенка (детей) (далее - материнский (семейный) капитал).</w:t>
      </w:r>
      <w:proofErr w:type="gramEnd"/>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в</w:t>
      </w:r>
      <w:proofErr w:type="gramEnd"/>
      <w:r w:rsidRPr="007539CA">
        <w:rPr>
          <w:rFonts w:cs="Times New Roman"/>
          <w:sz w:val="24"/>
          <w:szCs w:val="24"/>
        </w:rPr>
        <w:t xml:space="preserve"> ред. </w:t>
      </w:r>
      <w:hyperlink r:id="rId47"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pBdr>
          <w:bottom w:val="single" w:sz="6" w:space="0" w:color="auto"/>
        </w:pBdr>
        <w:autoSpaceDE w:val="0"/>
        <w:autoSpaceDN w:val="0"/>
        <w:adjustRightInd w:val="0"/>
        <w:spacing w:after="0" w:line="240" w:lineRule="auto"/>
        <w:rPr>
          <w:rFonts w:cs="Times New Roman"/>
          <w:sz w:val="24"/>
          <w:szCs w:val="24"/>
        </w:rPr>
      </w:pPr>
    </w:p>
    <w:p w:rsidR="00DF7412" w:rsidRPr="007539CA" w:rsidRDefault="0070480F">
      <w:pPr>
        <w:widowControl w:val="0"/>
        <w:autoSpaceDE w:val="0"/>
        <w:autoSpaceDN w:val="0"/>
        <w:adjustRightInd w:val="0"/>
        <w:spacing w:after="0" w:line="240" w:lineRule="auto"/>
        <w:ind w:firstLine="540"/>
        <w:jc w:val="both"/>
        <w:rPr>
          <w:rFonts w:cs="Times New Roman"/>
          <w:sz w:val="24"/>
          <w:szCs w:val="24"/>
        </w:rPr>
      </w:pPr>
      <w:hyperlink r:id="rId48" w:history="1">
        <w:r w:rsidR="00DF7412" w:rsidRPr="007539CA">
          <w:rPr>
            <w:rFonts w:cs="Times New Roman"/>
            <w:color w:val="0000FF"/>
            <w:sz w:val="24"/>
            <w:szCs w:val="24"/>
          </w:rPr>
          <w:t>Законом</w:t>
        </w:r>
      </w:hyperlink>
      <w:r w:rsidR="00DF7412" w:rsidRPr="007539CA">
        <w:rPr>
          <w:rFonts w:cs="Times New Roman"/>
          <w:sz w:val="24"/>
          <w:szCs w:val="24"/>
        </w:rPr>
        <w:t xml:space="preserve"> Приморского края от 20.12.2012 N 146-КЗ в абзац первый части 2 статьи 7(3) внесены изменения, действие которых </w:t>
      </w:r>
      <w:hyperlink r:id="rId49" w:history="1">
        <w:r w:rsidR="00DF7412" w:rsidRPr="007539CA">
          <w:rPr>
            <w:rFonts w:cs="Times New Roman"/>
            <w:color w:val="0000FF"/>
            <w:sz w:val="24"/>
            <w:szCs w:val="24"/>
          </w:rPr>
          <w:t>распространяется</w:t>
        </w:r>
      </w:hyperlink>
      <w:r w:rsidR="00DF7412" w:rsidRPr="007539CA">
        <w:rPr>
          <w:rFonts w:cs="Times New Roman"/>
          <w:sz w:val="24"/>
          <w:szCs w:val="24"/>
        </w:rPr>
        <w:t xml:space="preserve"> на правоотношения, возникшие с 1 января 2012 года.</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bookmarkStart w:id="0" w:name="_GoBack"/>
      <w:bookmarkEnd w:id="0"/>
      <w:r w:rsidRPr="007539CA">
        <w:rPr>
          <w:rFonts w:cs="Times New Roman"/>
          <w:sz w:val="24"/>
          <w:szCs w:val="24"/>
        </w:rPr>
        <w:lastRenderedPageBreak/>
        <w:t>2. Материнский (семейный) капитал устанавливается в размере 100000 рублей.</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Установить размер материнского (семейного) капитала с 1 января 2014 года - 125000 рублей, с 1 января 2015 года - 150000 рублей.</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Размер материнского (семейного) капитала, предусмотренный настоящей частью, ежегодно, начиная с 1 января 2016 года, увеличивается (индексируется) в соответствии с законом Приморского края о краевом бюджете на очередной финансовый год и плановый период с учетом уровня инфляции (потребительских цен).</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 xml:space="preserve">(часть 2 в ред. </w:t>
      </w:r>
      <w:hyperlink r:id="rId50"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20.12.2012 N 146-КЗ)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bookmarkStart w:id="1" w:name="Par81"/>
      <w:bookmarkEnd w:id="1"/>
      <w:r w:rsidRPr="007539CA">
        <w:rPr>
          <w:rFonts w:cs="Times New Roman"/>
          <w:sz w:val="24"/>
          <w:szCs w:val="24"/>
        </w:rPr>
        <w:t xml:space="preserve">3. </w:t>
      </w:r>
      <w:proofErr w:type="gramStart"/>
      <w:r w:rsidRPr="007539CA">
        <w:rPr>
          <w:rFonts w:cs="Times New Roman"/>
          <w:sz w:val="24"/>
          <w:szCs w:val="24"/>
        </w:rPr>
        <w:t>Право на материнский (семейный) капитал возникает при рождении (усыновлении) ребенка (детей), имеющего (имеющих) гражданство Российской Федерации, у женщин, имеющих гражданство Российской Федерации и проживающих на территории Приморского края, родивших (усыновивших) третьего и последующего ребенка (детей), начиная с 1 января 2012 года.</w:t>
      </w:r>
      <w:proofErr w:type="gramEnd"/>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в</w:t>
      </w:r>
      <w:proofErr w:type="gramEnd"/>
      <w:r w:rsidRPr="007539CA">
        <w:rPr>
          <w:rFonts w:cs="Times New Roman"/>
          <w:sz w:val="24"/>
          <w:szCs w:val="24"/>
        </w:rPr>
        <w:t xml:space="preserve"> ред. </w:t>
      </w:r>
      <w:hyperlink r:id="rId51"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bookmarkStart w:id="2" w:name="Par83"/>
      <w:bookmarkEnd w:id="2"/>
      <w:r w:rsidRPr="007539CA">
        <w:rPr>
          <w:rFonts w:cs="Times New Roman"/>
          <w:sz w:val="24"/>
          <w:szCs w:val="24"/>
        </w:rPr>
        <w:t xml:space="preserve">3(1). </w:t>
      </w:r>
      <w:proofErr w:type="gramStart"/>
      <w:r w:rsidRPr="007539CA">
        <w:rPr>
          <w:rFonts w:cs="Times New Roman"/>
          <w:sz w:val="24"/>
          <w:szCs w:val="24"/>
        </w:rPr>
        <w:t>Право на материнский (семейный) капитал возникает при усыновлении ребенка (детей), имеющего (имеющих) гражданство Российской Федерации, у мужчин, имеющих гражданство Российской Федерации и проживающих на территории Приморского края, усыновивших третьего и последующего ребенка (детей), начиная с 1 января 2012 года и являющихся их единственными усыновителями.</w:t>
      </w:r>
      <w:proofErr w:type="gramEnd"/>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 xml:space="preserve">(часть 3(1) введена </w:t>
      </w:r>
      <w:hyperlink r:id="rId52" w:history="1">
        <w:r w:rsidRPr="007539CA">
          <w:rPr>
            <w:rFonts w:cs="Times New Roman"/>
            <w:color w:val="0000FF"/>
            <w:sz w:val="24"/>
            <w:szCs w:val="24"/>
          </w:rPr>
          <w:t>Законом</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bookmarkStart w:id="3" w:name="Par85"/>
      <w:bookmarkEnd w:id="3"/>
      <w:r w:rsidRPr="007539CA">
        <w:rPr>
          <w:rFonts w:cs="Times New Roman"/>
          <w:sz w:val="24"/>
          <w:szCs w:val="24"/>
        </w:rPr>
        <w:t xml:space="preserve">4. </w:t>
      </w:r>
      <w:proofErr w:type="gramStart"/>
      <w:r w:rsidRPr="007539CA">
        <w:rPr>
          <w:rFonts w:cs="Times New Roman"/>
          <w:sz w:val="24"/>
          <w:szCs w:val="24"/>
        </w:rPr>
        <w:t xml:space="preserve">Право женщин, указанных в </w:t>
      </w:r>
      <w:hyperlink w:anchor="Par81" w:history="1">
        <w:r w:rsidRPr="007539CA">
          <w:rPr>
            <w:rFonts w:cs="Times New Roman"/>
            <w:color w:val="0000FF"/>
            <w:sz w:val="24"/>
            <w:szCs w:val="24"/>
          </w:rPr>
          <w:t>части 3</w:t>
        </w:r>
      </w:hyperlink>
      <w:r w:rsidRPr="007539CA">
        <w:rPr>
          <w:rFonts w:cs="Times New Roman"/>
          <w:sz w:val="24"/>
          <w:szCs w:val="24"/>
        </w:rPr>
        <w:t xml:space="preserve"> настоящей статьи, на материнский (семейный) капитал прекращается и возникает у отца (усыновителя) ребенка в случаях смерти (объявления умершей) женщины, признания ее судом недееспособной, ограниченно дееспособной, лишения ее родительских прав, отмены усыновления в отношении ребенка, в связи с рождением (усыновлением) которого возникло право на материнский (семейный) капитал.</w:t>
      </w:r>
      <w:proofErr w:type="gramEnd"/>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в</w:t>
      </w:r>
      <w:proofErr w:type="gramEnd"/>
      <w:r w:rsidRPr="007539CA">
        <w:rPr>
          <w:rFonts w:cs="Times New Roman"/>
          <w:sz w:val="24"/>
          <w:szCs w:val="24"/>
        </w:rPr>
        <w:t xml:space="preserve"> ред. </w:t>
      </w:r>
      <w:hyperlink r:id="rId53"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5. Право на материнский (семейный) капитал возникает у отца, имеющего гражданство Российской Федерации, проживающего на территории Приморского края и не лишенного родительских прав в отношении ребенка, в связи с рождением которого возникло право на материнский (семейный) капитал.</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bookmarkStart w:id="4" w:name="Par88"/>
      <w:bookmarkEnd w:id="4"/>
      <w:r w:rsidRPr="007539CA">
        <w:rPr>
          <w:rFonts w:cs="Times New Roman"/>
          <w:sz w:val="24"/>
          <w:szCs w:val="24"/>
        </w:rPr>
        <w:t xml:space="preserve">5(1). В случае наступления обстоятельств, указанных в </w:t>
      </w:r>
      <w:hyperlink w:anchor="Par85" w:history="1">
        <w:r w:rsidRPr="007539CA">
          <w:rPr>
            <w:rFonts w:cs="Times New Roman"/>
            <w:color w:val="0000FF"/>
            <w:sz w:val="24"/>
            <w:szCs w:val="24"/>
          </w:rPr>
          <w:t>части 4</w:t>
        </w:r>
      </w:hyperlink>
      <w:r w:rsidRPr="007539CA">
        <w:rPr>
          <w:rFonts w:cs="Times New Roman"/>
          <w:sz w:val="24"/>
          <w:szCs w:val="24"/>
        </w:rPr>
        <w:t xml:space="preserve"> настоящей статьи, право на материнский (семейный) капитал возникает у усыновителя, имеющего гражданство Российской Федерации, проживающего на территории Приморского края.</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ч</w:t>
      </w:r>
      <w:proofErr w:type="gramEnd"/>
      <w:r w:rsidRPr="007539CA">
        <w:rPr>
          <w:rFonts w:cs="Times New Roman"/>
          <w:sz w:val="24"/>
          <w:szCs w:val="24"/>
        </w:rPr>
        <w:t xml:space="preserve">асть 5(1)  введена </w:t>
      </w:r>
      <w:hyperlink r:id="rId54" w:history="1">
        <w:r w:rsidRPr="007539CA">
          <w:rPr>
            <w:rFonts w:cs="Times New Roman"/>
            <w:color w:val="0000FF"/>
            <w:sz w:val="24"/>
            <w:szCs w:val="24"/>
          </w:rPr>
          <w:t>Законом</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5(2). </w:t>
      </w:r>
      <w:proofErr w:type="gramStart"/>
      <w:r w:rsidRPr="007539CA">
        <w:rPr>
          <w:rFonts w:cs="Times New Roman"/>
          <w:sz w:val="24"/>
          <w:szCs w:val="24"/>
        </w:rPr>
        <w:t>Право на материнский (семейный) капитал прекращается у отца (усыновителя) в случае его смерти (объявления умершим), признания судом недееспособным, ограниченно дееспособным, лишения его родительских прав, отмены усыновления в отношении ребенка, в связи с рождением (усыновлением) которого возникло право на материнский (семейный) капитал.</w:t>
      </w:r>
      <w:proofErr w:type="gramEnd"/>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ч</w:t>
      </w:r>
      <w:proofErr w:type="gramEnd"/>
      <w:r w:rsidRPr="007539CA">
        <w:rPr>
          <w:rFonts w:cs="Times New Roman"/>
          <w:sz w:val="24"/>
          <w:szCs w:val="24"/>
        </w:rPr>
        <w:t xml:space="preserve">асть 5(2) введена </w:t>
      </w:r>
      <w:hyperlink r:id="rId55" w:history="1">
        <w:r w:rsidRPr="007539CA">
          <w:rPr>
            <w:rFonts w:cs="Times New Roman"/>
            <w:color w:val="0000FF"/>
            <w:sz w:val="24"/>
            <w:szCs w:val="24"/>
          </w:rPr>
          <w:t>Законом</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6. </w:t>
      </w:r>
      <w:proofErr w:type="gramStart"/>
      <w:r w:rsidRPr="007539CA">
        <w:rPr>
          <w:rFonts w:cs="Times New Roman"/>
          <w:sz w:val="24"/>
          <w:szCs w:val="24"/>
        </w:rPr>
        <w:t xml:space="preserve">При возникновении права на получение материнского (семейного) капитала у женщин, указанных в </w:t>
      </w:r>
      <w:hyperlink w:anchor="Par81" w:history="1">
        <w:r w:rsidRPr="007539CA">
          <w:rPr>
            <w:rFonts w:cs="Times New Roman"/>
            <w:color w:val="0000FF"/>
            <w:sz w:val="24"/>
            <w:szCs w:val="24"/>
          </w:rPr>
          <w:t>части 3</w:t>
        </w:r>
      </w:hyperlink>
      <w:r w:rsidRPr="007539CA">
        <w:rPr>
          <w:rFonts w:cs="Times New Roman"/>
          <w:sz w:val="24"/>
          <w:szCs w:val="24"/>
        </w:rPr>
        <w:t xml:space="preserve"> настоящей статьи, и мужчин, указанных в </w:t>
      </w:r>
      <w:hyperlink w:anchor="Par83" w:history="1">
        <w:r w:rsidRPr="007539CA">
          <w:rPr>
            <w:rFonts w:cs="Times New Roman"/>
            <w:color w:val="0000FF"/>
            <w:sz w:val="24"/>
            <w:szCs w:val="24"/>
          </w:rPr>
          <w:t>части 3(1)</w:t>
        </w:r>
      </w:hyperlink>
      <w:r w:rsidRPr="007539CA">
        <w:rPr>
          <w:rFonts w:cs="Times New Roman"/>
          <w:sz w:val="24"/>
          <w:szCs w:val="24"/>
        </w:rP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roofErr w:type="gramEnd"/>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ч</w:t>
      </w:r>
      <w:proofErr w:type="gramEnd"/>
      <w:r w:rsidRPr="007539CA">
        <w:rPr>
          <w:rFonts w:cs="Times New Roman"/>
          <w:sz w:val="24"/>
          <w:szCs w:val="24"/>
        </w:rPr>
        <w:t xml:space="preserve">асть 6 в ред. </w:t>
      </w:r>
      <w:hyperlink r:id="rId56"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7. Право на материнский (семейный) капитал возникает со дня рождения (усыновления) третьего и последующего ребенка (детей) и удостоверяется сертификатом на материнский (семейный) капитал (далее - сертификат), выдаваемый территориальным отделом органа исполнительной власти Приморского края, осуществляющего в пределах своих полномочий государственное управление в сфере социальной защиты населения.</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lastRenderedPageBreak/>
        <w:t>(</w:t>
      </w:r>
      <w:proofErr w:type="gramStart"/>
      <w:r w:rsidRPr="007539CA">
        <w:rPr>
          <w:rFonts w:cs="Times New Roman"/>
          <w:sz w:val="24"/>
          <w:szCs w:val="24"/>
        </w:rPr>
        <w:t>в</w:t>
      </w:r>
      <w:proofErr w:type="gramEnd"/>
      <w:r w:rsidRPr="007539CA">
        <w:rPr>
          <w:rFonts w:cs="Times New Roman"/>
          <w:sz w:val="24"/>
          <w:szCs w:val="24"/>
        </w:rPr>
        <w:t xml:space="preserve"> ред. </w:t>
      </w:r>
      <w:hyperlink r:id="rId57"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Лица, указанные в </w:t>
      </w:r>
      <w:hyperlink w:anchor="Par81" w:history="1">
        <w:r w:rsidRPr="007539CA">
          <w:rPr>
            <w:rFonts w:cs="Times New Roman"/>
            <w:color w:val="0000FF"/>
            <w:sz w:val="24"/>
            <w:szCs w:val="24"/>
          </w:rPr>
          <w:t>частях 3</w:t>
        </w:r>
      </w:hyperlink>
      <w:r w:rsidRPr="007539CA">
        <w:rPr>
          <w:rFonts w:cs="Times New Roman"/>
          <w:sz w:val="24"/>
          <w:szCs w:val="24"/>
        </w:rPr>
        <w:t xml:space="preserve"> - </w:t>
      </w:r>
      <w:hyperlink w:anchor="Par88" w:history="1">
        <w:r w:rsidRPr="007539CA">
          <w:rPr>
            <w:rFonts w:cs="Times New Roman"/>
            <w:color w:val="0000FF"/>
            <w:sz w:val="24"/>
            <w:szCs w:val="24"/>
          </w:rPr>
          <w:t>5(1)</w:t>
        </w:r>
      </w:hyperlink>
      <w:r w:rsidRPr="007539CA">
        <w:rPr>
          <w:rFonts w:cs="Times New Roman"/>
          <w:sz w:val="24"/>
          <w:szCs w:val="24"/>
        </w:rPr>
        <w:t xml:space="preserve"> настоящей статьи, вправе обратиться за выдачей сертификата не ранее чем по истечении одного года со дня рождения (усыновления) третьего и последующего ребенка (детей).</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 xml:space="preserve">(в ред. </w:t>
      </w:r>
      <w:hyperlink r:id="rId58"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Размер материнского (семейного) капитала определяется на дату обращения лиц, указанных в </w:t>
      </w:r>
      <w:hyperlink w:anchor="Par81" w:history="1">
        <w:r w:rsidRPr="007539CA">
          <w:rPr>
            <w:rFonts w:cs="Times New Roman"/>
            <w:color w:val="0000FF"/>
            <w:sz w:val="24"/>
            <w:szCs w:val="24"/>
          </w:rPr>
          <w:t>частях 3</w:t>
        </w:r>
      </w:hyperlink>
      <w:r w:rsidRPr="007539CA">
        <w:rPr>
          <w:rFonts w:cs="Times New Roman"/>
          <w:sz w:val="24"/>
          <w:szCs w:val="24"/>
        </w:rPr>
        <w:t xml:space="preserve"> - </w:t>
      </w:r>
      <w:hyperlink w:anchor="Par88" w:history="1">
        <w:r w:rsidRPr="007539CA">
          <w:rPr>
            <w:rFonts w:cs="Times New Roman"/>
            <w:color w:val="0000FF"/>
            <w:sz w:val="24"/>
            <w:szCs w:val="24"/>
          </w:rPr>
          <w:t>5(1)</w:t>
        </w:r>
      </w:hyperlink>
      <w:r w:rsidRPr="007539CA">
        <w:rPr>
          <w:rFonts w:cs="Times New Roman"/>
          <w:sz w:val="24"/>
          <w:szCs w:val="24"/>
        </w:rPr>
        <w:t xml:space="preserve"> настоящей статьи, за выдачей сертификата.</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 xml:space="preserve">(в ред. Законов Приморского края от 20.12.2012 </w:t>
      </w:r>
      <w:hyperlink r:id="rId59" w:history="1">
        <w:r w:rsidRPr="007539CA">
          <w:rPr>
            <w:rFonts w:cs="Times New Roman"/>
            <w:color w:val="0000FF"/>
            <w:sz w:val="24"/>
            <w:szCs w:val="24"/>
          </w:rPr>
          <w:t>N 146-КЗ</w:t>
        </w:r>
      </w:hyperlink>
      <w:r w:rsidRPr="007539CA">
        <w:rPr>
          <w:rFonts w:cs="Times New Roman"/>
          <w:sz w:val="24"/>
          <w:szCs w:val="24"/>
        </w:rPr>
        <w:t xml:space="preserve">, от 29.04.2013 </w:t>
      </w:r>
      <w:hyperlink r:id="rId60" w:history="1">
        <w:r w:rsidRPr="007539CA">
          <w:rPr>
            <w:rFonts w:cs="Times New Roman"/>
            <w:color w:val="0000FF"/>
            <w:sz w:val="24"/>
            <w:szCs w:val="24"/>
          </w:rPr>
          <w:t>N 202-КЗ</w:t>
        </w:r>
      </w:hyperlink>
      <w:r w:rsidRPr="007539CA">
        <w:rPr>
          <w:rFonts w:cs="Times New Roman"/>
          <w:sz w:val="24"/>
          <w:szCs w:val="24"/>
        </w:rPr>
        <w:t>)</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8. Распоряжение средствами материнского (семейного) капитала осуществляется лицами, указанными в </w:t>
      </w:r>
      <w:hyperlink w:anchor="Par81" w:history="1">
        <w:r w:rsidRPr="007539CA">
          <w:rPr>
            <w:rFonts w:cs="Times New Roman"/>
            <w:color w:val="0000FF"/>
            <w:sz w:val="24"/>
            <w:szCs w:val="24"/>
          </w:rPr>
          <w:t>частях 3</w:t>
        </w:r>
      </w:hyperlink>
      <w:r w:rsidRPr="007539CA">
        <w:rPr>
          <w:rFonts w:cs="Times New Roman"/>
          <w:sz w:val="24"/>
          <w:szCs w:val="24"/>
        </w:rPr>
        <w:t xml:space="preserve"> - </w:t>
      </w:r>
      <w:hyperlink w:anchor="Par88" w:history="1">
        <w:r w:rsidRPr="007539CA">
          <w:rPr>
            <w:rFonts w:cs="Times New Roman"/>
            <w:color w:val="0000FF"/>
            <w:sz w:val="24"/>
            <w:szCs w:val="24"/>
          </w:rPr>
          <w:t>5(1)</w:t>
        </w:r>
      </w:hyperlink>
      <w:r w:rsidRPr="007539CA">
        <w:rPr>
          <w:rFonts w:cs="Times New Roman"/>
          <w:sz w:val="24"/>
          <w:szCs w:val="24"/>
        </w:rPr>
        <w:t xml:space="preserve"> настоящей статьи, путем обращения в территориальный отдел органа исполнительной власти Приморского края, осуществляющего в пределах своих полномочий государственное управление в сфере социальной защиты населения.</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gramStart"/>
      <w:r w:rsidRPr="007539CA">
        <w:rPr>
          <w:rFonts w:cs="Times New Roman"/>
          <w:sz w:val="24"/>
          <w:szCs w:val="24"/>
        </w:rPr>
        <w:t>в</w:t>
      </w:r>
      <w:proofErr w:type="gramEnd"/>
      <w:r w:rsidRPr="007539CA">
        <w:rPr>
          <w:rFonts w:cs="Times New Roman"/>
          <w:sz w:val="24"/>
          <w:szCs w:val="24"/>
        </w:rPr>
        <w:t xml:space="preserve"> ред. </w:t>
      </w:r>
      <w:hyperlink r:id="rId61"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bookmarkStart w:id="5" w:name="Par102"/>
      <w:bookmarkEnd w:id="5"/>
      <w:r w:rsidRPr="007539CA">
        <w:rPr>
          <w:rFonts w:cs="Times New Roman"/>
          <w:sz w:val="24"/>
          <w:szCs w:val="24"/>
        </w:rPr>
        <w:t>9. Средства материнского (семейного) капитала могут быть использованы в полном объеме либо по частям по следующим направлениям:</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1) на улучшение жилищных условий посредством оплаты договора купли-продажи жилого помещения;</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2) на получение образования ребенком (детьми):</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а) на оплату платных образовательных услуг, оказываемых государственными и муниципальными образовательными организациями;</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spellStart"/>
      <w:r w:rsidRPr="007539CA">
        <w:rPr>
          <w:rFonts w:cs="Times New Roman"/>
          <w:sz w:val="24"/>
          <w:szCs w:val="24"/>
        </w:rPr>
        <w:t>пп</w:t>
      </w:r>
      <w:proofErr w:type="spellEnd"/>
      <w:r w:rsidRPr="007539CA">
        <w:rPr>
          <w:rFonts w:cs="Times New Roman"/>
          <w:sz w:val="24"/>
          <w:szCs w:val="24"/>
        </w:rPr>
        <w:t xml:space="preserve">. "а" в ред. </w:t>
      </w:r>
      <w:hyperlink r:id="rId62" w:history="1">
        <w:r w:rsidRPr="007539CA">
          <w:rPr>
            <w:rFonts w:cs="Times New Roman"/>
            <w:color w:val="0000FF"/>
            <w:sz w:val="24"/>
            <w:szCs w:val="24"/>
          </w:rPr>
          <w:t>Закона</w:t>
        </w:r>
      </w:hyperlink>
      <w:r w:rsidRPr="007539CA">
        <w:rPr>
          <w:rFonts w:cs="Times New Roman"/>
          <w:sz w:val="24"/>
          <w:szCs w:val="24"/>
        </w:rPr>
        <w:t xml:space="preserve"> Приморского края от 03.10.2013 N 277-КЗ)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б) на оплату образовательных услуг, оказываемых частными образовательными организациями, осуществляющими образовательную деятельность по имеющим государственную аккредитацию основным общеобразовательным программам;</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w:t>
      </w:r>
      <w:proofErr w:type="spellStart"/>
      <w:r w:rsidRPr="007539CA">
        <w:rPr>
          <w:rFonts w:cs="Times New Roman"/>
          <w:sz w:val="24"/>
          <w:szCs w:val="24"/>
        </w:rPr>
        <w:t>пп</w:t>
      </w:r>
      <w:proofErr w:type="spellEnd"/>
      <w:r w:rsidRPr="007539CA">
        <w:rPr>
          <w:rFonts w:cs="Times New Roman"/>
          <w:sz w:val="24"/>
          <w:szCs w:val="24"/>
        </w:rPr>
        <w:t xml:space="preserve">. "б" в ред. </w:t>
      </w:r>
      <w:hyperlink r:id="rId63" w:history="1">
        <w:r w:rsidRPr="007539CA">
          <w:rPr>
            <w:rFonts w:cs="Times New Roman"/>
            <w:color w:val="0000FF"/>
            <w:sz w:val="24"/>
            <w:szCs w:val="24"/>
          </w:rPr>
          <w:t>Закона</w:t>
        </w:r>
      </w:hyperlink>
      <w:r w:rsidRPr="007539CA">
        <w:rPr>
          <w:rFonts w:cs="Times New Roman"/>
          <w:sz w:val="24"/>
          <w:szCs w:val="24"/>
        </w:rPr>
        <w:t xml:space="preserve"> Приморского края от 03.10.2013 N 277-КЗ)</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3) на оказание медицинских услуг ребенку (детям):</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proofErr w:type="gramStart"/>
      <w:r w:rsidRPr="007539CA">
        <w:rPr>
          <w:rFonts w:cs="Times New Roman"/>
          <w:sz w:val="24"/>
          <w:szCs w:val="24"/>
        </w:rPr>
        <w:t>а) на оплату медицинской помощи в учреждениях здравоохранения или других организациях, оказывающих медицинскую помощь, расположенных на территории Российской Федерации, сверх объема, предусмотренного программой государственных гарантий оказания гражданам Российской Федерации, проживающим на территории Приморского края, бесплатной медицинской помощи;</w:t>
      </w:r>
      <w:proofErr w:type="gramEnd"/>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б) на приобретение лекарственных препаратов по рецептам врача.</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 xml:space="preserve">10. Распоряжение средствами материнского (семейного) капитала может осуществляться одновременно по нескольким направлениям, указанным в </w:t>
      </w:r>
      <w:hyperlink w:anchor="Par102" w:history="1">
        <w:r w:rsidRPr="007539CA">
          <w:rPr>
            <w:rFonts w:cs="Times New Roman"/>
            <w:color w:val="0000FF"/>
            <w:sz w:val="24"/>
            <w:szCs w:val="24"/>
          </w:rPr>
          <w:t>части 9</w:t>
        </w:r>
      </w:hyperlink>
      <w:r w:rsidRPr="007539CA">
        <w:rPr>
          <w:rFonts w:cs="Times New Roman"/>
          <w:sz w:val="24"/>
          <w:szCs w:val="24"/>
        </w:rPr>
        <w:t xml:space="preserve"> настоящей статьи.</w:t>
      </w:r>
    </w:p>
    <w:p w:rsidR="00DF7412" w:rsidRPr="007539CA"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11. В случае</w:t>
      </w:r>
      <w:proofErr w:type="gramStart"/>
      <w:r w:rsidRPr="007539CA">
        <w:rPr>
          <w:rFonts w:cs="Times New Roman"/>
          <w:sz w:val="24"/>
          <w:szCs w:val="24"/>
        </w:rPr>
        <w:t>,</w:t>
      </w:r>
      <w:proofErr w:type="gramEnd"/>
      <w:r w:rsidRPr="007539CA">
        <w:rPr>
          <w:rFonts w:cs="Times New Roman"/>
          <w:sz w:val="24"/>
          <w:szCs w:val="24"/>
        </w:rPr>
        <w:t xml:space="preserve"> если часть средств, оставшаяся в результате распоряжения материнским (семейным) капиталом, не превышает 10 процентов размера материнского (семейного) капитала, лица, указанные в </w:t>
      </w:r>
      <w:hyperlink w:anchor="Par81" w:history="1">
        <w:r w:rsidRPr="007539CA">
          <w:rPr>
            <w:rFonts w:cs="Times New Roman"/>
            <w:color w:val="0000FF"/>
            <w:sz w:val="24"/>
            <w:szCs w:val="24"/>
          </w:rPr>
          <w:t>частях 3</w:t>
        </w:r>
      </w:hyperlink>
      <w:r w:rsidRPr="007539CA">
        <w:rPr>
          <w:rFonts w:cs="Times New Roman"/>
          <w:sz w:val="24"/>
          <w:szCs w:val="24"/>
        </w:rPr>
        <w:t xml:space="preserve"> - </w:t>
      </w:r>
      <w:hyperlink w:anchor="Par88" w:history="1">
        <w:r w:rsidRPr="007539CA">
          <w:rPr>
            <w:rFonts w:cs="Times New Roman"/>
            <w:color w:val="0000FF"/>
            <w:sz w:val="24"/>
            <w:szCs w:val="24"/>
          </w:rPr>
          <w:t>5(1)</w:t>
        </w:r>
      </w:hyperlink>
      <w:r w:rsidRPr="007539CA">
        <w:rPr>
          <w:rFonts w:cs="Times New Roman"/>
          <w:sz w:val="24"/>
          <w:szCs w:val="24"/>
        </w:rPr>
        <w:t xml:space="preserve"> настоящей статьи, могут распоряжаться указанной частью средств в полном объеме по направлениям, не указанным в </w:t>
      </w:r>
      <w:hyperlink w:anchor="Par102" w:history="1">
        <w:r w:rsidRPr="007539CA">
          <w:rPr>
            <w:rFonts w:cs="Times New Roman"/>
            <w:color w:val="0000FF"/>
            <w:sz w:val="24"/>
            <w:szCs w:val="24"/>
          </w:rPr>
          <w:t>части 9</w:t>
        </w:r>
      </w:hyperlink>
      <w:r w:rsidRPr="007539CA">
        <w:rPr>
          <w:rFonts w:cs="Times New Roman"/>
          <w:sz w:val="24"/>
          <w:szCs w:val="24"/>
        </w:rPr>
        <w:t xml:space="preserve"> настоящей статьи.</w:t>
      </w:r>
    </w:p>
    <w:p w:rsidR="00DF7412" w:rsidRPr="007539CA" w:rsidRDefault="00DF7412">
      <w:pPr>
        <w:widowControl w:val="0"/>
        <w:autoSpaceDE w:val="0"/>
        <w:autoSpaceDN w:val="0"/>
        <w:adjustRightInd w:val="0"/>
        <w:spacing w:after="0" w:line="240" w:lineRule="auto"/>
        <w:jc w:val="both"/>
        <w:rPr>
          <w:rFonts w:cs="Times New Roman"/>
          <w:sz w:val="24"/>
          <w:szCs w:val="24"/>
        </w:rPr>
      </w:pPr>
      <w:r w:rsidRPr="007539CA">
        <w:rPr>
          <w:rFonts w:cs="Times New Roman"/>
          <w:sz w:val="24"/>
          <w:szCs w:val="24"/>
        </w:rPr>
        <w:t xml:space="preserve">(в ред. </w:t>
      </w:r>
      <w:hyperlink r:id="rId64" w:history="1">
        <w:r w:rsidRPr="007539CA">
          <w:rPr>
            <w:rFonts w:cs="Times New Roman"/>
            <w:color w:val="0000FF"/>
            <w:sz w:val="24"/>
            <w:szCs w:val="24"/>
          </w:rPr>
          <w:t>Закона</w:t>
        </w:r>
      </w:hyperlink>
      <w:r w:rsidRPr="007539CA">
        <w:rPr>
          <w:rFonts w:cs="Times New Roman"/>
          <w:sz w:val="24"/>
          <w:szCs w:val="24"/>
        </w:rPr>
        <w:t xml:space="preserve"> Приморского края от 29.04.2013 N 202-КЗ)</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r w:rsidRPr="007539CA">
        <w:rPr>
          <w:rFonts w:cs="Times New Roman"/>
          <w:sz w:val="24"/>
          <w:szCs w:val="24"/>
        </w:rPr>
        <w:t>12. Порядок предоставления материнского (семейного) капитала устанавливается Администрацией Приморского края.</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p>
    <w:p w:rsidR="00DF7412" w:rsidRPr="00712F02" w:rsidRDefault="00DF7412">
      <w:pPr>
        <w:widowControl w:val="0"/>
        <w:autoSpaceDE w:val="0"/>
        <w:autoSpaceDN w:val="0"/>
        <w:adjustRightInd w:val="0"/>
        <w:spacing w:after="0" w:line="240" w:lineRule="auto"/>
        <w:ind w:firstLine="540"/>
        <w:jc w:val="both"/>
        <w:outlineLvl w:val="0"/>
        <w:rPr>
          <w:rFonts w:cs="Times New Roman"/>
          <w:sz w:val="24"/>
          <w:szCs w:val="24"/>
        </w:rPr>
      </w:pPr>
      <w:r w:rsidRPr="00712F02">
        <w:rPr>
          <w:rFonts w:cs="Times New Roman"/>
          <w:sz w:val="24"/>
          <w:szCs w:val="24"/>
        </w:rPr>
        <w:t>Статья 7(4). Ежемесячная денежная выплата в случае рождения третьего ребенка или последующих детей</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r w:rsidRPr="00712F02">
        <w:rPr>
          <w:rFonts w:cs="Times New Roman"/>
          <w:sz w:val="24"/>
          <w:szCs w:val="24"/>
        </w:rPr>
        <w:t>(</w:t>
      </w:r>
      <w:proofErr w:type="gramStart"/>
      <w:r w:rsidRPr="00712F02">
        <w:rPr>
          <w:rFonts w:cs="Times New Roman"/>
          <w:sz w:val="24"/>
          <w:szCs w:val="24"/>
        </w:rPr>
        <w:t>введена</w:t>
      </w:r>
      <w:proofErr w:type="gramEnd"/>
      <w:r w:rsidRPr="00712F02">
        <w:rPr>
          <w:rFonts w:cs="Times New Roman"/>
          <w:sz w:val="24"/>
          <w:szCs w:val="24"/>
        </w:rPr>
        <w:t xml:space="preserve"> </w:t>
      </w:r>
      <w:hyperlink r:id="rId65" w:history="1">
        <w:r w:rsidRPr="00712F02">
          <w:rPr>
            <w:rFonts w:cs="Times New Roman"/>
            <w:color w:val="0000FF"/>
            <w:sz w:val="24"/>
            <w:szCs w:val="24"/>
          </w:rPr>
          <w:t>Законом</w:t>
        </w:r>
      </w:hyperlink>
      <w:r w:rsidRPr="00712F02">
        <w:rPr>
          <w:rFonts w:cs="Times New Roman"/>
          <w:sz w:val="24"/>
          <w:szCs w:val="24"/>
        </w:rPr>
        <w:t xml:space="preserve"> Приморского края от 09.07.2012 N 71-КЗ)</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bookmarkStart w:id="6" w:name="Par121"/>
      <w:bookmarkEnd w:id="6"/>
      <w:r w:rsidRPr="00712F02">
        <w:rPr>
          <w:rFonts w:cs="Times New Roman"/>
          <w:sz w:val="24"/>
          <w:szCs w:val="24"/>
        </w:rPr>
        <w:t xml:space="preserve">1. </w:t>
      </w:r>
      <w:proofErr w:type="gramStart"/>
      <w:r w:rsidRPr="00712F02">
        <w:rPr>
          <w:rFonts w:cs="Times New Roman"/>
          <w:sz w:val="24"/>
          <w:szCs w:val="24"/>
        </w:rPr>
        <w:t xml:space="preserve">Право на ежемесячную денежную выплату в случае рождения третьего ребенка или последующих детей возникает у семьи в случае рождения после 31 декабря 2012 года третьего ребенка или последующих детей и сохраняется до достижения этим ребенком </w:t>
      </w:r>
      <w:r w:rsidRPr="00712F02">
        <w:rPr>
          <w:rFonts w:cs="Times New Roman"/>
          <w:sz w:val="24"/>
          <w:szCs w:val="24"/>
        </w:rPr>
        <w:lastRenderedPageBreak/>
        <w:t>возраста трех лет, если среднедушевой доход семьи ниже определяемой территориальным органом Федеральной службы государственной статистики по Приморскому краю величины среднедушевого дохода населения в Приморском крае</w:t>
      </w:r>
      <w:proofErr w:type="gramEnd"/>
      <w:r w:rsidRPr="00712F02">
        <w:rPr>
          <w:rFonts w:cs="Times New Roman"/>
          <w:sz w:val="24"/>
          <w:szCs w:val="24"/>
        </w:rPr>
        <w:t xml:space="preserve"> за год, предшествующий году обращения за ежемесячной денежной выплатой.</w:t>
      </w:r>
    </w:p>
    <w:p w:rsidR="00DF7412" w:rsidRPr="00712F02" w:rsidRDefault="00DF7412">
      <w:pPr>
        <w:widowControl w:val="0"/>
        <w:autoSpaceDE w:val="0"/>
        <w:autoSpaceDN w:val="0"/>
        <w:adjustRightInd w:val="0"/>
        <w:spacing w:after="0" w:line="240" w:lineRule="auto"/>
        <w:jc w:val="both"/>
        <w:rPr>
          <w:rFonts w:cs="Times New Roman"/>
          <w:sz w:val="24"/>
          <w:szCs w:val="24"/>
        </w:rPr>
      </w:pPr>
      <w:r w:rsidRPr="00712F02">
        <w:rPr>
          <w:rFonts w:cs="Times New Roman"/>
          <w:sz w:val="24"/>
          <w:szCs w:val="24"/>
        </w:rPr>
        <w:t xml:space="preserve">(в ред. </w:t>
      </w:r>
      <w:hyperlink r:id="rId66" w:history="1">
        <w:r w:rsidRPr="00712F02">
          <w:rPr>
            <w:rFonts w:cs="Times New Roman"/>
            <w:color w:val="0000FF"/>
            <w:sz w:val="24"/>
            <w:szCs w:val="24"/>
          </w:rPr>
          <w:t>Закона</w:t>
        </w:r>
      </w:hyperlink>
      <w:r w:rsidRPr="00712F02">
        <w:rPr>
          <w:rFonts w:cs="Times New Roman"/>
          <w:sz w:val="24"/>
          <w:szCs w:val="24"/>
        </w:rPr>
        <w:t xml:space="preserve"> Приморского края от 20.12.2012 N 147-КЗ)</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r w:rsidRPr="00712F02">
        <w:rPr>
          <w:rFonts w:cs="Times New Roman"/>
          <w:sz w:val="24"/>
          <w:szCs w:val="24"/>
        </w:rPr>
        <w:t>2. Указанная категория семей имеет право на получение ежемесячной денежной выплаты в случае рождения третьего ребенка или последующих детей один раз.</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r w:rsidRPr="00712F02">
        <w:rPr>
          <w:rFonts w:cs="Times New Roman"/>
          <w:sz w:val="24"/>
          <w:szCs w:val="24"/>
        </w:rPr>
        <w:t xml:space="preserve">3. Утратила силу. - </w:t>
      </w:r>
      <w:hyperlink r:id="rId67" w:history="1">
        <w:r w:rsidRPr="00712F02">
          <w:rPr>
            <w:rFonts w:cs="Times New Roman"/>
            <w:color w:val="0000FF"/>
            <w:sz w:val="24"/>
            <w:szCs w:val="24"/>
          </w:rPr>
          <w:t>Закон</w:t>
        </w:r>
      </w:hyperlink>
      <w:r w:rsidRPr="00712F02">
        <w:rPr>
          <w:rFonts w:cs="Times New Roman"/>
          <w:sz w:val="24"/>
          <w:szCs w:val="24"/>
        </w:rPr>
        <w:t xml:space="preserve"> Приморского края от 20.12.2012 N 147-КЗ.</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r w:rsidRPr="00712F02">
        <w:rPr>
          <w:rFonts w:cs="Times New Roman"/>
          <w:sz w:val="24"/>
          <w:szCs w:val="24"/>
        </w:rPr>
        <w:t xml:space="preserve">4. </w:t>
      </w:r>
      <w:proofErr w:type="gramStart"/>
      <w:r w:rsidRPr="00712F02">
        <w:rPr>
          <w:rFonts w:cs="Times New Roman"/>
          <w:sz w:val="24"/>
          <w:szCs w:val="24"/>
        </w:rPr>
        <w:t xml:space="preserve">Ежемесячная денежная выплата в случае рождения третьего ребенка или последующих детей назначается одному из родителей каждые шесть месяцев, но не более чем до достижения ребенком возраста трех лет, при наличии права, предусмотренного </w:t>
      </w:r>
      <w:hyperlink w:anchor="Par121" w:history="1">
        <w:r w:rsidRPr="00712F02">
          <w:rPr>
            <w:rFonts w:cs="Times New Roman"/>
            <w:color w:val="0000FF"/>
            <w:sz w:val="24"/>
            <w:szCs w:val="24"/>
          </w:rPr>
          <w:t>частью 1</w:t>
        </w:r>
      </w:hyperlink>
      <w:r w:rsidRPr="00712F02">
        <w:rPr>
          <w:rFonts w:cs="Times New Roman"/>
          <w:sz w:val="24"/>
          <w:szCs w:val="24"/>
        </w:rPr>
        <w:t xml:space="preserve"> настоящей статьи, в размере величины прожиточного минимума в Приморском крае для детей, установленной в соответствии с </w:t>
      </w:r>
      <w:hyperlink r:id="rId68" w:history="1">
        <w:r w:rsidRPr="00712F02">
          <w:rPr>
            <w:rFonts w:cs="Times New Roman"/>
            <w:color w:val="0000FF"/>
            <w:sz w:val="24"/>
            <w:szCs w:val="24"/>
          </w:rPr>
          <w:t>Законом</w:t>
        </w:r>
      </w:hyperlink>
      <w:r w:rsidRPr="00712F02">
        <w:rPr>
          <w:rFonts w:cs="Times New Roman"/>
          <w:sz w:val="24"/>
          <w:szCs w:val="24"/>
        </w:rPr>
        <w:t xml:space="preserve"> Приморского края от 17 ноября 1999 года N 72-КЗ</w:t>
      </w:r>
      <w:proofErr w:type="gramEnd"/>
      <w:r w:rsidRPr="00712F02">
        <w:rPr>
          <w:rFonts w:cs="Times New Roman"/>
          <w:sz w:val="24"/>
          <w:szCs w:val="24"/>
        </w:rPr>
        <w:t xml:space="preserve"> "О прожиточном минимуме в Приморском крае" и действующей на момент обращения за назначением ежемесячной денежной выплаты в случае рождения третьего ребенка или последующих детей.</w:t>
      </w:r>
    </w:p>
    <w:p w:rsidR="00DF7412" w:rsidRPr="00712F02" w:rsidRDefault="00DF7412">
      <w:pPr>
        <w:widowControl w:val="0"/>
        <w:autoSpaceDE w:val="0"/>
        <w:autoSpaceDN w:val="0"/>
        <w:adjustRightInd w:val="0"/>
        <w:spacing w:after="0" w:line="240" w:lineRule="auto"/>
        <w:ind w:firstLine="540"/>
        <w:jc w:val="both"/>
        <w:rPr>
          <w:rFonts w:cs="Times New Roman"/>
          <w:sz w:val="24"/>
          <w:szCs w:val="24"/>
        </w:rPr>
      </w:pPr>
      <w:r w:rsidRPr="00712F02">
        <w:rPr>
          <w:rFonts w:cs="Times New Roman"/>
          <w:sz w:val="24"/>
          <w:szCs w:val="24"/>
        </w:rPr>
        <w:t>5. Порядок предоставления ежемесячной денежной выплаты в случае рождения третьего ребенка или последующих детей устанавливается Администрацией Приморского края.</w:t>
      </w:r>
    </w:p>
    <w:p w:rsidR="00DF7412" w:rsidRPr="00712F02" w:rsidRDefault="00DF7412">
      <w:pPr>
        <w:widowControl w:val="0"/>
        <w:autoSpaceDE w:val="0"/>
        <w:autoSpaceDN w:val="0"/>
        <w:adjustRightInd w:val="0"/>
        <w:spacing w:after="0" w:line="240" w:lineRule="auto"/>
        <w:rPr>
          <w:rFonts w:cs="Times New Roman"/>
          <w:sz w:val="24"/>
          <w:szCs w:val="24"/>
        </w:rPr>
      </w:pPr>
    </w:p>
    <w:p w:rsidR="00801F7D" w:rsidRPr="00712F02" w:rsidRDefault="00801F7D">
      <w:pPr>
        <w:rPr>
          <w:rFonts w:cs="Times New Roman"/>
          <w:sz w:val="24"/>
          <w:szCs w:val="24"/>
        </w:rPr>
      </w:pPr>
    </w:p>
    <w:sectPr w:rsidR="00801F7D" w:rsidRPr="00712F02" w:rsidSect="00E87B10">
      <w:headerReference w:type="default" r:id="rId69"/>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80F" w:rsidRDefault="0070480F" w:rsidP="00E87B10">
      <w:pPr>
        <w:spacing w:after="0" w:line="240" w:lineRule="auto"/>
      </w:pPr>
      <w:r>
        <w:separator/>
      </w:r>
    </w:p>
  </w:endnote>
  <w:endnote w:type="continuationSeparator" w:id="0">
    <w:p w:rsidR="0070480F" w:rsidRDefault="0070480F" w:rsidP="00E8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80F" w:rsidRDefault="0070480F" w:rsidP="00E87B10">
      <w:pPr>
        <w:spacing w:after="0" w:line="240" w:lineRule="auto"/>
      </w:pPr>
      <w:r>
        <w:separator/>
      </w:r>
    </w:p>
  </w:footnote>
  <w:footnote w:type="continuationSeparator" w:id="0">
    <w:p w:rsidR="0070480F" w:rsidRDefault="0070480F" w:rsidP="00E87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816054"/>
      <w:docPartObj>
        <w:docPartGallery w:val="Page Numbers (Top of Page)"/>
        <w:docPartUnique/>
      </w:docPartObj>
    </w:sdtPr>
    <w:sdtEndPr/>
    <w:sdtContent>
      <w:p w:rsidR="00E87B10" w:rsidRDefault="00E87B10">
        <w:pPr>
          <w:pStyle w:val="a5"/>
          <w:jc w:val="right"/>
        </w:pPr>
        <w:r>
          <w:fldChar w:fldCharType="begin"/>
        </w:r>
        <w:r>
          <w:instrText>PAGE   \* MERGEFORMAT</w:instrText>
        </w:r>
        <w:r>
          <w:fldChar w:fldCharType="separate"/>
        </w:r>
        <w:r w:rsidR="00A318CE">
          <w:rPr>
            <w:noProof/>
          </w:rPr>
          <w:t>4</w:t>
        </w:r>
        <w:r>
          <w:fldChar w:fldCharType="end"/>
        </w:r>
      </w:p>
    </w:sdtContent>
  </w:sdt>
  <w:p w:rsidR="00E87B10" w:rsidRDefault="00E87B1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412"/>
    <w:rsid w:val="00054A08"/>
    <w:rsid w:val="001705E1"/>
    <w:rsid w:val="006A7EDE"/>
    <w:rsid w:val="006C1334"/>
    <w:rsid w:val="0070480F"/>
    <w:rsid w:val="00712F02"/>
    <w:rsid w:val="007539CA"/>
    <w:rsid w:val="00801F7D"/>
    <w:rsid w:val="008A5747"/>
    <w:rsid w:val="009D0949"/>
    <w:rsid w:val="00A06B9E"/>
    <w:rsid w:val="00A318CE"/>
    <w:rsid w:val="00AF6E85"/>
    <w:rsid w:val="00DF7412"/>
    <w:rsid w:val="00E87B10"/>
    <w:rsid w:val="00F01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19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19FF"/>
    <w:rPr>
      <w:rFonts w:ascii="Tahoma" w:hAnsi="Tahoma" w:cs="Tahoma"/>
      <w:sz w:val="16"/>
      <w:szCs w:val="16"/>
    </w:rPr>
  </w:style>
  <w:style w:type="paragraph" w:styleId="a5">
    <w:name w:val="header"/>
    <w:basedOn w:val="a"/>
    <w:link w:val="a6"/>
    <w:uiPriority w:val="99"/>
    <w:unhideWhenUsed/>
    <w:rsid w:val="00E87B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87B10"/>
  </w:style>
  <w:style w:type="paragraph" w:styleId="a7">
    <w:name w:val="footer"/>
    <w:basedOn w:val="a"/>
    <w:link w:val="a8"/>
    <w:uiPriority w:val="99"/>
    <w:unhideWhenUsed/>
    <w:rsid w:val="00E87B1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87B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19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19FF"/>
    <w:rPr>
      <w:rFonts w:ascii="Tahoma" w:hAnsi="Tahoma" w:cs="Tahoma"/>
      <w:sz w:val="16"/>
      <w:szCs w:val="16"/>
    </w:rPr>
  </w:style>
  <w:style w:type="paragraph" w:styleId="a5">
    <w:name w:val="header"/>
    <w:basedOn w:val="a"/>
    <w:link w:val="a6"/>
    <w:uiPriority w:val="99"/>
    <w:unhideWhenUsed/>
    <w:rsid w:val="00E87B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87B10"/>
  </w:style>
  <w:style w:type="paragraph" w:styleId="a7">
    <w:name w:val="footer"/>
    <w:basedOn w:val="a"/>
    <w:link w:val="a8"/>
    <w:uiPriority w:val="99"/>
    <w:unhideWhenUsed/>
    <w:rsid w:val="00E87B1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8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D23190E2530379BEE11EA593A0E2D8D73974873E6D2CA10B10928EA4A6519DB38ACACB090E03BB9124D5F1Di5F" TargetMode="External"/><Relationship Id="rId18" Type="http://schemas.openxmlformats.org/officeDocument/2006/relationships/hyperlink" Target="consultantplus://offline/ref=AD23190E2530379BEE11EA593A0E2D8D73974873E5D6CC15B70928EA4A6519DB38ACACB090E03BB9124D5F1Di5F" TargetMode="External"/><Relationship Id="rId26" Type="http://schemas.openxmlformats.org/officeDocument/2006/relationships/hyperlink" Target="consultantplus://offline/ref=AD23190E2530379BEE11EA593A0E2D8D73974873E3D4CD13B70928EA4A6519DB38ACACB090E03BB9124D5F1Di5F" TargetMode="External"/><Relationship Id="rId39" Type="http://schemas.openxmlformats.org/officeDocument/2006/relationships/hyperlink" Target="consultantplus://offline/ref=AD23190E2530379BEE11EA593A0E2D8D73974873E1D1C911B70928EA4A6519DB38ACACB090E03BB9124D5F1Di5F" TargetMode="External"/><Relationship Id="rId21" Type="http://schemas.openxmlformats.org/officeDocument/2006/relationships/hyperlink" Target="consultantplus://offline/ref=AD23190E2530379BEE11EA593A0E2D8D73974873E5DDCD15BC0928EA4A6519DB38ACACB090E03BB9124D5F1Di5F" TargetMode="External"/><Relationship Id="rId34" Type="http://schemas.openxmlformats.org/officeDocument/2006/relationships/hyperlink" Target="consultantplus://offline/ref=AD23190E2530379BEE11EA593A0E2D8D73974873E2D0C918B10928EA4A6519DB38ACACB090E03BB9124D5F1Di5F" TargetMode="External"/><Relationship Id="rId42" Type="http://schemas.openxmlformats.org/officeDocument/2006/relationships/hyperlink" Target="consultantplus://offline/ref=AD23190E2530379BEE11EA593A0E2D8D73974873E5D3C814B40928EA4A6519DB38ACACB090E03BB9124D5F1DiAF" TargetMode="External"/><Relationship Id="rId47" Type="http://schemas.openxmlformats.org/officeDocument/2006/relationships/hyperlink" Target="consultantplus://offline/ref=ADCC7CA123D8624DA0A0C0F1B50A6A4C98D209B39465BF1BD787F1A8B14F3257686D1EE8B06C01B42E59B3B4i0F" TargetMode="External"/><Relationship Id="rId50" Type="http://schemas.openxmlformats.org/officeDocument/2006/relationships/hyperlink" Target="consultantplus://offline/ref=ADCC7CA123D8624DA0A0C0F1B50A6A4C98D209B39763B51ED587F1A8B14F3257686D1EE8B06C01B42E59B3B4i0F" TargetMode="External"/><Relationship Id="rId55" Type="http://schemas.openxmlformats.org/officeDocument/2006/relationships/hyperlink" Target="consultantplus://offline/ref=ADCC7CA123D8624DA0A0C0F1B50A6A4C98D209B39465BF1BD787F1A8B14F3257686D1EE8B06C01B42E59B1B4i8F" TargetMode="External"/><Relationship Id="rId63" Type="http://schemas.openxmlformats.org/officeDocument/2006/relationships/hyperlink" Target="consultantplus://offline/ref=ADCC7CA123D8624DA0A0C0F1B50A6A4C98D209B39461BF1AD587F1A8B14F3257686D1EE8B06C01B42E59B2B4i1F" TargetMode="External"/><Relationship Id="rId68" Type="http://schemas.openxmlformats.org/officeDocument/2006/relationships/hyperlink" Target="consultantplus://offline/ref=ADCC7CA123D8624DA0A0C0F1B50A6A4C98D209B39465BF1BD587F1A8B14F3257B6i8F" TargetMode="External"/><Relationship Id="rId7" Type="http://schemas.openxmlformats.org/officeDocument/2006/relationships/hyperlink" Target="consultantplus://offline/ref=AD23190E2530379BEE11EA593A0E2D8D73974873E6D4CE15BC0928EA4A6519DB38ACACB090E03BB9124D5F1Di4F"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AD23190E2530379BEE11EA593A0E2D8D73974873E5D5CE17BC0928EA4A6519DB38ACACB090E03BB9124D5F1Di5F" TargetMode="External"/><Relationship Id="rId29" Type="http://schemas.openxmlformats.org/officeDocument/2006/relationships/hyperlink" Target="consultantplus://offline/ref=AD23190E2530379BEE11EA593A0E2D8D73974873E3D2C911B10928EA4A6519DB38ACACB090E03BB9124D5F1Di5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D23190E2530379BEE11EA593A0E2D8D73974873E6D2CA13B40928EA4A6519DB38ACACB090E03BB9124D5F1DiAF" TargetMode="External"/><Relationship Id="rId24" Type="http://schemas.openxmlformats.org/officeDocument/2006/relationships/hyperlink" Target="consultantplus://offline/ref=AD23190E2530379BEE11EA593A0E2D8D73974873E4D0C817B30928EA4A6519DB38ACACB090E03BB9124D5F1Di5F" TargetMode="External"/><Relationship Id="rId32" Type="http://schemas.openxmlformats.org/officeDocument/2006/relationships/hyperlink" Target="consultantplus://offline/ref=AD23190E2530379BEE11EA593A0E2D8D73974873E2D7C312BC0928EA4A6519DB38ACACB090E03BB9124D5F1Di5F" TargetMode="External"/><Relationship Id="rId37" Type="http://schemas.openxmlformats.org/officeDocument/2006/relationships/hyperlink" Target="consultantplus://offline/ref=AD23190E2530379BEE11EA593A0E2D8D73974873E1D5CA13B20928EA4A6519DB38ACACB090E03BB9124D5F1Di5F" TargetMode="External"/><Relationship Id="rId40" Type="http://schemas.openxmlformats.org/officeDocument/2006/relationships/hyperlink" Target="consultantplus://offline/ref=AD23190E2530379BEE11EA593A0E2D8D73974873E1D2C312B30928EA4A6519DB38ACACB090E03BB9124D5F1Di5F" TargetMode="External"/><Relationship Id="rId45" Type="http://schemas.openxmlformats.org/officeDocument/2006/relationships/hyperlink" Target="consultantplus://offline/ref=AD23190E2530379BEE11EA593A0E2D8D73974873E2D4C910BD0928EA4A6519DB38ACACB090E03BB9124D5F1DiAF" TargetMode="External"/><Relationship Id="rId53" Type="http://schemas.openxmlformats.org/officeDocument/2006/relationships/hyperlink" Target="consultantplus://offline/ref=ADCC7CA123D8624DA0A0C0F1B50A6A4C98D209B39465BF1BD787F1A8B14F3257686D1EE8B06C01B42E59B2B4iDF" TargetMode="External"/><Relationship Id="rId58" Type="http://schemas.openxmlformats.org/officeDocument/2006/relationships/hyperlink" Target="consultantplus://offline/ref=ADCC7CA123D8624DA0A0C0F1B50A6A4C98D209B39465BF1BD787F1A8B14F3257686D1EE8B06C01B42E59B1B4iFF" TargetMode="External"/><Relationship Id="rId66" Type="http://schemas.openxmlformats.org/officeDocument/2006/relationships/hyperlink" Target="consultantplus://offline/ref=ADCC7CA123D8624DA0A0C0F1B50A6A4C98D209B39763B51ED487F1A8B14F3257686D1EE8B06C01B42E59B2B4iBF" TargetMode="External"/><Relationship Id="rId5" Type="http://schemas.openxmlformats.org/officeDocument/2006/relationships/footnotes" Target="footnotes.xml"/><Relationship Id="rId15" Type="http://schemas.openxmlformats.org/officeDocument/2006/relationships/hyperlink" Target="consultantplus://offline/ref=AD23190E2530379BEE11EA593A0E2D8D73974873E6DCC316B40928EA4A6519DB38ACACB090E03BB9124D5F1Di5F" TargetMode="External"/><Relationship Id="rId23" Type="http://schemas.openxmlformats.org/officeDocument/2006/relationships/hyperlink" Target="consultantplus://offline/ref=AD23190E2530379BEE11EA593A0E2D8D73974873E4D6CC11B10928EA4A6519DB38ACACB090E03BB9124D5F1Di5F" TargetMode="External"/><Relationship Id="rId28" Type="http://schemas.openxmlformats.org/officeDocument/2006/relationships/hyperlink" Target="consultantplus://offline/ref=AD23190E2530379BEE11EA593A0E2D8D73974873E3D6C919B70928EA4A6519DB38ACACB090E03BB9124D5F1Di5F" TargetMode="External"/><Relationship Id="rId36" Type="http://schemas.openxmlformats.org/officeDocument/2006/relationships/hyperlink" Target="consultantplus://offline/ref=AD23190E2530379BEE11EA593A0E2D8D73974873E2D3C315B60928EA4A6519DB38ACACB090E03BB9124D5F1Di5F" TargetMode="External"/><Relationship Id="rId49" Type="http://schemas.openxmlformats.org/officeDocument/2006/relationships/hyperlink" Target="consultantplus://offline/ref=ADCC7CA123D8624DA0A0C0F1B50A6A4C98D209B39763B51ED587F1A8B14F3257686D1EE8B06C01B42E59B2B4i0F" TargetMode="External"/><Relationship Id="rId57" Type="http://schemas.openxmlformats.org/officeDocument/2006/relationships/hyperlink" Target="consultantplus://offline/ref=ADCC7CA123D8624DA0A0C0F1B50A6A4C98D209B39465BF1BD787F1A8B14F3257686D1EE8B06C01B42E59B1B4iDF" TargetMode="External"/><Relationship Id="rId61" Type="http://schemas.openxmlformats.org/officeDocument/2006/relationships/hyperlink" Target="consultantplus://offline/ref=ADCC7CA123D8624DA0A0C0F1B50A6A4C98D209B39465BF1BD787F1A8B14F3257686D1EE8B06C01B42E59B0B4i8F" TargetMode="External"/><Relationship Id="rId10" Type="http://schemas.openxmlformats.org/officeDocument/2006/relationships/hyperlink" Target="consultantplus://offline/ref=AD23190E2530379BEE11EA593A0E2D8D73974873E6D0C913BC0928EA4A6519DB38ACACB090E03BB9124D5F1Di5F" TargetMode="External"/><Relationship Id="rId19" Type="http://schemas.openxmlformats.org/officeDocument/2006/relationships/hyperlink" Target="consultantplus://offline/ref=AD23190E2530379BEE11EA593A0E2D8D73974873E5D3C814B40928EA4A6519DB38ACACB090E03BB9124D5F1Di5F" TargetMode="External"/><Relationship Id="rId31" Type="http://schemas.openxmlformats.org/officeDocument/2006/relationships/hyperlink" Target="consultantplus://offline/ref=AD23190E2530379BEE11EA593A0E2D8D73974873E2D4C910BD0928EA4A6519DB38ACACB090E03BB9124D5F1Di5F" TargetMode="External"/><Relationship Id="rId44" Type="http://schemas.openxmlformats.org/officeDocument/2006/relationships/hyperlink" Target="consultantplus://offline/ref=AD23190E2530379BEE11EA593A0E2D8D73974873E3D2C911B10928EA4A6519DB38ACACB090E03BB9124D5F1DiAF" TargetMode="External"/><Relationship Id="rId52" Type="http://schemas.openxmlformats.org/officeDocument/2006/relationships/hyperlink" Target="consultantplus://offline/ref=ADCC7CA123D8624DA0A0C0F1B50A6A4C98D209B39465BF1BD787F1A8B14F3257686D1EE8B06C01B42E59B2B4iAF" TargetMode="External"/><Relationship Id="rId60" Type="http://schemas.openxmlformats.org/officeDocument/2006/relationships/hyperlink" Target="consultantplus://offline/ref=ADCC7CA123D8624DA0A0C0F1B50A6A4C98D209B39465BF1BD787F1A8B14F3257686D1EE8B06C01B42E59B1B4i1F" TargetMode="External"/><Relationship Id="rId65" Type="http://schemas.openxmlformats.org/officeDocument/2006/relationships/hyperlink" Target="consultantplus://offline/ref=ADCC7CA123D8624DA0A0C0F1B50A6A4C98D209B39767B519DE87F1A8B14F3257686D1EE8B06C01B42E59B3B4i0F" TargetMode="External"/><Relationship Id="rId4" Type="http://schemas.openxmlformats.org/officeDocument/2006/relationships/webSettings" Target="webSettings.xml"/><Relationship Id="rId9" Type="http://schemas.openxmlformats.org/officeDocument/2006/relationships/hyperlink" Target="consultantplus://offline/ref=AD23190E2530379BEE11EA593A0E2D8D73974873E6D6CE19B50928EA4A6519DB38ACACB090E03BB9124D5F1Di5F" TargetMode="External"/><Relationship Id="rId14" Type="http://schemas.openxmlformats.org/officeDocument/2006/relationships/hyperlink" Target="consultantplus://offline/ref=AD23190E2530379BEE11EA593A0E2D8D73974873E6DCC316B50928EA4A6519DB38ACACB090E03BB9124D5F1Di5F" TargetMode="External"/><Relationship Id="rId22" Type="http://schemas.openxmlformats.org/officeDocument/2006/relationships/hyperlink" Target="consultantplus://offline/ref=AD23190E2530379BEE11EA593A0E2D8D73974873E4D4C214B00928EA4A6519DB38ACACB090E03BB9124D5F1Di5F" TargetMode="External"/><Relationship Id="rId27" Type="http://schemas.openxmlformats.org/officeDocument/2006/relationships/hyperlink" Target="consultantplus://offline/ref=AD23190E2530379BEE11EA593A0E2D8D73974873E3D5CE10BD0928EA4A6519DB38ACACB090E03BB9124D5F1Di5F" TargetMode="External"/><Relationship Id="rId30" Type="http://schemas.openxmlformats.org/officeDocument/2006/relationships/hyperlink" Target="consultantplus://offline/ref=AD23190E2530379BEE11EA593A0E2D8D73974873E3DCCF14B40928EA4A6519DB38ACACB090E03BB9124D5F1Di5F" TargetMode="External"/><Relationship Id="rId35" Type="http://schemas.openxmlformats.org/officeDocument/2006/relationships/hyperlink" Target="consultantplus://offline/ref=AD23190E2530379BEE11EA593A0E2D8D73974873E2D3C315B70928EA4A6519DB38ACACB090E03BB9124D5F1Di5F" TargetMode="External"/><Relationship Id="rId43" Type="http://schemas.openxmlformats.org/officeDocument/2006/relationships/hyperlink" Target="consultantplus://offline/ref=AD23190E2530379BEE11EA593A0E2D8D73974873E5DDCD15BC0928EA4A6519DB38ACACB090E03BB9124D5F1DiAF" TargetMode="External"/><Relationship Id="rId48" Type="http://schemas.openxmlformats.org/officeDocument/2006/relationships/hyperlink" Target="consultantplus://offline/ref=ADCC7CA123D8624DA0A0C0F1B50A6A4C98D209B39763B51ED587F1A8B14F3257686D1EE8B06C01B42E59B3B4i0F" TargetMode="External"/><Relationship Id="rId56" Type="http://schemas.openxmlformats.org/officeDocument/2006/relationships/hyperlink" Target="consultantplus://offline/ref=ADCC7CA123D8624DA0A0C0F1B50A6A4C98D209B39465BF1BD787F1A8B14F3257686D1EE8B06C01B42E59B1B4iAF" TargetMode="External"/><Relationship Id="rId64" Type="http://schemas.openxmlformats.org/officeDocument/2006/relationships/hyperlink" Target="consultantplus://offline/ref=ADCC7CA123D8624DA0A0C0F1B50A6A4C98D209B39465BF1BD787F1A8B14F3257686D1EE8B06C01B42E59B0B4i9F" TargetMode="External"/><Relationship Id="rId69" Type="http://schemas.openxmlformats.org/officeDocument/2006/relationships/header" Target="header1.xml"/><Relationship Id="rId8" Type="http://schemas.openxmlformats.org/officeDocument/2006/relationships/hyperlink" Target="consultantplus://offline/ref=AD23190E2530379BEE11EA593A0E2D8D73974873E6D5CE12BC0928EA4A6519DB38ACACB090E03BB9124D5F1Di4F" TargetMode="External"/><Relationship Id="rId51" Type="http://schemas.openxmlformats.org/officeDocument/2006/relationships/hyperlink" Target="consultantplus://offline/ref=ADCC7CA123D8624DA0A0C0F1B50A6A4C98D209B39465BF1BD787F1A8B14F3257686D1EE8B06C01B42E59B3B4i1F" TargetMode="External"/><Relationship Id="rId3" Type="http://schemas.openxmlformats.org/officeDocument/2006/relationships/settings" Target="settings.xml"/><Relationship Id="rId12" Type="http://schemas.openxmlformats.org/officeDocument/2006/relationships/hyperlink" Target="consultantplus://offline/ref=AD23190E2530379BEE11EA593A0E2D8D73974873E6D2CA11BC0928EA4A6519DB38ACACB090E03BB9124D5F1DiAF" TargetMode="External"/><Relationship Id="rId17" Type="http://schemas.openxmlformats.org/officeDocument/2006/relationships/hyperlink" Target="consultantplus://offline/ref=AD23190E2530379BEE11EA593A0E2D8D73974873E5D6CB14B50928EA4A6519DB38ACACB090E03BB9124D5F1Di5F" TargetMode="External"/><Relationship Id="rId25" Type="http://schemas.openxmlformats.org/officeDocument/2006/relationships/hyperlink" Target="consultantplus://offline/ref=AD23190E2530379BEE11EA593A0E2D8D73974873E4DCCC17B00928EA4A6519DB38ACACB090E03BB9124D5F1Di5F" TargetMode="External"/><Relationship Id="rId33" Type="http://schemas.openxmlformats.org/officeDocument/2006/relationships/hyperlink" Target="consultantplus://offline/ref=AD23190E2530379BEE11EA593A0E2D8D73974873E2D0C919B30928EA4A6519DB38ACACB090E03BB9124D5F1Di5F" TargetMode="External"/><Relationship Id="rId38" Type="http://schemas.openxmlformats.org/officeDocument/2006/relationships/hyperlink" Target="consultantplus://offline/ref=AD23190E2530379BEE11EA593A0E2D8D73974873E1D5C910B50928EA4A6519DB38ACACB090E03BB9124D5F1Di5F" TargetMode="External"/><Relationship Id="rId46" Type="http://schemas.openxmlformats.org/officeDocument/2006/relationships/hyperlink" Target="consultantplus://offline/ref=ADCC7CA123D8624DA0A0C0F1B50A6A4C98D209B39764BF1BDF87F1A8B14F3257686D1EE8B06C01B42E59B2B4iFF" TargetMode="External"/><Relationship Id="rId59" Type="http://schemas.openxmlformats.org/officeDocument/2006/relationships/hyperlink" Target="consultantplus://offline/ref=ADCC7CA123D8624DA0A0C0F1B50A6A4C98D209B39763B51ED587F1A8B14F3257686D1EE8B06C01B42E59B2B4iAF" TargetMode="External"/><Relationship Id="rId67" Type="http://schemas.openxmlformats.org/officeDocument/2006/relationships/hyperlink" Target="consultantplus://offline/ref=ADCC7CA123D8624DA0A0C0F1B50A6A4C98D209B39763B51ED487F1A8B14F3257686D1EE8B06C01B42E59B2B4iCF" TargetMode="External"/><Relationship Id="rId20" Type="http://schemas.openxmlformats.org/officeDocument/2006/relationships/hyperlink" Target="consultantplus://offline/ref=AD23190E2530379BEE11EA593A0E2D8D73974873E5DDC916B30928EA4A6519DB38ACACB090E03BB9124D5F1Di5F" TargetMode="External"/><Relationship Id="rId41" Type="http://schemas.openxmlformats.org/officeDocument/2006/relationships/hyperlink" Target="consultantplus://offline/ref=AD23190E2530379BEE11EA593A0E2D8D73974873E6DCC316B50928EA4A6519DB38ACACB090E03BB9124D5F1DiAF" TargetMode="External"/><Relationship Id="rId54" Type="http://schemas.openxmlformats.org/officeDocument/2006/relationships/hyperlink" Target="consultantplus://offline/ref=ADCC7CA123D8624DA0A0C0F1B50A6A4C98D209B39465BF1BD787F1A8B14F3257686D1EE8B06C01B42E59B2B4i0F" TargetMode="External"/><Relationship Id="rId62" Type="http://schemas.openxmlformats.org/officeDocument/2006/relationships/hyperlink" Target="consultantplus://offline/ref=ADCC7CA123D8624DA0A0C0F1B50A6A4C98D209B39461BF1AD587F1A8B14F3257686D1EE8B06C01B42E59B2B4iFF"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2868</Words>
  <Characters>16349</Characters>
  <Application>Microsoft Office Word</Application>
  <DocSecurity>0</DocSecurity>
  <Lines>136</Lines>
  <Paragraphs>38</Paragraphs>
  <ScaleCrop>false</ScaleCrop>
  <Company/>
  <LinksUpToDate>false</LinksUpToDate>
  <CharactersWithSpaces>19179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Старовойтова Ангелина Викторовна</dc:creator>
  <cp:lastModifiedBy>Михова</cp:lastModifiedBy>
  <cp:revision>13</cp:revision>
  <cp:lastPrinted>2014-02-03T04:43:00Z</cp:lastPrinted>
  <dcterms:created xsi:type="dcterms:W3CDTF">2013-12-30T05:34:00Z</dcterms:created>
  <dcterms:modified xsi:type="dcterms:W3CDTF">2014-02-03T04:50:00Z</dcterms:modified>
</cp:coreProperties>
</file>