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00D6" w:rsidRPr="009E0090" w:rsidTr="001200D6">
        <w:tc>
          <w:tcPr>
            <w:tcW w:w="4785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317BE" w:rsidRDefault="002317BE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C2EF8" w:rsidRPr="009E0090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</w:p>
    <w:p w:rsidR="002317BE" w:rsidRDefault="001200D6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090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B320DF">
        <w:rPr>
          <w:rFonts w:ascii="Times New Roman" w:hAnsi="Times New Roman" w:cs="Times New Roman"/>
          <w:b/>
          <w:snapToGrid w:val="0"/>
          <w:sz w:val="28"/>
          <w:szCs w:val="28"/>
        </w:rPr>
        <w:t>з</w:t>
      </w:r>
      <w:r w:rsidR="00AC2EF8" w:rsidRPr="009E0090">
        <w:rPr>
          <w:rFonts w:ascii="Times New Roman" w:hAnsi="Times New Roman" w:cs="Times New Roman"/>
          <w:b/>
          <w:sz w:val="28"/>
          <w:szCs w:val="28"/>
        </w:rPr>
        <w:t>акона Приморского края</w:t>
      </w:r>
    </w:p>
    <w:p w:rsidR="00D4596B" w:rsidRDefault="00D4596B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596B" w:rsidRPr="00C51B73" w:rsidRDefault="00D4596B" w:rsidP="00D4596B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51B73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C47396">
        <w:rPr>
          <w:rFonts w:ascii="Times New Roman" w:hAnsi="Times New Roman" w:cs="Times New Roman"/>
          <w:sz w:val="28"/>
          <w:szCs w:val="28"/>
        </w:rPr>
        <w:t>й</w:t>
      </w:r>
      <w:r w:rsidRPr="00C51B73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</w:p>
    <w:p w:rsidR="00D4596B" w:rsidRPr="00C51B73" w:rsidRDefault="00D4596B" w:rsidP="00D4596B">
      <w:pPr>
        <w:spacing w:after="0" w:line="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C51B73">
        <w:rPr>
          <w:rFonts w:ascii="Times New Roman" w:hAnsi="Times New Roman" w:cs="Times New Roman"/>
          <w:sz w:val="28"/>
          <w:szCs w:val="28"/>
        </w:rPr>
        <w:t>"</w:t>
      </w:r>
      <w:r w:rsidRPr="00C51B73">
        <w:rPr>
          <w:rFonts w:ascii="Times New Roman" w:hAnsi="Times New Roman" w:cs="Times New Roman"/>
          <w:snapToGrid w:val="0"/>
          <w:sz w:val="28"/>
          <w:szCs w:val="28"/>
        </w:rPr>
        <w:t xml:space="preserve">О порядке пользования участками недр местного значения, </w:t>
      </w:r>
    </w:p>
    <w:p w:rsidR="00D4596B" w:rsidRPr="00C51B73" w:rsidRDefault="00D4596B" w:rsidP="00D4596B">
      <w:pPr>
        <w:spacing w:after="0" w:line="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C51B73">
        <w:rPr>
          <w:rFonts w:ascii="Times New Roman" w:hAnsi="Times New Roman" w:cs="Times New Roman"/>
          <w:snapToGrid w:val="0"/>
          <w:sz w:val="28"/>
          <w:szCs w:val="28"/>
        </w:rPr>
        <w:t>содержащими</w:t>
      </w:r>
      <w:proofErr w:type="gramEnd"/>
      <w:r w:rsidRPr="00C51B73">
        <w:rPr>
          <w:rFonts w:ascii="Times New Roman" w:hAnsi="Times New Roman" w:cs="Times New Roman"/>
          <w:snapToGrid w:val="0"/>
          <w:sz w:val="28"/>
          <w:szCs w:val="28"/>
        </w:rPr>
        <w:t xml:space="preserve"> общераспространенные полезные ископаемые, </w:t>
      </w:r>
    </w:p>
    <w:p w:rsidR="00AC2EF8" w:rsidRPr="00C51B73" w:rsidRDefault="00D4596B" w:rsidP="00D4596B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51B73">
        <w:rPr>
          <w:rFonts w:ascii="Times New Roman" w:hAnsi="Times New Roman" w:cs="Times New Roman"/>
          <w:snapToGrid w:val="0"/>
          <w:sz w:val="28"/>
          <w:szCs w:val="28"/>
        </w:rPr>
        <w:t>на территории</w:t>
      </w:r>
      <w:r w:rsidRPr="00C51B73">
        <w:rPr>
          <w:rFonts w:ascii="Times New Roman" w:hAnsi="Times New Roman" w:cs="Times New Roman"/>
          <w:sz w:val="28"/>
          <w:szCs w:val="28"/>
        </w:rPr>
        <w:t xml:space="preserve"> Приморского края" </w:t>
      </w:r>
    </w:p>
    <w:p w:rsidR="00453137" w:rsidRPr="009E0090" w:rsidRDefault="00453137" w:rsidP="00356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A42E6" w:rsidRDefault="002811D1" w:rsidP="00CA42E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096B9B" w:rsidRPr="00096B9B">
        <w:rPr>
          <w:rFonts w:ascii="Times New Roman" w:hAnsi="Times New Roman" w:cs="Times New Roman"/>
          <w:sz w:val="28"/>
          <w:szCs w:val="28"/>
        </w:rPr>
        <w:t>Закон</w:t>
      </w:r>
      <w:r w:rsidR="007B5841">
        <w:rPr>
          <w:rFonts w:ascii="Times New Roman" w:hAnsi="Times New Roman" w:cs="Times New Roman"/>
          <w:sz w:val="28"/>
          <w:szCs w:val="28"/>
        </w:rPr>
        <w:t>ом</w:t>
      </w:r>
      <w:r w:rsidR="00096B9B" w:rsidRPr="00096B9B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9B3F9B">
        <w:rPr>
          <w:rFonts w:ascii="Times New Roman" w:hAnsi="Times New Roman" w:cs="Times New Roman"/>
          <w:sz w:val="28"/>
          <w:szCs w:val="28"/>
        </w:rPr>
        <w:t>от 28</w:t>
      </w:r>
      <w:r w:rsidR="007538E8">
        <w:rPr>
          <w:rFonts w:ascii="Times New Roman" w:hAnsi="Times New Roman" w:cs="Times New Roman"/>
          <w:sz w:val="28"/>
          <w:szCs w:val="28"/>
        </w:rPr>
        <w:t xml:space="preserve"> июня </w:t>
      </w:r>
      <w:r w:rsidR="009B3F9B">
        <w:rPr>
          <w:rFonts w:ascii="Times New Roman" w:hAnsi="Times New Roman" w:cs="Times New Roman"/>
          <w:sz w:val="28"/>
          <w:szCs w:val="28"/>
        </w:rPr>
        <w:t>2007</w:t>
      </w:r>
      <w:r w:rsidR="007538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3F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F9B">
        <w:rPr>
          <w:rFonts w:ascii="Times New Roman" w:hAnsi="Times New Roman" w:cs="Times New Roman"/>
          <w:sz w:val="28"/>
          <w:szCs w:val="28"/>
        </w:rPr>
        <w:t xml:space="preserve">№ 103-КЗ </w:t>
      </w:r>
      <w:r w:rsidR="00096B9B" w:rsidRPr="00096B9B">
        <w:rPr>
          <w:rFonts w:ascii="Times New Roman" w:hAnsi="Times New Roman" w:cs="Times New Roman"/>
          <w:sz w:val="28"/>
          <w:szCs w:val="28"/>
        </w:rPr>
        <w:t>"</w:t>
      </w:r>
      <w:r w:rsidR="00096B9B" w:rsidRPr="00096B9B">
        <w:rPr>
          <w:rFonts w:ascii="Times New Roman" w:hAnsi="Times New Roman" w:cs="Times New Roman"/>
          <w:snapToGrid w:val="0"/>
          <w:sz w:val="28"/>
          <w:szCs w:val="28"/>
        </w:rPr>
        <w:t>О порядке пользования участками недр местного значения, содержащими общераспространенные полезные ископаемые, на территории</w:t>
      </w:r>
      <w:r w:rsidR="00096B9B" w:rsidRPr="00096B9B">
        <w:rPr>
          <w:rFonts w:ascii="Times New Roman" w:hAnsi="Times New Roman" w:cs="Times New Roman"/>
          <w:sz w:val="28"/>
          <w:szCs w:val="28"/>
        </w:rPr>
        <w:t xml:space="preserve"> Приморского края"</w:t>
      </w:r>
      <w:r w:rsidR="00096B9B" w:rsidRPr="00096B9B">
        <w:rPr>
          <w:rFonts w:ascii="Times New Roman" w:hAnsi="Times New Roman"/>
          <w:sz w:val="28"/>
          <w:szCs w:val="28"/>
        </w:rPr>
        <w:t xml:space="preserve"> </w:t>
      </w:r>
      <w:r w:rsidR="00CA42E6">
        <w:rPr>
          <w:rFonts w:ascii="Times New Roman" w:hAnsi="Times New Roman"/>
          <w:sz w:val="28"/>
          <w:szCs w:val="28"/>
        </w:rPr>
        <w:t xml:space="preserve">предусмотрено получение </w:t>
      </w:r>
      <w:r w:rsidR="00096B9B">
        <w:rPr>
          <w:rFonts w:ascii="Times New Roman" w:hAnsi="Times New Roman"/>
          <w:sz w:val="28"/>
          <w:szCs w:val="28"/>
        </w:rPr>
        <w:t>предварительн</w:t>
      </w:r>
      <w:r w:rsidR="00D35623">
        <w:rPr>
          <w:rFonts w:ascii="Times New Roman" w:hAnsi="Times New Roman"/>
          <w:sz w:val="28"/>
          <w:szCs w:val="28"/>
        </w:rPr>
        <w:t>о</w:t>
      </w:r>
      <w:r w:rsidR="00CA42E6">
        <w:rPr>
          <w:rFonts w:ascii="Times New Roman" w:hAnsi="Times New Roman"/>
          <w:sz w:val="28"/>
          <w:szCs w:val="28"/>
        </w:rPr>
        <w:t>го</w:t>
      </w:r>
      <w:r w:rsidR="00096B9B">
        <w:rPr>
          <w:rFonts w:ascii="Times New Roman" w:hAnsi="Times New Roman"/>
          <w:sz w:val="28"/>
          <w:szCs w:val="28"/>
        </w:rPr>
        <w:t xml:space="preserve"> согласовани</w:t>
      </w:r>
      <w:r w:rsidR="00CA42E6">
        <w:rPr>
          <w:rFonts w:ascii="Times New Roman" w:hAnsi="Times New Roman"/>
          <w:sz w:val="28"/>
          <w:szCs w:val="28"/>
        </w:rPr>
        <w:t>я</w:t>
      </w:r>
      <w:r w:rsidR="00096B9B">
        <w:rPr>
          <w:rFonts w:ascii="Times New Roman" w:hAnsi="Times New Roman"/>
          <w:sz w:val="28"/>
          <w:szCs w:val="28"/>
        </w:rPr>
        <w:t xml:space="preserve"> </w:t>
      </w:r>
      <w:r w:rsidR="008A62D2">
        <w:rPr>
          <w:rFonts w:ascii="Times New Roman" w:hAnsi="Times New Roman"/>
          <w:sz w:val="28"/>
          <w:szCs w:val="28"/>
        </w:rPr>
        <w:t>о</w:t>
      </w:r>
      <w:r w:rsidR="00096B9B">
        <w:rPr>
          <w:rFonts w:ascii="Times New Roman" w:hAnsi="Times New Roman"/>
          <w:sz w:val="28"/>
          <w:szCs w:val="28"/>
        </w:rPr>
        <w:t xml:space="preserve"> предоставлени</w:t>
      </w:r>
      <w:r w:rsidR="008A62D2">
        <w:rPr>
          <w:rFonts w:ascii="Times New Roman" w:hAnsi="Times New Roman"/>
          <w:sz w:val="28"/>
          <w:szCs w:val="28"/>
        </w:rPr>
        <w:t>и</w:t>
      </w:r>
      <w:r w:rsidR="00096B9B">
        <w:rPr>
          <w:rFonts w:ascii="Times New Roman" w:hAnsi="Times New Roman"/>
          <w:sz w:val="28"/>
          <w:szCs w:val="28"/>
        </w:rPr>
        <w:t xml:space="preserve"> земельного участка для целей недропользования для всех случаев недропользования</w:t>
      </w:r>
      <w:r w:rsidR="00BA428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811D1" w:rsidRDefault="008A62D2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 лицензирования показала,</w:t>
      </w:r>
      <w:r w:rsidR="005E0B00">
        <w:rPr>
          <w:rFonts w:ascii="Times New Roman" w:hAnsi="Times New Roman"/>
          <w:sz w:val="28"/>
          <w:szCs w:val="28"/>
        </w:rPr>
        <w:t xml:space="preserve"> что</w:t>
      </w:r>
      <w:r w:rsidR="000D13E9">
        <w:rPr>
          <w:rFonts w:ascii="Times New Roman" w:hAnsi="Times New Roman"/>
          <w:sz w:val="28"/>
          <w:szCs w:val="28"/>
        </w:rPr>
        <w:t xml:space="preserve"> при </w:t>
      </w:r>
      <w:r w:rsidR="002811D1">
        <w:rPr>
          <w:rFonts w:ascii="Times New Roman" w:hAnsi="Times New Roman"/>
          <w:sz w:val="28"/>
          <w:szCs w:val="28"/>
        </w:rPr>
        <w:t>геологическо</w:t>
      </w:r>
      <w:r w:rsidR="000D13E9">
        <w:rPr>
          <w:rFonts w:ascii="Times New Roman" w:hAnsi="Times New Roman"/>
          <w:sz w:val="28"/>
          <w:szCs w:val="28"/>
        </w:rPr>
        <w:t>м</w:t>
      </w:r>
      <w:r w:rsidR="002811D1">
        <w:rPr>
          <w:rFonts w:ascii="Times New Roman" w:hAnsi="Times New Roman"/>
          <w:sz w:val="28"/>
          <w:szCs w:val="28"/>
        </w:rPr>
        <w:t xml:space="preserve"> изучени</w:t>
      </w:r>
      <w:r w:rsidR="000D13E9">
        <w:rPr>
          <w:rFonts w:ascii="Times New Roman" w:hAnsi="Times New Roman"/>
          <w:sz w:val="28"/>
          <w:szCs w:val="28"/>
        </w:rPr>
        <w:t>и</w:t>
      </w:r>
      <w:r w:rsidR="002811D1">
        <w:rPr>
          <w:rFonts w:ascii="Times New Roman" w:hAnsi="Times New Roman"/>
          <w:sz w:val="28"/>
          <w:szCs w:val="28"/>
        </w:rPr>
        <w:t xml:space="preserve"> в целях поиска и оценки</w:t>
      </w:r>
      <w:r w:rsidR="000D13E9">
        <w:rPr>
          <w:rFonts w:ascii="Times New Roman" w:hAnsi="Times New Roman"/>
          <w:sz w:val="28"/>
          <w:szCs w:val="28"/>
        </w:rPr>
        <w:t xml:space="preserve"> не предусматривается строительства карьеров или разработки месторождений. На этой стадии работ не требуется брать в аренду земельный участок. </w:t>
      </w:r>
      <w:r>
        <w:rPr>
          <w:rFonts w:ascii="Times New Roman" w:hAnsi="Times New Roman"/>
          <w:sz w:val="28"/>
          <w:szCs w:val="28"/>
        </w:rPr>
        <w:t>В связи с этим</w:t>
      </w:r>
      <w:r w:rsidR="002811D1">
        <w:rPr>
          <w:rFonts w:ascii="Times New Roman" w:hAnsi="Times New Roman"/>
          <w:sz w:val="28"/>
          <w:szCs w:val="28"/>
        </w:rPr>
        <w:t xml:space="preserve"> в 2013 году уполномоченный орган </w:t>
      </w:r>
      <w:r w:rsidR="00917BF5">
        <w:rPr>
          <w:rFonts w:ascii="Times New Roman" w:hAnsi="Times New Roman"/>
          <w:sz w:val="28"/>
          <w:szCs w:val="28"/>
        </w:rPr>
        <w:t xml:space="preserve">исполнительной власти </w:t>
      </w:r>
      <w:r w:rsidR="002811D1">
        <w:rPr>
          <w:rFonts w:ascii="Times New Roman" w:hAnsi="Times New Roman"/>
          <w:sz w:val="28"/>
          <w:szCs w:val="28"/>
        </w:rPr>
        <w:t xml:space="preserve">выдавал лицензию на </w:t>
      </w:r>
      <w:r w:rsidR="000D13E9">
        <w:rPr>
          <w:rFonts w:ascii="Times New Roman" w:hAnsi="Times New Roman"/>
          <w:sz w:val="28"/>
          <w:szCs w:val="28"/>
        </w:rPr>
        <w:t>данный</w:t>
      </w:r>
      <w:r w:rsidR="002811D1">
        <w:rPr>
          <w:rFonts w:ascii="Times New Roman" w:hAnsi="Times New Roman"/>
          <w:sz w:val="28"/>
          <w:szCs w:val="28"/>
        </w:rPr>
        <w:t xml:space="preserve"> вид </w:t>
      </w:r>
      <w:r>
        <w:rPr>
          <w:rFonts w:ascii="Times New Roman" w:hAnsi="Times New Roman"/>
          <w:sz w:val="28"/>
          <w:szCs w:val="28"/>
        </w:rPr>
        <w:t>недропользования</w:t>
      </w:r>
      <w:r w:rsidR="002811D1">
        <w:rPr>
          <w:rFonts w:ascii="Times New Roman" w:hAnsi="Times New Roman"/>
          <w:sz w:val="28"/>
          <w:szCs w:val="28"/>
        </w:rPr>
        <w:t xml:space="preserve"> без проведения аукциона.</w:t>
      </w:r>
    </w:p>
    <w:p w:rsidR="007709C6" w:rsidRDefault="007709C6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>
        <w:rPr>
          <w:rFonts w:ascii="Times New Roman" w:hAnsi="Times New Roman"/>
          <w:sz w:val="28"/>
          <w:szCs w:val="28"/>
        </w:rPr>
        <w:t>сокращения излишних административных барьеров и</w:t>
      </w:r>
      <w:r w:rsidRPr="005311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="00747123">
        <w:rPr>
          <w:rFonts w:ascii="Times New Roman" w:hAnsi="Times New Roman"/>
          <w:sz w:val="28"/>
          <w:szCs w:val="28"/>
        </w:rPr>
        <w:t>скорения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процедуры получения лицензии </w:t>
      </w:r>
      <w:r>
        <w:rPr>
          <w:rFonts w:ascii="Times New Roman" w:hAnsi="Times New Roman"/>
          <w:sz w:val="28"/>
          <w:szCs w:val="28"/>
        </w:rPr>
        <w:t>з</w:t>
      </w:r>
      <w:r w:rsidR="00C82105">
        <w:rPr>
          <w:rFonts w:ascii="Times New Roman" w:hAnsi="Times New Roman"/>
          <w:sz w:val="28"/>
          <w:szCs w:val="28"/>
        </w:rPr>
        <w:t>аконопроект вн</w:t>
      </w:r>
      <w:r w:rsidR="008A62D2">
        <w:rPr>
          <w:rFonts w:ascii="Times New Roman" w:hAnsi="Times New Roman"/>
          <w:sz w:val="28"/>
          <w:szCs w:val="28"/>
        </w:rPr>
        <w:t>о</w:t>
      </w:r>
      <w:r w:rsidR="00C82105">
        <w:rPr>
          <w:rFonts w:ascii="Times New Roman" w:hAnsi="Times New Roman"/>
          <w:sz w:val="28"/>
          <w:szCs w:val="28"/>
        </w:rPr>
        <w:t>с</w:t>
      </w:r>
      <w:r w:rsidR="008A62D2">
        <w:rPr>
          <w:rFonts w:ascii="Times New Roman" w:hAnsi="Times New Roman"/>
          <w:sz w:val="28"/>
          <w:szCs w:val="28"/>
        </w:rPr>
        <w:t>ит</w:t>
      </w:r>
      <w:r w:rsidR="00C82105">
        <w:rPr>
          <w:rFonts w:ascii="Times New Roman" w:hAnsi="Times New Roman"/>
          <w:sz w:val="28"/>
          <w:szCs w:val="28"/>
        </w:rPr>
        <w:t xml:space="preserve"> </w:t>
      </w:r>
      <w:r w:rsidR="00BA428A">
        <w:rPr>
          <w:rFonts w:ascii="Times New Roman" w:hAnsi="Times New Roman"/>
          <w:sz w:val="28"/>
          <w:szCs w:val="28"/>
        </w:rPr>
        <w:t xml:space="preserve">необходимые </w:t>
      </w:r>
      <w:r w:rsidR="00C82105">
        <w:rPr>
          <w:rFonts w:ascii="Times New Roman" w:hAnsi="Times New Roman"/>
          <w:sz w:val="28"/>
          <w:szCs w:val="28"/>
        </w:rPr>
        <w:t>изменения в Закон Приморского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B2B2F">
        <w:rPr>
          <w:rFonts w:ascii="Times New Roman" w:hAnsi="Times New Roman"/>
          <w:sz w:val="28"/>
          <w:szCs w:val="28"/>
        </w:rPr>
        <w:t xml:space="preserve">которые </w:t>
      </w:r>
      <w:r w:rsidR="00BA428A">
        <w:rPr>
          <w:rFonts w:ascii="Times New Roman" w:hAnsi="Times New Roman"/>
          <w:sz w:val="28"/>
          <w:szCs w:val="28"/>
        </w:rPr>
        <w:t>предусм</w:t>
      </w:r>
      <w:r>
        <w:rPr>
          <w:rFonts w:ascii="Times New Roman" w:hAnsi="Times New Roman"/>
          <w:sz w:val="28"/>
          <w:szCs w:val="28"/>
        </w:rPr>
        <w:t>атриваю</w:t>
      </w:r>
      <w:r w:rsidR="00EB2B2F">
        <w:rPr>
          <w:rFonts w:ascii="Times New Roman" w:hAnsi="Times New Roman"/>
          <w:sz w:val="28"/>
          <w:szCs w:val="28"/>
        </w:rPr>
        <w:t>т</w:t>
      </w:r>
      <w:r w:rsidR="00BA428A">
        <w:rPr>
          <w:rFonts w:ascii="Times New Roman" w:hAnsi="Times New Roman"/>
          <w:sz w:val="28"/>
          <w:szCs w:val="28"/>
        </w:rPr>
        <w:t xml:space="preserve"> получение</w:t>
      </w:r>
      <w:r w:rsidR="00BA428A" w:rsidRPr="00C033B9">
        <w:rPr>
          <w:rFonts w:ascii="Times New Roman" w:hAnsi="Times New Roman"/>
          <w:sz w:val="28"/>
          <w:szCs w:val="28"/>
        </w:rPr>
        <w:t xml:space="preserve"> </w:t>
      </w:r>
      <w:r w:rsidR="00BA428A">
        <w:rPr>
          <w:rFonts w:ascii="Times New Roman" w:hAnsi="Times New Roman"/>
          <w:sz w:val="28"/>
          <w:szCs w:val="28"/>
        </w:rPr>
        <w:t>предварительного согласования земельного участка только для тех работ, лицензия на которые предоставляется по результатам аукциона</w:t>
      </w:r>
      <w:r w:rsidR="00DB14E4">
        <w:rPr>
          <w:rFonts w:ascii="Times New Roman" w:hAnsi="Times New Roman"/>
          <w:sz w:val="28"/>
          <w:szCs w:val="28"/>
        </w:rPr>
        <w:t xml:space="preserve"> (для </w:t>
      </w:r>
      <w:r w:rsidR="005E0B00">
        <w:rPr>
          <w:rFonts w:ascii="Times New Roman" w:hAnsi="Times New Roman"/>
          <w:sz w:val="28"/>
          <w:szCs w:val="28"/>
        </w:rPr>
        <w:t>разведк</w:t>
      </w:r>
      <w:r w:rsidR="00DB14E4">
        <w:rPr>
          <w:rFonts w:ascii="Times New Roman" w:hAnsi="Times New Roman"/>
          <w:sz w:val="28"/>
          <w:szCs w:val="28"/>
        </w:rPr>
        <w:t>и</w:t>
      </w:r>
      <w:r w:rsidR="005E0B00">
        <w:rPr>
          <w:rFonts w:ascii="Times New Roman" w:hAnsi="Times New Roman"/>
          <w:sz w:val="28"/>
          <w:szCs w:val="28"/>
        </w:rPr>
        <w:t xml:space="preserve"> и добыч</w:t>
      </w:r>
      <w:r w:rsidR="00DB14E4">
        <w:rPr>
          <w:rFonts w:ascii="Times New Roman" w:hAnsi="Times New Roman"/>
          <w:sz w:val="28"/>
          <w:szCs w:val="28"/>
        </w:rPr>
        <w:t>и</w:t>
      </w:r>
      <w:r w:rsidR="005E0B00">
        <w:rPr>
          <w:rFonts w:ascii="Times New Roman" w:hAnsi="Times New Roman"/>
          <w:sz w:val="28"/>
          <w:szCs w:val="28"/>
        </w:rPr>
        <w:t>; для геологического изучения, разведки и добычи</w:t>
      </w:r>
      <w:r w:rsidR="00DB14E4">
        <w:rPr>
          <w:rFonts w:ascii="Times New Roman" w:hAnsi="Times New Roman"/>
          <w:sz w:val="28"/>
          <w:szCs w:val="28"/>
        </w:rPr>
        <w:t>)</w:t>
      </w:r>
      <w:r w:rsidR="008A62D2">
        <w:rPr>
          <w:rFonts w:ascii="Times New Roman" w:hAnsi="Times New Roman"/>
          <w:sz w:val="28"/>
          <w:szCs w:val="28"/>
        </w:rPr>
        <w:t>. Д</w:t>
      </w:r>
      <w:r>
        <w:rPr>
          <w:rFonts w:ascii="Times New Roman" w:hAnsi="Times New Roman"/>
          <w:sz w:val="28"/>
          <w:szCs w:val="28"/>
        </w:rPr>
        <w:t>ля первооткрывателей участков недр местного значения д</w:t>
      </w:r>
      <w:r w:rsidR="008A62D2">
        <w:rPr>
          <w:rFonts w:ascii="Times New Roman" w:hAnsi="Times New Roman"/>
          <w:sz w:val="28"/>
          <w:szCs w:val="28"/>
        </w:rPr>
        <w:t xml:space="preserve">ополнительно </w:t>
      </w:r>
      <w:r w:rsidR="00DB14E4">
        <w:rPr>
          <w:rFonts w:ascii="Times New Roman" w:hAnsi="Times New Roman"/>
          <w:sz w:val="28"/>
          <w:szCs w:val="28"/>
        </w:rPr>
        <w:t>уточн</w:t>
      </w:r>
      <w:r w:rsidR="00EE2156">
        <w:rPr>
          <w:rFonts w:ascii="Times New Roman" w:hAnsi="Times New Roman"/>
          <w:sz w:val="28"/>
          <w:szCs w:val="28"/>
        </w:rPr>
        <w:t>яется</w:t>
      </w:r>
      <w:r w:rsidR="00DB14E4">
        <w:rPr>
          <w:rFonts w:ascii="Times New Roman" w:hAnsi="Times New Roman"/>
          <w:sz w:val="28"/>
          <w:szCs w:val="28"/>
        </w:rPr>
        <w:t xml:space="preserve"> перечень документов, </w:t>
      </w:r>
      <w:r>
        <w:rPr>
          <w:rFonts w:ascii="Times New Roman" w:hAnsi="Times New Roman"/>
          <w:sz w:val="28"/>
          <w:szCs w:val="28"/>
        </w:rPr>
        <w:t>необходимых для оформления лицензии на недропользование.</w:t>
      </w:r>
    </w:p>
    <w:p w:rsidR="002811D1" w:rsidRDefault="00BA428A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законопроект поступил официальный отзыв Губернатора Приморского края, в котором</w:t>
      </w:r>
      <w:r w:rsidR="00EE2156">
        <w:rPr>
          <w:rFonts w:ascii="Times New Roman" w:hAnsi="Times New Roman"/>
          <w:sz w:val="28"/>
          <w:szCs w:val="28"/>
        </w:rPr>
        <w:t xml:space="preserve"> изменения, вносимые законопроектом,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="005E0B00">
        <w:rPr>
          <w:rFonts w:ascii="Times New Roman" w:hAnsi="Times New Roman"/>
          <w:sz w:val="28"/>
          <w:szCs w:val="28"/>
        </w:rPr>
        <w:t>был</w:t>
      </w:r>
      <w:r w:rsidR="00EE2156">
        <w:rPr>
          <w:rFonts w:ascii="Times New Roman" w:hAnsi="Times New Roman"/>
          <w:sz w:val="28"/>
          <w:szCs w:val="28"/>
        </w:rPr>
        <w:t>и</w:t>
      </w:r>
      <w:r w:rsidR="005E0B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поддержан</w:t>
      </w:r>
      <w:r w:rsidR="00EE215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.</w:t>
      </w:r>
    </w:p>
    <w:p w:rsidR="002811D1" w:rsidRDefault="002811D1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811D1" w:rsidRDefault="002811D1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033B9" w:rsidRPr="009E0090" w:rsidRDefault="00C033B9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Е.А.</w:t>
      </w:r>
      <w:r w:rsidR="007538E8">
        <w:rPr>
          <w:rFonts w:ascii="Times New Roman" w:hAnsi="Times New Roman" w:cs="Times New Roman"/>
          <w:sz w:val="28"/>
          <w:szCs w:val="28"/>
        </w:rPr>
        <w:t xml:space="preserve"> </w:t>
      </w:r>
      <w:r w:rsidRPr="002317BE">
        <w:rPr>
          <w:rFonts w:ascii="Times New Roman" w:hAnsi="Times New Roman" w:cs="Times New Roman"/>
          <w:sz w:val="28"/>
          <w:szCs w:val="28"/>
        </w:rPr>
        <w:t>Зотов</w:t>
      </w:r>
    </w:p>
    <w:sectPr w:rsidR="002317BE" w:rsidRPr="002317BE" w:rsidSect="006D66E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72981"/>
    <w:rsid w:val="00083298"/>
    <w:rsid w:val="00096B9B"/>
    <w:rsid w:val="000A561C"/>
    <w:rsid w:val="000D13E9"/>
    <w:rsid w:val="001200D6"/>
    <w:rsid w:val="0014021E"/>
    <w:rsid w:val="0018345C"/>
    <w:rsid w:val="00187796"/>
    <w:rsid w:val="001B0DC5"/>
    <w:rsid w:val="001B7CAB"/>
    <w:rsid w:val="001D188B"/>
    <w:rsid w:val="001F7017"/>
    <w:rsid w:val="002317BE"/>
    <w:rsid w:val="002743B9"/>
    <w:rsid w:val="002811D1"/>
    <w:rsid w:val="002E7241"/>
    <w:rsid w:val="003371A4"/>
    <w:rsid w:val="003560B6"/>
    <w:rsid w:val="003953BE"/>
    <w:rsid w:val="003F5B17"/>
    <w:rsid w:val="00405B6A"/>
    <w:rsid w:val="00453137"/>
    <w:rsid w:val="00484BCE"/>
    <w:rsid w:val="004A1406"/>
    <w:rsid w:val="00516A35"/>
    <w:rsid w:val="005311A9"/>
    <w:rsid w:val="005649CC"/>
    <w:rsid w:val="005C7FCB"/>
    <w:rsid w:val="005E0B00"/>
    <w:rsid w:val="00604CC3"/>
    <w:rsid w:val="006427AA"/>
    <w:rsid w:val="00644196"/>
    <w:rsid w:val="00674538"/>
    <w:rsid w:val="006831FF"/>
    <w:rsid w:val="0069417A"/>
    <w:rsid w:val="006D66E6"/>
    <w:rsid w:val="00747123"/>
    <w:rsid w:val="007538E8"/>
    <w:rsid w:val="007709C6"/>
    <w:rsid w:val="0078780B"/>
    <w:rsid w:val="007A2C02"/>
    <w:rsid w:val="007B5841"/>
    <w:rsid w:val="007D7272"/>
    <w:rsid w:val="00892087"/>
    <w:rsid w:val="00894346"/>
    <w:rsid w:val="008A62D2"/>
    <w:rsid w:val="008D6A90"/>
    <w:rsid w:val="00917BF5"/>
    <w:rsid w:val="009374DC"/>
    <w:rsid w:val="00940B1D"/>
    <w:rsid w:val="00965C07"/>
    <w:rsid w:val="009977D6"/>
    <w:rsid w:val="009B3F9B"/>
    <w:rsid w:val="009E0090"/>
    <w:rsid w:val="00A219DA"/>
    <w:rsid w:val="00A355BB"/>
    <w:rsid w:val="00A3751D"/>
    <w:rsid w:val="00A45ABD"/>
    <w:rsid w:val="00A67B28"/>
    <w:rsid w:val="00A9105F"/>
    <w:rsid w:val="00AC2EF8"/>
    <w:rsid w:val="00B320DF"/>
    <w:rsid w:val="00B86347"/>
    <w:rsid w:val="00BA428A"/>
    <w:rsid w:val="00C033B9"/>
    <w:rsid w:val="00C06FE6"/>
    <w:rsid w:val="00C17AA6"/>
    <w:rsid w:val="00C37A6A"/>
    <w:rsid w:val="00C47396"/>
    <w:rsid w:val="00C51B73"/>
    <w:rsid w:val="00C63ABE"/>
    <w:rsid w:val="00C67075"/>
    <w:rsid w:val="00C74A35"/>
    <w:rsid w:val="00C82105"/>
    <w:rsid w:val="00CA0004"/>
    <w:rsid w:val="00CA42E6"/>
    <w:rsid w:val="00CD1D48"/>
    <w:rsid w:val="00D35623"/>
    <w:rsid w:val="00D4596B"/>
    <w:rsid w:val="00D80844"/>
    <w:rsid w:val="00DB14E4"/>
    <w:rsid w:val="00DE2273"/>
    <w:rsid w:val="00E22CB4"/>
    <w:rsid w:val="00E64658"/>
    <w:rsid w:val="00E649E8"/>
    <w:rsid w:val="00E75506"/>
    <w:rsid w:val="00E94B2D"/>
    <w:rsid w:val="00EB2B2F"/>
    <w:rsid w:val="00EE2156"/>
    <w:rsid w:val="00EE2EC7"/>
    <w:rsid w:val="00EF76A4"/>
    <w:rsid w:val="00F2788D"/>
    <w:rsid w:val="00F42D6F"/>
    <w:rsid w:val="00F653C0"/>
    <w:rsid w:val="00F775F2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BEEAB-3C7D-4E43-9535-3CC419CB5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8</cp:revision>
  <cp:lastPrinted>2013-11-07T22:53:00Z</cp:lastPrinted>
  <dcterms:created xsi:type="dcterms:W3CDTF">2014-01-14T01:32:00Z</dcterms:created>
  <dcterms:modified xsi:type="dcterms:W3CDTF">2014-01-16T05:56:00Z</dcterms:modified>
</cp:coreProperties>
</file>