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6633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4D29" w:rsidRDefault="00B14397" w:rsidP="00594D29">
      <w:pPr>
        <w:jc w:val="center"/>
        <w:rPr>
          <w:b/>
        </w:rPr>
      </w:pPr>
      <w:r>
        <w:t xml:space="preserve">  </w:t>
      </w:r>
      <w:r w:rsidR="00594D29" w:rsidRPr="00765A84">
        <w:rPr>
          <w:b/>
        </w:rPr>
        <w:t>О ВНЕСЕНИИ ИЗМЕНЕНИ</w:t>
      </w:r>
      <w:r w:rsidR="00594D29">
        <w:rPr>
          <w:b/>
        </w:rPr>
        <w:t xml:space="preserve">Й В СТАТЬЮ 8 </w:t>
      </w:r>
      <w:r w:rsidR="00594D29" w:rsidRPr="00765A84">
        <w:rPr>
          <w:b/>
        </w:rPr>
        <w:t>ЗАКОН</w:t>
      </w:r>
      <w:r w:rsidR="00594D29">
        <w:rPr>
          <w:b/>
        </w:rPr>
        <w:t xml:space="preserve">А </w:t>
      </w:r>
    </w:p>
    <w:p w:rsidR="00594D29" w:rsidRDefault="00594D29" w:rsidP="00594D29">
      <w:pPr>
        <w:jc w:val="center"/>
        <w:rPr>
          <w:b/>
        </w:rPr>
      </w:pPr>
      <w:r w:rsidRPr="00765A84">
        <w:rPr>
          <w:b/>
        </w:rPr>
        <w:t>ПРИМОРСКОГО КРАЯ</w:t>
      </w:r>
      <w:r>
        <w:rPr>
          <w:b/>
        </w:rPr>
        <w:t xml:space="preserve"> </w:t>
      </w:r>
      <w:r w:rsidRPr="00765A84">
        <w:rPr>
          <w:b/>
        </w:rPr>
        <w:t xml:space="preserve">"О </w:t>
      </w:r>
      <w:r>
        <w:rPr>
          <w:b/>
        </w:rPr>
        <w:t xml:space="preserve">РЕГУЛИРОВАНИИ </w:t>
      </w:r>
    </w:p>
    <w:p w:rsidR="00594D29" w:rsidRPr="00765A84" w:rsidRDefault="00594D29" w:rsidP="00594D29">
      <w:pPr>
        <w:jc w:val="center"/>
        <w:rPr>
          <w:b/>
        </w:rPr>
      </w:pPr>
      <w:r>
        <w:rPr>
          <w:b/>
        </w:rPr>
        <w:t xml:space="preserve">ЗЕМЕЛЬНЫХ ОТНОШЕНИЙ </w:t>
      </w:r>
      <w:r w:rsidRPr="00765A84">
        <w:rPr>
          <w:b/>
        </w:rPr>
        <w:t xml:space="preserve">В ПРИМОРСКОМ </w:t>
      </w:r>
      <w:proofErr w:type="gramStart"/>
      <w:r w:rsidRPr="00765A84">
        <w:rPr>
          <w:b/>
        </w:rPr>
        <w:t>КРАЕ</w:t>
      </w:r>
      <w:proofErr w:type="gramEnd"/>
      <w:r w:rsidRPr="00765A84">
        <w:rPr>
          <w:b/>
        </w:rPr>
        <w:t>"</w:t>
      </w:r>
    </w:p>
    <w:p w:rsidR="00594D29" w:rsidRPr="00765A84" w:rsidRDefault="00594D29" w:rsidP="00594D29">
      <w:pPr>
        <w:rPr>
          <w:b/>
        </w:rPr>
      </w:pPr>
    </w:p>
    <w:p w:rsidR="00594D29" w:rsidRPr="00D17A92" w:rsidRDefault="00594D29" w:rsidP="00594D29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19 декабря 2013 года</w:t>
      </w:r>
    </w:p>
    <w:p w:rsidR="00594D29" w:rsidRDefault="00594D29" w:rsidP="00594D29">
      <w:pPr>
        <w:ind w:firstLine="709"/>
      </w:pPr>
    </w:p>
    <w:p w:rsidR="00594D29" w:rsidRDefault="00594D29" w:rsidP="00594D29">
      <w:pPr>
        <w:ind w:firstLine="709"/>
      </w:pPr>
      <w:r>
        <w:t>СТАТЬЯ 1.</w:t>
      </w:r>
    </w:p>
    <w:p w:rsidR="00594D29" w:rsidRDefault="00594D29" w:rsidP="00594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Внести в статью 8 Закона Приморского края от 29 декабря 2003 года  № 90-КЗ "О регулировании земельных отношений в Приморском крае" </w:t>
      </w:r>
      <w:r>
        <w:rPr>
          <w:szCs w:val="28"/>
        </w:rPr>
        <w:t>(Ведомости Законодательного Собрания Приморского края, 2003, № 45,     стр. 10; 2005, № 92, стр. 10; 2006, № 127, стр. 9, № 2, стр. 19, № 3, стр. 24; 2007, № 44, стр. 24;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2008, № 68, стр. 6, № 92, стр. 8; 2009, № 104, стр. 5,        № 118, стр. 32, № 136, стр. 3; 2010, № 138, стр. 8, № 141, стр. 52; </w:t>
      </w:r>
      <w:r w:rsidRPr="00DA5582">
        <w:rPr>
          <w:szCs w:val="28"/>
        </w:rPr>
        <w:t>2011,</w:t>
      </w:r>
      <w:r>
        <w:rPr>
          <w:szCs w:val="28"/>
        </w:rPr>
        <w:t xml:space="preserve">           </w:t>
      </w:r>
      <w:r w:rsidRPr="00DA5582">
        <w:rPr>
          <w:szCs w:val="28"/>
        </w:rPr>
        <w:t>№ 174, стр. 4</w:t>
      </w:r>
      <w:r>
        <w:rPr>
          <w:szCs w:val="28"/>
        </w:rPr>
        <w:t>, № 194, стр. 86, № 206, стр. 63; 2012, № 8, стр. 72,</w:t>
      </w:r>
      <w:r w:rsidRPr="00A16D0C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A16D0C">
        <w:rPr>
          <w:szCs w:val="28"/>
        </w:rPr>
        <w:t>23</w:t>
      </w:r>
      <w:r w:rsidRPr="00B80669">
        <w:rPr>
          <w:szCs w:val="28"/>
        </w:rPr>
        <w:t>, стр. 24, стр. 38, № 35, стр. 225;</w:t>
      </w:r>
      <w:proofErr w:type="gramEnd"/>
      <w:r w:rsidRPr="00B80669">
        <w:rPr>
          <w:szCs w:val="28"/>
        </w:rPr>
        <w:t xml:space="preserve"> </w:t>
      </w:r>
      <w:proofErr w:type="gramStart"/>
      <w:r w:rsidRPr="00B80669">
        <w:rPr>
          <w:szCs w:val="28"/>
        </w:rPr>
        <w:t>2013, № 52, стр.</w:t>
      </w:r>
      <w:r>
        <w:rPr>
          <w:szCs w:val="28"/>
        </w:rPr>
        <w:t xml:space="preserve"> </w:t>
      </w:r>
      <w:r w:rsidRPr="00B80669">
        <w:rPr>
          <w:szCs w:val="28"/>
        </w:rPr>
        <w:t>34, № 55</w:t>
      </w:r>
      <w:r>
        <w:rPr>
          <w:szCs w:val="28"/>
        </w:rPr>
        <w:t>, стр. 3,</w:t>
      </w:r>
      <w:r w:rsidRPr="00B80669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B80669">
        <w:rPr>
          <w:szCs w:val="28"/>
        </w:rPr>
        <w:t>38</w:t>
      </w:r>
      <w:r>
        <w:rPr>
          <w:szCs w:val="28"/>
        </w:rPr>
        <w:t>, № 57,         стр. 20</w:t>
      </w:r>
      <w:r w:rsidRPr="00B80669">
        <w:rPr>
          <w:szCs w:val="28"/>
        </w:rPr>
        <w:t>) следующ</w:t>
      </w:r>
      <w:r>
        <w:rPr>
          <w:szCs w:val="28"/>
        </w:rPr>
        <w:t>ие</w:t>
      </w:r>
      <w:r w:rsidRPr="00B80669">
        <w:rPr>
          <w:szCs w:val="28"/>
        </w:rPr>
        <w:t xml:space="preserve"> изменени</w:t>
      </w:r>
      <w:r>
        <w:rPr>
          <w:szCs w:val="28"/>
        </w:rPr>
        <w:t>я</w:t>
      </w:r>
      <w:r w:rsidRPr="00EA0D1C">
        <w:rPr>
          <w:szCs w:val="28"/>
        </w:rPr>
        <w:t>:</w:t>
      </w:r>
      <w:proofErr w:type="gramEnd"/>
    </w:p>
    <w:p w:rsidR="00594D29" w:rsidRDefault="00594D29" w:rsidP="00594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9712A">
        <w:rPr>
          <w:szCs w:val="28"/>
        </w:rPr>
        <w:t xml:space="preserve">часть 2 </w:t>
      </w:r>
      <w:r>
        <w:rPr>
          <w:szCs w:val="28"/>
        </w:rPr>
        <w:t>изложить в следующей редакции</w:t>
      </w:r>
      <w:r w:rsidRPr="0039712A">
        <w:rPr>
          <w:szCs w:val="28"/>
        </w:rPr>
        <w:t>:</w:t>
      </w:r>
    </w:p>
    <w:p w:rsidR="00594D29" w:rsidRPr="008F176D" w:rsidRDefault="00594D29" w:rsidP="00594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8F176D">
        <w:rPr>
          <w:szCs w:val="28"/>
        </w:rPr>
        <w:t xml:space="preserve">Уполномоченный орган местного самоуправления Владивостокского городского округа осуществляет полномочия по распоряжению земельными участками, государственная собственность на которые не разграничена, </w:t>
      </w:r>
      <w:r>
        <w:rPr>
          <w:szCs w:val="28"/>
        </w:rPr>
        <w:t xml:space="preserve">                 </w:t>
      </w:r>
      <w:r w:rsidRPr="008F176D">
        <w:rPr>
          <w:szCs w:val="28"/>
        </w:rPr>
        <w:t>на территории административного центра Приморского края в отношении:</w:t>
      </w:r>
    </w:p>
    <w:p w:rsidR="00594D29" w:rsidRDefault="00594D29" w:rsidP="00594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8F176D">
        <w:rPr>
          <w:szCs w:val="28"/>
        </w:rPr>
        <w:t xml:space="preserve">земельных участков, бесплатно предоставляемых гражданам, имеющим трех и более детей, </w:t>
      </w:r>
      <w:bookmarkStart w:id="0" w:name="OLE_LINK1"/>
      <w:r w:rsidRPr="008F176D">
        <w:rPr>
          <w:szCs w:val="28"/>
        </w:rPr>
        <w:t>для индивидуального жилищного строительства;</w:t>
      </w:r>
    </w:p>
    <w:bookmarkEnd w:id="0"/>
    <w:p w:rsidR="00594D29" w:rsidRDefault="00594D29" w:rsidP="00594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39712A">
        <w:rPr>
          <w:szCs w:val="28"/>
        </w:rPr>
        <w:t xml:space="preserve">земельных участков, бесплатно предоставляемых </w:t>
      </w:r>
      <w:r w:rsidRPr="0039712A">
        <w:rPr>
          <w:u w:color="000000"/>
        </w:rPr>
        <w:t>гражданам, имеющим двух детей, а также молодым семьям</w:t>
      </w:r>
      <w:r>
        <w:rPr>
          <w:u w:color="000000"/>
        </w:rPr>
        <w:t xml:space="preserve"> </w:t>
      </w:r>
      <w:r>
        <w:rPr>
          <w:u w:color="000000"/>
        </w:rPr>
        <w:fldChar w:fldCharType="begin"/>
      </w:r>
      <w:r>
        <w:rPr>
          <w:u w:color="000000"/>
        </w:rPr>
        <w:instrText xml:space="preserve"> LINK Word.Document.8 "C:\\Users\\Isakova_M_V\\Desktop\\28.10.2013\\90-кз\\1чтение\\Проект Закона-1 чтение.doc" "OLE_LINK1" \a \r </w:instrText>
      </w:r>
      <w:r>
        <w:rPr>
          <w:u w:color="000000"/>
        </w:rPr>
        <w:fldChar w:fldCharType="separate"/>
      </w:r>
      <w:r w:rsidRPr="008F176D">
        <w:rPr>
          <w:szCs w:val="28"/>
        </w:rPr>
        <w:t>для индивидуального жилищного строительства;</w:t>
      </w:r>
    </w:p>
    <w:p w:rsidR="00594D29" w:rsidRPr="0039712A" w:rsidRDefault="00594D29" w:rsidP="00594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u w:color="000000"/>
        </w:rPr>
        <w:fldChar w:fldCharType="end"/>
      </w:r>
      <w:proofErr w:type="gramStart"/>
      <w:r>
        <w:rPr>
          <w:szCs w:val="28"/>
        </w:rPr>
        <w:t>3)з</w:t>
      </w:r>
      <w:r w:rsidRPr="008F176D">
        <w:rPr>
          <w:szCs w:val="28"/>
        </w:rPr>
        <w:t>емельных участков, предоставляемых для строительства объектов дошкольного, начального общего, основного общего, среднего общего образования</w:t>
      </w:r>
      <w:r>
        <w:rPr>
          <w:szCs w:val="28"/>
        </w:rPr>
        <w:t>.".</w:t>
      </w:r>
      <w:proofErr w:type="gramEnd"/>
    </w:p>
    <w:p w:rsidR="00594D29" w:rsidRDefault="00594D29" w:rsidP="00594D2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4D29" w:rsidRDefault="00594D29" w:rsidP="00594D2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242A9">
        <w:rPr>
          <w:rFonts w:ascii="Times New Roman" w:hAnsi="Times New Roman"/>
          <w:sz w:val="28"/>
          <w:szCs w:val="28"/>
        </w:rPr>
        <w:t>СТАТЬЯ 2.</w:t>
      </w:r>
    </w:p>
    <w:p w:rsidR="00594D29" w:rsidRPr="00DA5582" w:rsidRDefault="00594D29" w:rsidP="00594D2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A5582">
        <w:rPr>
          <w:rFonts w:ascii="Times New Roman" w:hAnsi="Times New Roman"/>
          <w:sz w:val="28"/>
          <w:szCs w:val="28"/>
        </w:rPr>
        <w:t>Настоящий Закон вступае</w:t>
      </w:r>
      <w:r>
        <w:rPr>
          <w:rFonts w:ascii="Times New Roman" w:hAnsi="Times New Roman"/>
          <w:sz w:val="28"/>
          <w:szCs w:val="28"/>
        </w:rPr>
        <w:t>т в силу со дня</w:t>
      </w:r>
      <w:r w:rsidRPr="00DA55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DA5582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594D29" w:rsidRDefault="00594D29" w:rsidP="00594D29">
      <w:pPr>
        <w:ind w:firstLine="709"/>
        <w:jc w:val="both"/>
      </w:pPr>
    </w:p>
    <w:p w:rsidR="00594D29" w:rsidRDefault="00594D29" w:rsidP="00594D29">
      <w:pPr>
        <w:ind w:firstLine="709"/>
        <w:jc w:val="both"/>
      </w:pPr>
    </w:p>
    <w:p w:rsidR="00594D29" w:rsidRDefault="00594D29" w:rsidP="00594D29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В.В. Миклушевский</w:t>
      </w:r>
    </w:p>
    <w:p w:rsidR="0051324F" w:rsidRDefault="0051324F" w:rsidP="0051324F">
      <w:pPr>
        <w:jc w:val="both"/>
        <w:rPr>
          <w:szCs w:val="28"/>
        </w:rPr>
      </w:pPr>
    </w:p>
    <w:p w:rsidR="0051324F" w:rsidRPr="0051324F" w:rsidRDefault="0051324F" w:rsidP="0051324F">
      <w:pPr>
        <w:jc w:val="both"/>
        <w:rPr>
          <w:szCs w:val="28"/>
        </w:rPr>
      </w:pPr>
      <w:bookmarkStart w:id="1" w:name="_GoBack"/>
      <w:r w:rsidRPr="0051324F">
        <w:rPr>
          <w:szCs w:val="28"/>
        </w:rPr>
        <w:t>г. Владивосток</w:t>
      </w:r>
    </w:p>
    <w:p w:rsidR="0051324F" w:rsidRPr="0051324F" w:rsidRDefault="0051324F" w:rsidP="0051324F">
      <w:pPr>
        <w:jc w:val="both"/>
        <w:rPr>
          <w:szCs w:val="28"/>
        </w:rPr>
      </w:pPr>
      <w:r w:rsidRPr="0051324F">
        <w:rPr>
          <w:szCs w:val="28"/>
        </w:rPr>
        <w:t>27 декабря 2013 года</w:t>
      </w:r>
    </w:p>
    <w:p w:rsidR="00BE0544" w:rsidRDefault="0051324F" w:rsidP="0051324F">
      <w:r w:rsidRPr="0051324F">
        <w:rPr>
          <w:szCs w:val="28"/>
        </w:rPr>
        <w:t>№ 33</w:t>
      </w:r>
      <w:r>
        <w:rPr>
          <w:szCs w:val="28"/>
        </w:rPr>
        <w:t>6</w:t>
      </w:r>
      <w:r w:rsidRPr="0051324F">
        <w:rPr>
          <w:szCs w:val="28"/>
        </w:rPr>
        <w:t>-КЗ</w:t>
      </w:r>
      <w:bookmarkEnd w:id="1"/>
    </w:p>
    <w:p w:rsidR="00594D29" w:rsidRDefault="00594D29"/>
    <w:p w:rsidR="00594D29" w:rsidRDefault="00594D29"/>
    <w:p w:rsidR="00594D29" w:rsidRDefault="00594D29"/>
    <w:sectPr w:rsidR="00594D29" w:rsidSect="00594D29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941" w:rsidRDefault="00307941">
      <w:r>
        <w:separator/>
      </w:r>
    </w:p>
  </w:endnote>
  <w:endnote w:type="continuationSeparator" w:id="0">
    <w:p w:rsidR="00307941" w:rsidRDefault="00307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941" w:rsidRDefault="00307941">
      <w:r>
        <w:separator/>
      </w:r>
    </w:p>
  </w:footnote>
  <w:footnote w:type="continuationSeparator" w:id="0">
    <w:p w:rsidR="00307941" w:rsidRDefault="003079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4D29"/>
    <w:rsid w:val="0003291F"/>
    <w:rsid w:val="00307941"/>
    <w:rsid w:val="00380EE1"/>
    <w:rsid w:val="003B26E7"/>
    <w:rsid w:val="0047435B"/>
    <w:rsid w:val="004859A5"/>
    <w:rsid w:val="0051324F"/>
    <w:rsid w:val="00594D29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94D29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2013-12-19T03:53:00Z</cp:lastPrinted>
  <dcterms:created xsi:type="dcterms:W3CDTF">2013-12-27T04:29:00Z</dcterms:created>
  <dcterms:modified xsi:type="dcterms:W3CDTF">2013-12-27T04:29:00Z</dcterms:modified>
</cp:coreProperties>
</file>