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727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2E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2E9E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2E9E">
              <w:rPr>
                <w:szCs w:val="28"/>
              </w:rPr>
              <w:t>1062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2E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2E9E" w:rsidP="00762E9E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 xml:space="preserve">"О внесении изменений в Закон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</w:t>
            </w:r>
            <w:r>
              <w:t xml:space="preserve"> </w:t>
            </w:r>
            <w:r>
              <w:t xml:space="preserve">"О разграничении имущества, находящегося в муниципальной собственности, между Пожарским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</w:t>
            </w:r>
            <w:r>
              <w:t>ванными в границах Пожарского муниципального района"</w:t>
            </w:r>
          </w:p>
          <w:p w:rsidR="000B3FB2" w:rsidRPr="00762E9E" w:rsidRDefault="000B3FB2" w:rsidP="0094344A">
            <w:pPr>
              <w:ind w:left="-108"/>
              <w:jc w:val="both"/>
            </w:pPr>
          </w:p>
        </w:tc>
      </w:tr>
    </w:tbl>
    <w:p w:rsidR="00762E9E" w:rsidRDefault="00762E9E" w:rsidP="00762E9E">
      <w:pPr>
        <w:ind w:firstLine="720"/>
        <w:jc w:val="both"/>
      </w:pPr>
      <w:r>
        <w:t>Законодательное Собрание Приморского края</w:t>
      </w:r>
    </w:p>
    <w:p w:rsidR="00762E9E" w:rsidRDefault="00762E9E" w:rsidP="00762E9E">
      <w:pPr>
        <w:ind w:firstLine="720"/>
        <w:jc w:val="both"/>
      </w:pPr>
    </w:p>
    <w:p w:rsidR="00762E9E" w:rsidRDefault="00762E9E" w:rsidP="00762E9E">
      <w:pPr>
        <w:jc w:val="both"/>
      </w:pPr>
      <w:r>
        <w:t>ПОСТАНОВЛЯЕТ:</w:t>
      </w:r>
    </w:p>
    <w:p w:rsidR="00762E9E" w:rsidRDefault="00762E9E" w:rsidP="00762E9E"/>
    <w:p w:rsidR="00762E9E" w:rsidRDefault="00762E9E" w:rsidP="00762E9E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района".</w:t>
      </w:r>
    </w:p>
    <w:p w:rsidR="00762E9E" w:rsidRDefault="00762E9E" w:rsidP="00762E9E">
      <w:pPr>
        <w:ind w:firstLine="720"/>
        <w:jc w:val="both"/>
        <w:rPr>
          <w:szCs w:val="28"/>
        </w:rPr>
      </w:pPr>
    </w:p>
    <w:p w:rsidR="00762E9E" w:rsidRDefault="00762E9E" w:rsidP="00762E9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62E9E" w:rsidRDefault="00762E9E" w:rsidP="00762E9E">
      <w:pPr>
        <w:ind w:firstLine="720"/>
        <w:jc w:val="both"/>
      </w:pPr>
    </w:p>
    <w:p w:rsidR="00762E9E" w:rsidRDefault="00762E9E" w:rsidP="00762E9E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62E9E" w:rsidRDefault="00762E9E" w:rsidP="00762E9E">
      <w:pPr>
        <w:ind w:firstLine="720"/>
        <w:jc w:val="both"/>
      </w:pPr>
      <w:bookmarkStart w:id="0" w:name="_GoBack"/>
      <w:bookmarkEnd w:id="0"/>
    </w:p>
    <w:p w:rsidR="00762E9E" w:rsidRDefault="00762E9E" w:rsidP="00762E9E">
      <w:pPr>
        <w:ind w:firstLine="720"/>
        <w:jc w:val="both"/>
      </w:pPr>
    </w:p>
    <w:p w:rsidR="00762E9E" w:rsidRDefault="00762E9E" w:rsidP="00762E9E">
      <w:pPr>
        <w:ind w:firstLine="720"/>
        <w:jc w:val="both"/>
      </w:pPr>
    </w:p>
    <w:p w:rsidR="00762E9E" w:rsidRDefault="00762E9E" w:rsidP="00762E9E">
      <w:pPr>
        <w:jc w:val="both"/>
      </w:pPr>
      <w:r>
        <w:t>Председатель</w:t>
      </w:r>
    </w:p>
    <w:p w:rsidR="00762E9E" w:rsidRDefault="00762E9E" w:rsidP="00762E9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E54" w:rsidRDefault="00091E54">
      <w:r>
        <w:separator/>
      </w:r>
    </w:p>
  </w:endnote>
  <w:endnote w:type="continuationSeparator" w:id="0">
    <w:p w:rsidR="00091E54" w:rsidRDefault="00091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E54" w:rsidRDefault="00091E54">
      <w:r>
        <w:separator/>
      </w:r>
    </w:p>
  </w:footnote>
  <w:footnote w:type="continuationSeparator" w:id="0">
    <w:p w:rsidR="00091E54" w:rsidRDefault="00091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2E9E"/>
    <w:rsid w:val="00057575"/>
    <w:rsid w:val="00091E54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2E9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2013-12-19T04:39:00Z</cp:lastPrinted>
  <dcterms:created xsi:type="dcterms:W3CDTF">2013-12-19T04:38:00Z</dcterms:created>
  <dcterms:modified xsi:type="dcterms:W3CDTF">2013-12-19T04:40:00Z</dcterms:modified>
</cp:coreProperties>
</file>