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327862" w:rsidRDefault="005F1167" w:rsidP="005F1167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27862" w:rsidRDefault="005F1167" w:rsidP="005F1167">
      <w:pPr>
        <w:pStyle w:val="ConsPlusNormal"/>
        <w:widowControl/>
        <w:ind w:left="6372" w:firstLine="5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E86" w:rsidRPr="00327862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327862" w:rsidRDefault="005F1167" w:rsidP="005F1167">
      <w:pPr>
        <w:pStyle w:val="ConsPlusNormal"/>
        <w:widowControl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E7E86" w:rsidRPr="0032786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Pr="00327862" w:rsidRDefault="00327862" w:rsidP="00EE7E8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EE7E86" w:rsidRPr="00327862" w:rsidRDefault="00EE7E86" w:rsidP="00EE7E8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7862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EE7E86" w:rsidRPr="00A862D5" w:rsidRDefault="00EE7E86" w:rsidP="00EE7E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Default="00EE7E86" w:rsidP="00EE7E86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862D5">
        <w:rPr>
          <w:rFonts w:ascii="Times New Roman" w:hAnsi="Times New Roman" w:cs="Times New Roman"/>
          <w:sz w:val="28"/>
          <w:szCs w:val="28"/>
        </w:rPr>
        <w:t>Общий объем субвенций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327862" w:rsidRPr="00A862D5" w:rsidRDefault="00327862" w:rsidP="00EE7E86">
      <w:pPr>
        <w:pStyle w:val="ConsPlusNormal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5ADE" w:rsidRPr="007C4D86" w:rsidRDefault="000A5ADE" w:rsidP="000A5A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4D86">
        <w:rPr>
          <w:rFonts w:ascii="Times New Roman" w:hAnsi="Times New Roman" w:cs="Times New Roman"/>
          <w:position w:val="-24"/>
          <w:sz w:val="28"/>
          <w:szCs w:val="28"/>
        </w:rPr>
        <w:object w:dxaOrig="1359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75pt;height:30.05pt" o:ole="">
            <v:imagedata r:id="rId5" o:title=""/>
          </v:shape>
          <o:OLEObject Type="Embed" ProgID="Equation.3" ShapeID="_x0000_i1025" DrawAspect="Content" ObjectID="_1449041055" r:id="rId6"/>
        </w:object>
      </w:r>
      <w:r w:rsidRPr="007C4D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где:</w:t>
      </w:r>
    </w:p>
    <w:p w:rsidR="00EE7E86" w:rsidRPr="00A862D5" w:rsidRDefault="00EE7E86" w:rsidP="00EE7E86">
      <w:pPr>
        <w:pStyle w:val="ConsPlusNonformat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EE7E86" w:rsidRPr="00A862D5" w:rsidRDefault="00EE7E86" w:rsidP="00EE7E8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 - </w:t>
      </w:r>
      <w:r w:rsidRPr="00A862D5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из краевого бюджета </w:t>
      </w:r>
      <w:r>
        <w:rPr>
          <w:rFonts w:ascii="Times New Roman" w:hAnsi="Times New Roman" w:cs="Times New Roman"/>
          <w:sz w:val="28"/>
          <w:szCs w:val="28"/>
        </w:rPr>
        <w:t>местным бюджетам</w:t>
      </w:r>
      <w:r w:rsidRPr="00A862D5">
        <w:rPr>
          <w:rFonts w:ascii="Times New Roman" w:hAnsi="Times New Roman" w:cs="Times New Roman"/>
          <w:sz w:val="28"/>
          <w:szCs w:val="28"/>
        </w:rPr>
        <w:t>;</w:t>
      </w:r>
    </w:p>
    <w:p w:rsidR="00EE7E86" w:rsidRPr="00A862D5" w:rsidRDefault="00EE7E86" w:rsidP="0092099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Ос</w:t>
      </w:r>
      <w:proofErr w:type="spellStart"/>
      <w:proofErr w:type="gramStart"/>
      <w:r w:rsidRPr="000A5A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</w:t>
      </w:r>
      <w:r w:rsidR="00CA3399" w:rsidRPr="00CA33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объем</w:t>
      </w:r>
      <w:r w:rsidR="00B57A1A" w:rsidRPr="00CA3399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субвенций,</w:t>
      </w:r>
      <w:r w:rsidR="00F52502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предоставляемых</w:t>
      </w:r>
      <w:r w:rsidR="00F52502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бюджету</w:t>
      </w:r>
      <w:r w:rsidR="00920993">
        <w:rPr>
          <w:rFonts w:ascii="Times New Roman" w:hAnsi="Times New Roman" w:cs="Times New Roman"/>
          <w:sz w:val="28"/>
          <w:szCs w:val="28"/>
        </w:rPr>
        <w:t xml:space="preserve"> </w:t>
      </w:r>
      <w:r w:rsidR="00445177">
        <w:rPr>
          <w:rFonts w:ascii="Times New Roman" w:hAnsi="Times New Roman" w:cs="Times New Roman"/>
          <w:sz w:val="28"/>
          <w:szCs w:val="28"/>
        </w:rPr>
        <w:br/>
      </w:r>
      <w:r w:rsidRPr="00A862D5">
        <w:rPr>
          <w:rFonts w:ascii="Times New Roman" w:hAnsi="Times New Roman" w:cs="Times New Roman"/>
          <w:sz w:val="28"/>
          <w:szCs w:val="28"/>
        </w:rPr>
        <w:t>i-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 w:rsidRPr="00A862D5">
        <w:rPr>
          <w:rFonts w:ascii="Times New Roman" w:hAnsi="Times New Roman" w:cs="Times New Roman"/>
          <w:sz w:val="28"/>
          <w:szCs w:val="28"/>
        </w:rPr>
        <w:t xml:space="preserve">го </w:t>
      </w:r>
      <w:r w:rsidR="00920993">
        <w:rPr>
          <w:rFonts w:ascii="Times New Roman" w:hAnsi="Times New Roman" w:cs="Times New Roman"/>
          <w:sz w:val="28"/>
          <w:szCs w:val="28"/>
        </w:rPr>
        <w:t>м</w:t>
      </w:r>
      <w:r w:rsidRPr="00A862D5">
        <w:rPr>
          <w:rFonts w:ascii="Times New Roman" w:hAnsi="Times New Roman" w:cs="Times New Roman"/>
          <w:sz w:val="28"/>
          <w:szCs w:val="28"/>
        </w:rPr>
        <w:t>униципального образования Приморского края.</w:t>
      </w:r>
    </w:p>
    <w:p w:rsidR="00A05AF6" w:rsidRPr="007C4D86" w:rsidRDefault="00A05AF6" w:rsidP="00A05A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D86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EE7E86" w:rsidRDefault="00EE7E86" w:rsidP="00B57A1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862D5">
        <w:rPr>
          <w:rFonts w:ascii="Times New Roman" w:hAnsi="Times New Roman" w:cs="Times New Roman"/>
          <w:sz w:val="28"/>
          <w:szCs w:val="28"/>
        </w:rPr>
        <w:t>Объем субвенции, предоставляемой i-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A862D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A862D5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ю Приморского края, </w:t>
      </w:r>
      <w:r w:rsidRPr="00A862D5">
        <w:rPr>
          <w:rFonts w:ascii="Times New Roman" w:hAnsi="Times New Roman" w:cs="Times New Roman"/>
          <w:sz w:val="28"/>
          <w:szCs w:val="28"/>
        </w:rPr>
        <w:t>определяется по следующей формуле:</w:t>
      </w:r>
    </w:p>
    <w:p w:rsidR="00DA327F" w:rsidRDefault="00DA327F" w:rsidP="00CA339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F52502" w:rsidRPr="00F52502" w:rsidRDefault="00B57A1A" w:rsidP="00CA3399">
      <w:pPr>
        <w:pStyle w:val="ConsPlusNonformat"/>
        <w:ind w:firstLine="709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</w:t>
      </w:r>
      <w:r w:rsidR="00A05A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CA33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F52502" w:rsidRPr="00F52502"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F52502" w:rsidRDefault="00F52502" w:rsidP="00F52502">
      <w:pPr>
        <w:pStyle w:val="ConsPlusNonforma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</w:t>
      </w:r>
      <w:proofErr w:type="spellStart"/>
      <w:r w:rsidRPr="00A05AF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F52502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F52502">
        <w:rPr>
          <w:rFonts w:ascii="Times New Roman" w:hAnsi="Times New Roman" w:cs="Times New Roman"/>
          <w:sz w:val="28"/>
          <w:szCs w:val="28"/>
        </w:rPr>
        <w:t>= Ʃ [(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57A1A" w:rsidRPr="00B57A1A">
        <w:rPr>
          <w:rFonts w:ascii="Times New Roman" w:hAnsi="Times New Roman" w:cs="Times New Roman"/>
          <w:sz w:val="28"/>
          <w:szCs w:val="28"/>
        </w:rPr>
        <w:t>)</w:t>
      </w:r>
      <w:r w:rsidR="00B57A1A">
        <w:rPr>
          <w:rFonts w:ascii="Times New Roman" w:hAnsi="Times New Roman" w:cs="Times New Roman"/>
          <w:sz w:val="28"/>
          <w:szCs w:val="28"/>
        </w:rPr>
        <w:t>]</w:t>
      </w:r>
      <w:r w:rsidR="00B57A1A" w:rsidRPr="00B57A1A">
        <w:rPr>
          <w:rFonts w:ascii="Times New Roman" w:hAnsi="Times New Roman" w:cs="Times New Roman"/>
          <w:sz w:val="28"/>
          <w:szCs w:val="28"/>
        </w:rPr>
        <w:t xml:space="preserve"> + (</w:t>
      </w:r>
      <w:r w:rsidR="00B57A1A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="00DC35B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proofErr w:type="gramEnd"/>
      <w:r w:rsidR="00B57A1A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B57A1A">
        <w:rPr>
          <w:rFonts w:ascii="Times New Roman" w:hAnsi="Times New Roman" w:cs="Times New Roman"/>
          <w:sz w:val="28"/>
          <w:szCs w:val="28"/>
        </w:rPr>
        <w:t xml:space="preserve"> х Ʃ</w:t>
      </w:r>
      <w:r w:rsidR="00B57A1A" w:rsidRPr="00B57A1A">
        <w:rPr>
          <w:rFonts w:ascii="Times New Roman" w:hAnsi="Times New Roman" w:cs="Times New Roman"/>
          <w:sz w:val="28"/>
          <w:szCs w:val="28"/>
        </w:rPr>
        <w:t xml:space="preserve"> </w:t>
      </w:r>
      <w:r w:rsidR="00B57A1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B57A1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57A1A">
        <w:rPr>
          <w:rFonts w:ascii="Times New Roman" w:hAnsi="Times New Roman" w:cs="Times New Roman"/>
          <w:sz w:val="28"/>
          <w:szCs w:val="28"/>
        </w:rPr>
        <w:t>), где</w:t>
      </w:r>
    </w:p>
    <w:p w:rsid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5AF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A1A"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B57A1A">
        <w:rPr>
          <w:rFonts w:ascii="Times New Roman" w:hAnsi="Times New Roman" w:cs="Times New Roman"/>
          <w:sz w:val="14"/>
          <w:szCs w:val="14"/>
        </w:rPr>
        <w:t>=1</w:t>
      </w:r>
    </w:p>
    <w:p w:rsid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</w:p>
    <w:p w:rsidR="00B57A1A" w:rsidRPr="00B57A1A" w:rsidRDefault="00B57A1A" w:rsidP="00B57A1A">
      <w:pPr>
        <w:pStyle w:val="ConsPlusNonformat"/>
        <w:ind w:firstLine="708"/>
        <w:rPr>
          <w:rFonts w:ascii="Times New Roman" w:hAnsi="Times New Roman" w:cs="Times New Roman"/>
          <w:sz w:val="14"/>
          <w:szCs w:val="14"/>
          <w:lang w:val="en-US"/>
        </w:rPr>
      </w:pPr>
    </w:p>
    <w:p w:rsidR="00EE7E86" w:rsidRPr="00A862D5" w:rsidRDefault="00EE7E86" w:rsidP="00715D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862D5">
        <w:rPr>
          <w:rFonts w:ascii="Times New Roman" w:hAnsi="Times New Roman" w:cs="Times New Roman"/>
          <w:sz w:val="28"/>
          <w:szCs w:val="28"/>
        </w:rPr>
        <w:t>1….</w:t>
      </w:r>
      <w:r w:rsidRPr="00A862D5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A862D5">
        <w:rPr>
          <w:rFonts w:ascii="Times New Roman" w:hAnsi="Times New Roman" w:cs="Times New Roman"/>
          <w:sz w:val="28"/>
          <w:szCs w:val="28"/>
        </w:rPr>
        <w:t>нормативы стандартной (базовой) стоимости педагогической услуги с учетом коэффициентов удорожания</w:t>
      </w:r>
      <w:r w:rsidRPr="002579D4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стандартной (базовой) стоимости педагогической услуги;</w:t>
      </w:r>
    </w:p>
    <w:p w:rsidR="00EE7E86" w:rsidRPr="00A862D5" w:rsidRDefault="00EE7E86" w:rsidP="00715D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количество нормативов</w:t>
      </w:r>
      <w:r w:rsidRPr="00A862D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862D5">
        <w:rPr>
          <w:rFonts w:ascii="Times New Roman" w:hAnsi="Times New Roman" w:cs="Times New Roman"/>
          <w:sz w:val="28"/>
          <w:szCs w:val="28"/>
        </w:rPr>
        <w:t>стандартной (базовой) стоимости педагогической услуги с учетом коэффициентов удорожания</w:t>
      </w:r>
      <w:r w:rsidRPr="002579D4">
        <w:rPr>
          <w:rFonts w:ascii="Times New Roman" w:hAnsi="Times New Roman" w:cs="Times New Roman"/>
          <w:sz w:val="28"/>
          <w:szCs w:val="28"/>
        </w:rPr>
        <w:t xml:space="preserve"> </w:t>
      </w:r>
      <w:r w:rsidRPr="00A862D5">
        <w:rPr>
          <w:rFonts w:ascii="Times New Roman" w:hAnsi="Times New Roman" w:cs="Times New Roman"/>
          <w:sz w:val="28"/>
          <w:szCs w:val="28"/>
        </w:rPr>
        <w:t>стандартной (базовой) стоимости педагогической услуги;</w:t>
      </w:r>
    </w:p>
    <w:p w:rsidR="00EE7E86" w:rsidRPr="008C1CBF" w:rsidRDefault="00EE7E86" w:rsidP="00715D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D5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A862D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 -  </w:t>
      </w:r>
      <w:r w:rsidRPr="00A862D5">
        <w:rPr>
          <w:rFonts w:ascii="Times New Roman" w:hAnsi="Times New Roman" w:cs="Times New Roman"/>
          <w:sz w:val="28"/>
          <w:szCs w:val="28"/>
        </w:rPr>
        <w:t xml:space="preserve">прогнозная среднегодовая численность воспитанников </w:t>
      </w:r>
      <w:r w:rsidR="007D4B14">
        <w:rPr>
          <w:rFonts w:ascii="Times New Roman" w:hAnsi="Times New Roman" w:cs="Times New Roman"/>
          <w:sz w:val="28"/>
          <w:szCs w:val="28"/>
        </w:rPr>
        <w:br/>
      </w:r>
      <w:r w:rsidRPr="00A862D5">
        <w:rPr>
          <w:rFonts w:ascii="Times New Roman" w:hAnsi="Times New Roman" w:cs="Times New Roman"/>
          <w:sz w:val="28"/>
          <w:szCs w:val="28"/>
        </w:rPr>
        <w:t>по состоянию на 1 сентября года, предшествующего планируемому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62D5">
        <w:rPr>
          <w:rFonts w:ascii="Times New Roman" w:hAnsi="Times New Roman" w:cs="Times New Roman"/>
          <w:sz w:val="28"/>
          <w:szCs w:val="28"/>
        </w:rPr>
        <w:t xml:space="preserve"> с учетом направленности групп, режима работы муниципальной дошкольной образовательной организации</w:t>
      </w:r>
      <w:r w:rsidRPr="00A86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862D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862D5">
        <w:rPr>
          <w:rFonts w:ascii="Times New Roman" w:hAnsi="Times New Roman" w:cs="Times New Roman"/>
          <w:sz w:val="28"/>
          <w:szCs w:val="28"/>
        </w:rPr>
        <w:t>-</w:t>
      </w:r>
      <w:r w:rsidR="00327862">
        <w:rPr>
          <w:rFonts w:ascii="Times New Roman" w:hAnsi="Times New Roman" w:cs="Times New Roman"/>
          <w:sz w:val="28"/>
          <w:szCs w:val="28"/>
        </w:rPr>
        <w:t>то</w:t>
      </w:r>
      <w:r w:rsidRPr="00A862D5">
        <w:rPr>
          <w:rFonts w:ascii="Times New Roman" w:hAnsi="Times New Roman" w:cs="Times New Roman"/>
          <w:sz w:val="28"/>
          <w:szCs w:val="28"/>
        </w:rPr>
        <w:t>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A862D5">
        <w:rPr>
          <w:rFonts w:ascii="Times New Roman" w:hAnsi="Times New Roman" w:cs="Times New Roman"/>
          <w:sz w:val="28"/>
          <w:szCs w:val="28"/>
        </w:rPr>
        <w:t>.</w:t>
      </w:r>
    </w:p>
    <w:p w:rsidR="00C8132A" w:rsidRDefault="00C8132A"/>
    <w:sectPr w:rsidR="00C8132A" w:rsidSect="005F7290">
      <w:pgSz w:w="11906" w:h="16838" w:code="9"/>
      <w:pgMar w:top="851" w:right="850" w:bottom="709" w:left="1701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A5ADE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2786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45177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5F1167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5D75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8015FF"/>
    <w:rsid w:val="00806492"/>
    <w:rsid w:val="008262DB"/>
    <w:rsid w:val="00830A8E"/>
    <w:rsid w:val="00834B9F"/>
    <w:rsid w:val="00897777"/>
    <w:rsid w:val="008B175B"/>
    <w:rsid w:val="008F116D"/>
    <w:rsid w:val="008F1658"/>
    <w:rsid w:val="008F2095"/>
    <w:rsid w:val="00903AF0"/>
    <w:rsid w:val="00920993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5AF6"/>
    <w:rsid w:val="00A07BCD"/>
    <w:rsid w:val="00A51915"/>
    <w:rsid w:val="00A57EEB"/>
    <w:rsid w:val="00A61037"/>
    <w:rsid w:val="00A67EC8"/>
    <w:rsid w:val="00A90530"/>
    <w:rsid w:val="00AB1A55"/>
    <w:rsid w:val="00AE750B"/>
    <w:rsid w:val="00B000C5"/>
    <w:rsid w:val="00B20A09"/>
    <w:rsid w:val="00B44A61"/>
    <w:rsid w:val="00B57A1A"/>
    <w:rsid w:val="00B764B3"/>
    <w:rsid w:val="00B9063E"/>
    <w:rsid w:val="00BA4768"/>
    <w:rsid w:val="00BA748E"/>
    <w:rsid w:val="00BC58EB"/>
    <w:rsid w:val="00BD11A3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A3399"/>
    <w:rsid w:val="00CC7640"/>
    <w:rsid w:val="00CD5F41"/>
    <w:rsid w:val="00CE57B1"/>
    <w:rsid w:val="00CE6971"/>
    <w:rsid w:val="00D001DC"/>
    <w:rsid w:val="00D2022F"/>
    <w:rsid w:val="00D63393"/>
    <w:rsid w:val="00D838FB"/>
    <w:rsid w:val="00D87A4F"/>
    <w:rsid w:val="00DA327F"/>
    <w:rsid w:val="00DC35B6"/>
    <w:rsid w:val="00DD05CF"/>
    <w:rsid w:val="00DD182B"/>
    <w:rsid w:val="00DD3EF0"/>
    <w:rsid w:val="00DD4C01"/>
    <w:rsid w:val="00DF623E"/>
    <w:rsid w:val="00E32556"/>
    <w:rsid w:val="00E634FC"/>
    <w:rsid w:val="00E662D1"/>
    <w:rsid w:val="00E70847"/>
    <w:rsid w:val="00E92DFD"/>
    <w:rsid w:val="00EA45E2"/>
    <w:rsid w:val="00EB1AB3"/>
    <w:rsid w:val="00EB4AA1"/>
    <w:rsid w:val="00EB7AE2"/>
    <w:rsid w:val="00EC319D"/>
    <w:rsid w:val="00ED0D07"/>
    <w:rsid w:val="00EE7E86"/>
    <w:rsid w:val="00EF3677"/>
    <w:rsid w:val="00F32252"/>
    <w:rsid w:val="00F5250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2013-12-19T01:10:00Z</cp:lastPrinted>
  <dcterms:created xsi:type="dcterms:W3CDTF">2013-11-12T23:13:00Z</dcterms:created>
  <dcterms:modified xsi:type="dcterms:W3CDTF">2013-12-19T23:37:00Z</dcterms:modified>
</cp:coreProperties>
</file>