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Arial" w:cs="Times New Roman"/>
          <w:sz w:val="28"/>
          <w:szCs w:val="28"/>
        </w:rPr>
      </w:pPr>
      <w:r>
        <w:rPr>
          <w:rFonts w:eastAsia="Arial" w:cs="Times New Roman" w:ascii="Times New Roman" w:hAnsi="Times New Roman"/>
          <w:sz w:val="28"/>
          <w:szCs w:val="28"/>
        </w:rPr>
        <w:t xml:space="preserve">к проекту закона Приморского края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Arial" w:cs="Times New Roman"/>
          <w:sz w:val="28"/>
          <w:szCs w:val="28"/>
        </w:rPr>
      </w:pPr>
      <w:r>
        <w:rPr>
          <w:rFonts w:eastAsia="Arial" w:cs="Times New Roman" w:ascii="Times New Roman" w:hAnsi="Times New Roman"/>
          <w:sz w:val="28"/>
          <w:szCs w:val="28"/>
        </w:rPr>
        <w:t>«О внесении изменений в статью 5 Закона Приморского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Arial" w:cs="Times New Roman"/>
          <w:sz w:val="28"/>
          <w:szCs w:val="28"/>
        </w:rPr>
      </w:pPr>
      <w:r>
        <w:rPr>
          <w:rFonts w:eastAsia="Arial" w:cs="Times New Roman" w:ascii="Times New Roman" w:hAnsi="Times New Roman"/>
          <w:sz w:val="28"/>
          <w:szCs w:val="28"/>
        </w:rPr>
        <w:t>«О бесплатном предоставлении в Приморском крае земельных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Arial" w:cs="Times New Roman"/>
          <w:sz w:val="28"/>
          <w:szCs w:val="28"/>
        </w:rPr>
      </w:pPr>
      <w:r>
        <w:rPr>
          <w:rFonts w:eastAsia="Arial" w:cs="Times New Roman" w:ascii="Times New Roman" w:hAnsi="Times New Roman"/>
          <w:sz w:val="28"/>
          <w:szCs w:val="28"/>
        </w:rPr>
        <w:t>участков отдельным категориям граждан за заслуги, проявленные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Arial" w:cs="Times New Roman"/>
          <w:sz w:val="28"/>
          <w:szCs w:val="28"/>
        </w:rPr>
      </w:pPr>
      <w:r>
        <w:rPr>
          <w:rFonts w:eastAsia="Arial" w:cs="Times New Roman" w:ascii="Times New Roman" w:hAnsi="Times New Roman"/>
          <w:sz w:val="28"/>
          <w:szCs w:val="28"/>
        </w:rPr>
        <w:t>в ходе участия в специальной военной операции»</w:t>
      </w:r>
    </w:p>
    <w:p>
      <w:pPr>
        <w:pStyle w:val="Normal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Принятие проекта закона Приморского края </w:t>
      </w:r>
      <w:r>
        <w:rPr>
          <w:rFonts w:cs="Times New Roman" w:ascii="Times New Roman" w:hAnsi="Times New Roman"/>
          <w:sz w:val="28"/>
          <w:szCs w:val="28"/>
        </w:rPr>
        <w:t>«О внесении изменений</w:t>
        <w:br/>
        <w:t xml:space="preserve">в статью 5 Закона Приморского края </w:t>
      </w:r>
      <w:r>
        <w:rPr>
          <w:rFonts w:cs="Times New Roman" w:ascii="Times New Roman" w:hAnsi="Times New Roman"/>
          <w:sz w:val="28"/>
          <w:szCs w:val="28"/>
        </w:rPr>
        <w:t>«О бесплатном предоставлении</w:t>
        <w:br/>
        <w:t>в Приморском крае земельных участков отдельным категориям граждан</w:t>
        <w:br/>
        <w:t xml:space="preserve">за заслуги, проявленные </w:t>
      </w:r>
      <w:r>
        <w:rPr>
          <w:rFonts w:cs="Times New Roman" w:ascii="Times New Roman" w:hAnsi="Times New Roman"/>
          <w:sz w:val="28"/>
          <w:szCs w:val="28"/>
        </w:rPr>
        <w:t>в ходе участия в специальной военной операции»</w:t>
        <w:br/>
      </w:r>
      <w:r>
        <w:rPr>
          <w:rFonts w:ascii="Times New Roman" w:hAnsi="Times New Roman"/>
          <w:sz w:val="28"/>
          <w:szCs w:val="28"/>
          <w:shd w:fill="auto" w:val="clear"/>
        </w:rPr>
        <w:t>не потребует дополнительных расходов средств краевого бюджета.</w:t>
      </w:r>
      <w:bookmarkStart w:id="0" w:name="_GoBack"/>
      <w:bookmarkEnd w:id="0"/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64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HBand="0" w:noVBand="1" w:firstColumn="1" w:lastRow="0" w:lastColumn="0" w:firstRow="1" w:val="04a0"/>
      </w:tblPr>
      <w:tblGrid>
        <w:gridCol w:w="3507"/>
        <w:gridCol w:w="6138"/>
      </w:tblGrid>
      <w:tr>
        <w:trPr/>
        <w:tc>
          <w:tcPr>
            <w:tcW w:w="3507" w:type="dxa"/>
            <w:tcBorders/>
          </w:tcPr>
          <w:p>
            <w:pPr>
              <w:pStyle w:val="user2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Министр имущественных </w:t>
              <w:br/>
              <w:t xml:space="preserve">и земельных отношений </w:t>
              <w:br/>
              <w:t>Приморского края</w:t>
            </w:r>
          </w:p>
        </w:tc>
        <w:tc>
          <w:tcPr>
            <w:tcW w:w="6138" w:type="dxa"/>
            <w:tcBorders/>
          </w:tcPr>
          <w:p>
            <w:pPr>
              <w:pStyle w:val="user2"/>
              <w:spacing w:lineRule="auto" w:line="240" w:before="0" w:after="200"/>
              <w:jc w:val="righ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br/>
              <w:br/>
              <w:t>С.В. Батаев</w:t>
            </w:r>
          </w:p>
        </w:tc>
      </w:tr>
    </w:tbl>
    <w:p>
      <w:pPr>
        <w:pStyle w:val="BodyText"/>
        <w:spacing w:lineRule="auto" w:line="240" w:before="0" w:after="0"/>
        <w:jc w:val="both"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7" w:customStyle="1">
    <w:name w:val="Font Style17"/>
    <w:qFormat/>
    <w:rPr>
      <w:rFonts w:ascii="Times New Roman" w:hAnsi="Times New Roman" w:cs="Times New Roman"/>
      <w:sz w:val="34"/>
      <w:szCs w:val="34"/>
    </w:rPr>
  </w:style>
  <w:style w:type="character" w:styleId="Style14" w:customStyle="1">
    <w:name w:val="Основной текст Знак"/>
    <w:qFormat/>
    <w:rPr>
      <w:sz w:val="26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0" w:customStyle="1">
    <w:name w:val="WW8Num2z0"/>
    <w:qFormat/>
    <w:rPr>
      <w:rFonts w:ascii="Times New Roman" w:hAnsi="Times New Roman" w:eastAsia="Times New Roman" w:cs="Times New Roman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0" w:customStyle="1">
    <w:name w:val="WW8Num1z0"/>
    <w:qFormat/>
    <w:rPr>
      <w:rFonts w:ascii="Times New Roman" w:hAnsi="Times New Roman" w:eastAsia="Times New Roman" w:cs="Times New Roman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 w:customStyle="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Style71" w:customStyle="1">
    <w:name w:val="Style7"/>
    <w:basedOn w:val="Normal"/>
    <w:qFormat/>
    <w:pPr>
      <w:widowControl w:val="false"/>
      <w:spacing w:lineRule="exact" w:line="645"/>
      <w:ind w:firstLine="927"/>
      <w:jc w:val="both"/>
    </w:pPr>
    <w:rPr>
      <w:sz w:val="24"/>
      <w:szCs w:val="24"/>
    </w:rPr>
  </w:style>
  <w:style w:type="paragraph" w:styleId="ConsPlusNonformat" w:customStyle="1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7" w:customStyle="1">
    <w:name w:val="Верхний и нижний колонтитулы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 w:customStyle="1">
    <w:name w:val="Заголовок таблицы (user)"/>
    <w:basedOn w:val="user2"/>
    <w:qFormat/>
    <w:pPr>
      <w:jc w:val="center"/>
    </w:pPr>
    <w:rPr>
      <w:b/>
      <w:bCs/>
    </w:rPr>
  </w:style>
  <w:style w:type="numbering" w:styleId="user4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LibreOffice/26.2.3.2$Linux_X86_64 LibreOffice_project/620$Build-2</Application>
  <AppVersion>15.0000</AppVersion>
  <Pages>1</Pages>
  <Words>88</Words>
  <Characters>605</Characters>
  <CharactersWithSpaces>689</CharactersWithSpaces>
  <Paragraphs>9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2026-03-06T00:55:00Z</dcterms:created>
  <dc:creator>Раскина Анна Витальевна</dc:creator>
  <dc:description/>
  <dc:language>ru-RU</dc:language>
  <cp:lastModifiedBy/>
  <cp:lastPrinted>2026-03-23T11:01:44Z</cp:lastPrinted>
  <dcterms:modified xsi:type="dcterms:W3CDTF">2026-10-13T14:22:39Z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