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690820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B0FC4" w:rsidRDefault="002B0FC4" w:rsidP="002B0FC4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ИЗМЕНЕНИЯ В СТАТЬЮ 2 ЗАКОНА</w:t>
      </w:r>
    </w:p>
    <w:p w:rsidR="002B0FC4" w:rsidRDefault="002B0FC4" w:rsidP="002B0FC4">
      <w:pPr>
        <w:pStyle w:val="a3"/>
        <w:jc w:val="center"/>
        <w:rPr>
          <w:b/>
          <w:color w:val="000000"/>
          <w:szCs w:val="28"/>
        </w:rPr>
      </w:pPr>
      <w:r>
        <w:rPr>
          <w:b/>
          <w:szCs w:val="28"/>
        </w:rPr>
        <w:t>ПРИМОРСКОГО КРАЯ "</w:t>
      </w:r>
      <w:r w:rsidRPr="00B62030">
        <w:rPr>
          <w:b/>
          <w:color w:val="000000"/>
          <w:szCs w:val="28"/>
        </w:rPr>
        <w:t>ОБ ОХРАНЕ ОБЪЕКТОВ КУЛЬТУРНОГО НАСЛЕДИЯ (ПАМЯТНИКОВ ИСТОРИИ И КУЛЬТУРЫ) НАРОДОВ РОССИЙСКОЙ ФЕДЕРАЦИИ НА ТЕРРИТОРИИ</w:t>
      </w:r>
    </w:p>
    <w:p w:rsidR="002B0FC4" w:rsidRDefault="002B0FC4" w:rsidP="002B0FC4">
      <w:pPr>
        <w:pStyle w:val="a3"/>
        <w:jc w:val="center"/>
        <w:rPr>
          <w:b/>
          <w:szCs w:val="28"/>
        </w:rPr>
      </w:pPr>
      <w:r w:rsidRPr="00B62030">
        <w:rPr>
          <w:b/>
          <w:color w:val="000000"/>
          <w:szCs w:val="28"/>
        </w:rPr>
        <w:t>ПРИМОРСКОГО КРАЯ</w:t>
      </w:r>
      <w:r>
        <w:rPr>
          <w:b/>
          <w:szCs w:val="28"/>
        </w:rPr>
        <w:t>"</w:t>
      </w:r>
    </w:p>
    <w:p w:rsidR="002B0FC4" w:rsidRPr="00507738" w:rsidRDefault="002B0FC4" w:rsidP="002B0FC4">
      <w:pPr>
        <w:pStyle w:val="a3"/>
        <w:jc w:val="center"/>
        <w:rPr>
          <w:szCs w:val="28"/>
        </w:rPr>
      </w:pPr>
    </w:p>
    <w:p w:rsidR="002B0FC4" w:rsidRPr="00990B5D" w:rsidRDefault="002B0FC4" w:rsidP="002B0FC4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22 июля </w:t>
      </w:r>
      <w:r>
        <w:rPr>
          <w:szCs w:val="28"/>
        </w:rPr>
        <w:br/>
        <w:t>2026 года</w:t>
      </w:r>
    </w:p>
    <w:p w:rsidR="002B0FC4" w:rsidRDefault="002B0FC4" w:rsidP="002B0FC4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</w:p>
    <w:p w:rsidR="002B0FC4" w:rsidRDefault="002B0FC4" w:rsidP="002B0FC4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</w:t>
      </w:r>
    </w:p>
    <w:p w:rsidR="002B0FC4" w:rsidRDefault="002B0FC4" w:rsidP="002B0F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2 Закона Приморского края от 30 апреля 2015 года </w:t>
      </w:r>
      <w:r>
        <w:rPr>
          <w:szCs w:val="28"/>
        </w:rPr>
        <w:br/>
        <w:t>№ 612-КЗ "Об охране объектов культурного наследия (памятник</w:t>
      </w:r>
      <w:r>
        <w:rPr>
          <w:szCs w:val="28"/>
          <w:lang w:val="en-US"/>
        </w:rPr>
        <w:t>o</w:t>
      </w:r>
      <w:r>
        <w:rPr>
          <w:szCs w:val="28"/>
        </w:rPr>
        <w:t>в истории и культуры) народов Российской Федерации на территории Приморского края" следующее изменение:</w:t>
      </w:r>
    </w:p>
    <w:p w:rsidR="002B0FC4" w:rsidRDefault="002B0FC4" w:rsidP="002B0FC4">
      <w:pPr>
        <w:ind w:firstLine="709"/>
        <w:jc w:val="both"/>
        <w:rPr>
          <w:szCs w:val="28"/>
        </w:rPr>
      </w:pPr>
      <w:r>
        <w:rPr>
          <w:szCs w:val="28"/>
        </w:rPr>
        <w:t>часть 3 дополнить пунктом 13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</w:t>
      </w:r>
    </w:p>
    <w:p w:rsidR="002B0FC4" w:rsidRDefault="002B0FC4" w:rsidP="002B0FC4">
      <w:pPr>
        <w:pStyle w:val="1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13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)создание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научно-методических советов по сохранению и государственной охране объектов культурного наследия;".</w:t>
      </w:r>
    </w:p>
    <w:p w:rsidR="002B0FC4" w:rsidRDefault="002B0FC4" w:rsidP="002B0FC4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B0FC4" w:rsidRDefault="002B0FC4" w:rsidP="002B0FC4">
      <w:pPr>
        <w:pStyle w:val="Style5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2B0FC4" w:rsidRDefault="002B0FC4" w:rsidP="002B0FC4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2B0FC4" w:rsidRDefault="002B0FC4" w:rsidP="002B0FC4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2B0FC4" w:rsidRPr="000331BF" w:rsidRDefault="002B0FC4" w:rsidP="002B0FC4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2B0FC4" w:rsidRPr="000331BF" w:rsidRDefault="002B0FC4" w:rsidP="002B0FC4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2B0FC4" w:rsidRPr="00D92994" w:rsidRDefault="002B0FC4" w:rsidP="002B0FC4">
      <w:pPr>
        <w:pStyle w:val="ConsPlusNormal"/>
        <w:ind w:right="-2" w:firstLine="0"/>
        <w:jc w:val="both"/>
        <w:rPr>
          <w:sz w:val="28"/>
          <w:szCs w:val="28"/>
        </w:rPr>
      </w:pPr>
      <w:r w:rsidRPr="000331BF">
        <w:rPr>
          <w:rFonts w:ascii="Times New Roman" w:hAnsi="Times New Roman" w:cs="Times New Roman"/>
          <w:sz w:val="28"/>
          <w:szCs w:val="28"/>
        </w:rPr>
        <w:t>Губернатор края</w:t>
      </w:r>
      <w:r w:rsidRPr="00D929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О.Н. Кожемяко</w:t>
      </w:r>
    </w:p>
    <w:p w:rsidR="00BE0544" w:rsidRDefault="00BE0544" w:rsidP="00347DEE"/>
    <w:p w:rsidR="00E30E68" w:rsidRDefault="00E30E68" w:rsidP="00E30E68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30E68" w:rsidRDefault="00E30E68" w:rsidP="00E30E68">
      <w:pPr>
        <w:jc w:val="both"/>
        <w:rPr>
          <w:szCs w:val="28"/>
        </w:rPr>
      </w:pPr>
      <w:r>
        <w:rPr>
          <w:szCs w:val="28"/>
        </w:rPr>
        <w:t>29 июля 2026 года</w:t>
      </w:r>
    </w:p>
    <w:p w:rsidR="00E30E68" w:rsidRDefault="00E30E68" w:rsidP="00E30E68">
      <w:r>
        <w:rPr>
          <w:szCs w:val="28"/>
        </w:rPr>
        <w:t>№ 10</w:t>
      </w:r>
      <w:r>
        <w:rPr>
          <w:szCs w:val="28"/>
        </w:rPr>
        <w:t>30</w:t>
      </w:r>
      <w:r>
        <w:rPr>
          <w:szCs w:val="28"/>
        </w:rPr>
        <w:t>-КЗ</w:t>
      </w:r>
    </w:p>
    <w:bookmarkEnd w:id="0"/>
    <w:p w:rsidR="00E30E68" w:rsidRDefault="00E30E68" w:rsidP="00347DEE"/>
    <w:sectPr w:rsidR="00E30E68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C89" w:rsidRDefault="00875C89">
      <w:r>
        <w:separator/>
      </w:r>
    </w:p>
  </w:endnote>
  <w:endnote w:type="continuationSeparator" w:id="0">
    <w:p w:rsidR="00875C89" w:rsidRDefault="00875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C89" w:rsidRDefault="00875C89">
      <w:r>
        <w:separator/>
      </w:r>
    </w:p>
  </w:footnote>
  <w:footnote w:type="continuationSeparator" w:id="0">
    <w:p w:rsidR="00875C89" w:rsidRDefault="00875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0FC4"/>
    <w:rsid w:val="0003291F"/>
    <w:rsid w:val="00070CED"/>
    <w:rsid w:val="001F7DCB"/>
    <w:rsid w:val="002B0FC4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832425"/>
    <w:rsid w:val="00875C89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0E68"/>
    <w:rsid w:val="00E34273"/>
    <w:rsid w:val="00E60B2A"/>
    <w:rsid w:val="00E84328"/>
    <w:rsid w:val="00EE2970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0B0920"/>
  <w15:docId w15:val="{534C3E55-4122-43D4-A09B-F67FAAB3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B0F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2B0FC4"/>
    <w:rPr>
      <w:sz w:val="28"/>
    </w:rPr>
  </w:style>
  <w:style w:type="paragraph" w:customStyle="1" w:styleId="Style7">
    <w:name w:val="Style7"/>
    <w:basedOn w:val="a"/>
    <w:uiPriority w:val="99"/>
    <w:rsid w:val="002B0FC4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2B0FC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2B0FC4"/>
    <w:pPr>
      <w:widowControl w:val="0"/>
      <w:autoSpaceDE w:val="0"/>
      <w:autoSpaceDN w:val="0"/>
      <w:adjustRightInd w:val="0"/>
      <w:spacing w:line="309" w:lineRule="exact"/>
      <w:ind w:firstLine="682"/>
      <w:jc w:val="both"/>
    </w:pPr>
    <w:rPr>
      <w:sz w:val="24"/>
      <w:szCs w:val="24"/>
    </w:rPr>
  </w:style>
  <w:style w:type="paragraph" w:customStyle="1" w:styleId="10">
    <w:name w:val="Обычный1"/>
    <w:qFormat/>
    <w:rsid w:val="002B0FC4"/>
    <w:pPr>
      <w:widowControl w:val="0"/>
      <w:suppressAutoHyphens/>
    </w:pPr>
    <w:rPr>
      <w:rFonts w:ascii="Courier New" w:eastAsia="Tahoma" w:hAnsi="Courier New" w:cs="Noto Sans Devanagari"/>
      <w:kern w:val="2"/>
      <w:sz w:val="24"/>
      <w:szCs w:val="24"/>
      <w:lang w:eastAsia="zh-CN" w:bidi="hi-IN"/>
    </w:rPr>
  </w:style>
  <w:style w:type="paragraph" w:styleId="a6">
    <w:name w:val="Balloon Text"/>
    <w:basedOn w:val="a"/>
    <w:link w:val="a7"/>
    <w:semiHidden/>
    <w:unhideWhenUsed/>
    <w:rsid w:val="002B0FC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2B0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2026-07-22T04:42:00Z</cp:lastPrinted>
  <dcterms:created xsi:type="dcterms:W3CDTF">2026-07-29T23:17:00Z</dcterms:created>
  <dcterms:modified xsi:type="dcterms:W3CDTF">2026-07-29T23:17:00Z</dcterms:modified>
</cp:coreProperties>
</file>