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81D" w:rsidRPr="000232C7" w:rsidRDefault="005B081D" w:rsidP="0039517F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2D1E6F">
        <w:rPr>
          <w:rFonts w:ascii="Times New Roman" w:hAnsi="Times New Roman"/>
          <w:color w:val="000000"/>
          <w:sz w:val="28"/>
          <w:szCs w:val="28"/>
        </w:rPr>
        <w:t>5</w:t>
      </w:r>
    </w:p>
    <w:p w:rsidR="005B081D" w:rsidRPr="000232C7" w:rsidRDefault="005B081D" w:rsidP="0039517F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5B081D" w:rsidRDefault="005B081D" w:rsidP="0039517F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490473" w:rsidRDefault="00490473" w:rsidP="0049047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26.06.2026 № 1015-КЗ</w:t>
      </w: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A72FF5" w:rsidRPr="009C1BFB" w:rsidRDefault="00A72FF5" w:rsidP="00A72FF5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4A64E1">
        <w:rPr>
          <w:b w:val="0"/>
          <w:sz w:val="28"/>
          <w:szCs w:val="28"/>
        </w:rPr>
        <w:t>аспределение</w:t>
      </w:r>
      <w:r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 xml:space="preserve">бюджетных </w:t>
      </w:r>
      <w:r>
        <w:rPr>
          <w:b w:val="0"/>
          <w:sz w:val="28"/>
          <w:szCs w:val="28"/>
        </w:rPr>
        <w:t>ассигнований бюджета</w:t>
      </w:r>
      <w:r w:rsidRPr="00DD6F07"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 xml:space="preserve">а </w:t>
      </w:r>
      <w:r>
        <w:rPr>
          <w:b w:val="0"/>
          <w:sz w:val="28"/>
          <w:szCs w:val="28"/>
        </w:rPr>
        <w:br/>
      </w:r>
      <w:r w:rsidRPr="00EA73BE">
        <w:rPr>
          <w:b w:val="0"/>
          <w:sz w:val="28"/>
          <w:szCs w:val="28"/>
        </w:rPr>
        <w:t>обязательного медицинского стра</w:t>
      </w:r>
      <w:r>
        <w:rPr>
          <w:b w:val="0"/>
          <w:sz w:val="28"/>
          <w:szCs w:val="28"/>
        </w:rPr>
        <w:t>хования Приморского края, полученн</w:t>
      </w:r>
      <w:r w:rsidRPr="00EA73BE">
        <w:rPr>
          <w:b w:val="0"/>
          <w:sz w:val="28"/>
          <w:szCs w:val="28"/>
        </w:rPr>
        <w:t>ых</w:t>
      </w:r>
      <w:r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 xml:space="preserve">из </w:t>
      </w:r>
      <w:r>
        <w:rPr>
          <w:b w:val="0"/>
          <w:sz w:val="28"/>
          <w:szCs w:val="28"/>
        </w:rPr>
        <w:t>других бюджетов</w:t>
      </w:r>
      <w:r w:rsidRPr="00EA73B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br/>
        <w:t>бюджетной системы Российской Федерации в виде межбюджетных трансфертов в</w:t>
      </w:r>
      <w:r w:rsidRPr="00EA73BE">
        <w:rPr>
          <w:b w:val="0"/>
          <w:sz w:val="28"/>
          <w:szCs w:val="28"/>
        </w:rPr>
        <w:t xml:space="preserve"> 20</w:t>
      </w:r>
      <w:r>
        <w:rPr>
          <w:b w:val="0"/>
          <w:sz w:val="28"/>
          <w:szCs w:val="28"/>
        </w:rPr>
        <w:t>25 году</w:t>
      </w:r>
    </w:p>
    <w:p w:rsidR="007460EB" w:rsidRDefault="007460EB" w:rsidP="007460EB">
      <w:pPr>
        <w:pStyle w:val="3"/>
        <w:suppressAutoHyphens/>
        <w:ind w:right="-32"/>
        <w:rPr>
          <w:b w:val="0"/>
          <w:sz w:val="28"/>
          <w:szCs w:val="28"/>
        </w:rPr>
      </w:pPr>
    </w:p>
    <w:p w:rsidR="006438B8" w:rsidRDefault="006438B8" w:rsidP="00CA7798">
      <w:pPr>
        <w:spacing w:after="0" w:line="240" w:lineRule="auto"/>
        <w:ind w:right="-32"/>
        <w:jc w:val="right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(рублей)</w:t>
      </w:r>
    </w:p>
    <w:p w:rsidR="006438B8" w:rsidRPr="006438B8" w:rsidRDefault="006438B8" w:rsidP="006438B8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0"/>
        <w:gridCol w:w="2409"/>
        <w:gridCol w:w="2410"/>
        <w:gridCol w:w="2127"/>
      </w:tblGrid>
      <w:tr w:rsidR="00A72FF5" w:rsidRPr="00FB031B" w:rsidTr="00FB031B">
        <w:trPr>
          <w:trHeight w:val="1531"/>
        </w:trPr>
        <w:tc>
          <w:tcPr>
            <w:tcW w:w="8080" w:type="dxa"/>
            <w:shd w:val="clear" w:color="auto" w:fill="auto"/>
            <w:vAlign w:val="center"/>
          </w:tcPr>
          <w:p w:rsidR="00A72FF5" w:rsidRPr="00A72FF5" w:rsidRDefault="00A72FF5" w:rsidP="00A72FF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2409" w:type="dxa"/>
            <w:vAlign w:val="center"/>
          </w:tcPr>
          <w:p w:rsidR="00A72FF5" w:rsidRPr="00A72FF5" w:rsidRDefault="00A72FF5" w:rsidP="00A72FF5">
            <w:pPr>
              <w:pStyle w:val="3"/>
              <w:suppressAutoHyphens/>
              <w:ind w:left="-106" w:firstLine="106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 xml:space="preserve">Утвержденный бюджет </w:t>
            </w:r>
            <w:r w:rsidRPr="00A72FF5">
              <w:rPr>
                <w:b w:val="0"/>
                <w:sz w:val="28"/>
                <w:szCs w:val="28"/>
              </w:rPr>
              <w:br/>
              <w:t>2025 года</w:t>
            </w:r>
          </w:p>
        </w:tc>
        <w:tc>
          <w:tcPr>
            <w:tcW w:w="2410" w:type="dxa"/>
            <w:vAlign w:val="center"/>
          </w:tcPr>
          <w:p w:rsidR="00A72FF5" w:rsidRPr="00A72FF5" w:rsidRDefault="00A72FF5" w:rsidP="00A72FF5">
            <w:pPr>
              <w:pStyle w:val="3"/>
              <w:suppressAutoHyphens/>
              <w:ind w:left="-106" w:firstLine="106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 xml:space="preserve">Кассовое исполнение </w:t>
            </w:r>
            <w:r w:rsidRPr="00A72FF5">
              <w:rPr>
                <w:b w:val="0"/>
                <w:sz w:val="28"/>
                <w:szCs w:val="28"/>
              </w:rPr>
              <w:br/>
              <w:t>за 2025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72FF5" w:rsidRPr="00A72FF5" w:rsidRDefault="00A72FF5" w:rsidP="00A72FF5">
            <w:pPr>
              <w:pStyle w:val="3"/>
              <w:suppressAutoHyphens/>
              <w:ind w:left="-106" w:firstLine="106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 xml:space="preserve">Процент исполнения к утвержденному бюджету </w:t>
            </w:r>
            <w:r w:rsidRPr="00A72FF5">
              <w:rPr>
                <w:b w:val="0"/>
                <w:sz w:val="28"/>
                <w:szCs w:val="28"/>
              </w:rPr>
              <w:br/>
              <w:t>2025 года</w:t>
            </w:r>
          </w:p>
        </w:tc>
      </w:tr>
    </w:tbl>
    <w:p w:rsidR="006438B8" w:rsidRDefault="006438B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026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0"/>
        <w:gridCol w:w="2410"/>
        <w:gridCol w:w="2409"/>
        <w:gridCol w:w="2127"/>
      </w:tblGrid>
      <w:tr w:rsidR="00A72FF5" w:rsidRPr="00A72FF5" w:rsidTr="00A72FF5">
        <w:trPr>
          <w:cantSplit/>
          <w:trHeight w:val="340"/>
          <w:tblHeader/>
        </w:trPr>
        <w:tc>
          <w:tcPr>
            <w:tcW w:w="8080" w:type="dxa"/>
            <w:shd w:val="clear" w:color="auto" w:fill="auto"/>
            <w:vAlign w:val="center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410" w:type="dxa"/>
            <w:vAlign w:val="center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409" w:type="dxa"/>
            <w:vAlign w:val="center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4</w:t>
            </w: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страхования, всего</w:t>
            </w:r>
            <w:r w:rsidRPr="00A72FF5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52 217 169 100,00</w:t>
            </w: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52 233 179 500,00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100,0</w:t>
            </w: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на финансовое обеспечение организации обязательного медицинского страхования на территории Приморского края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52 196 453 100,00</w:t>
            </w: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52 196 453 100,00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100,0</w:t>
            </w: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на софинансирование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19 927 800,00</w:t>
            </w: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35 938 200,00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180,3</w:t>
            </w: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BF62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lastRenderedPageBreak/>
              <w:t>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788 200,00</w:t>
            </w: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788 200,00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100,0</w:t>
            </w: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Межбюджетные трансферты, получаемые из краевого бюджета, всего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580 177 486,52</w:t>
            </w: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580 177 486,52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100,0</w:t>
            </w: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на дополнительное финансовое обеспечение реализации территориальной программы обязательного медицинского страхования в части базовой программы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302 400 000,00</w:t>
            </w: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302 400 000,00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100,0</w:t>
            </w: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на дополнительное финансовое обеспечение реализации территориальной программы обязательного медицинского страхования в части базовой программы на оплату труда администраторов и медицинских регистраторов медицинских организаций, оказывающих первичную медико-санитарную помощь в амбулаторных условиях по территориально-участковому принципу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277 777 486,52</w:t>
            </w: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277 777 486,52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100,0</w:t>
            </w: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 xml:space="preserve">Межбюджетные трансферты, получаемые из бюджетов территориальных фондов обязательного медицинского страхования Российской Федерации 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318 377 058,00</w:t>
            </w: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333 716 319,33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104,8</w:t>
            </w: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на 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318 377 058,00</w:t>
            </w: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333 716 319,33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104,8</w:t>
            </w: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A72FF5">
              <w:rPr>
                <w:sz w:val="28"/>
                <w:szCs w:val="28"/>
              </w:rPr>
              <w:t>ИТОГО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A72FF5">
              <w:rPr>
                <w:sz w:val="28"/>
                <w:szCs w:val="28"/>
              </w:rPr>
              <w:t>53 115 723 644,52</w:t>
            </w: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A72FF5">
              <w:rPr>
                <w:sz w:val="28"/>
                <w:szCs w:val="28"/>
              </w:rPr>
              <w:t>53 147 073 305,85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A72FF5">
              <w:rPr>
                <w:sz w:val="28"/>
                <w:szCs w:val="28"/>
              </w:rPr>
              <w:t>100,1</w:t>
            </w:r>
          </w:p>
        </w:tc>
      </w:tr>
    </w:tbl>
    <w:p w:rsidR="00FB031B" w:rsidRPr="00A72FF5" w:rsidRDefault="00FB031B" w:rsidP="00FB031B">
      <w:pPr>
        <w:rPr>
          <w:sz w:val="2"/>
          <w:szCs w:val="2"/>
        </w:rPr>
      </w:pPr>
    </w:p>
    <w:p w:rsidR="002D1E6F" w:rsidRPr="007460EB" w:rsidRDefault="002D1E6F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2D1E6F" w:rsidRPr="007460EB" w:rsidSect="005E5260">
      <w:headerReference w:type="default" r:id="rId6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568" w:rsidRDefault="00560568" w:rsidP="006438B8">
      <w:pPr>
        <w:spacing w:after="0" w:line="240" w:lineRule="auto"/>
      </w:pPr>
      <w:r>
        <w:separator/>
      </w:r>
    </w:p>
  </w:endnote>
  <w:endnote w:type="continuationSeparator" w:id="0">
    <w:p w:rsidR="00560568" w:rsidRDefault="00560568" w:rsidP="006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568" w:rsidRDefault="00560568" w:rsidP="006438B8">
      <w:pPr>
        <w:spacing w:after="0" w:line="240" w:lineRule="auto"/>
      </w:pPr>
      <w:r>
        <w:separator/>
      </w:r>
    </w:p>
  </w:footnote>
  <w:footnote w:type="continuationSeparator" w:id="0">
    <w:p w:rsidR="00560568" w:rsidRDefault="00560568" w:rsidP="0064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0171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Pr="006438B8" w:rsidRDefault="006438B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438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438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9047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8B8"/>
    <w:rsid w:val="001E7A6B"/>
    <w:rsid w:val="002D1E6F"/>
    <w:rsid w:val="003034FC"/>
    <w:rsid w:val="0039517F"/>
    <w:rsid w:val="00490473"/>
    <w:rsid w:val="00541907"/>
    <w:rsid w:val="00560568"/>
    <w:rsid w:val="005B081D"/>
    <w:rsid w:val="005E5260"/>
    <w:rsid w:val="006438B8"/>
    <w:rsid w:val="007460EB"/>
    <w:rsid w:val="00A72FF5"/>
    <w:rsid w:val="00B046A1"/>
    <w:rsid w:val="00B237BE"/>
    <w:rsid w:val="00BF6254"/>
    <w:rsid w:val="00C24BAB"/>
    <w:rsid w:val="00C66564"/>
    <w:rsid w:val="00CA7798"/>
    <w:rsid w:val="00D203AE"/>
    <w:rsid w:val="00D23765"/>
    <w:rsid w:val="00E15326"/>
    <w:rsid w:val="00E70FC0"/>
    <w:rsid w:val="00FB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AD103F-8CB8-4070-AC9D-236F14101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  <w:style w:type="paragraph" w:styleId="3">
    <w:name w:val="Body Text 3"/>
    <w:basedOn w:val="a"/>
    <w:link w:val="30"/>
    <w:rsid w:val="007460E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7460E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237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237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17</cp:revision>
  <cp:lastPrinted>2026-06-26T05:13:00Z</cp:lastPrinted>
  <dcterms:created xsi:type="dcterms:W3CDTF">2022-12-07T06:15:00Z</dcterms:created>
  <dcterms:modified xsi:type="dcterms:W3CDTF">2026-06-26T05:13:00Z</dcterms:modified>
</cp:coreProperties>
</file>