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157066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04A22" w:rsidRDefault="00104A22" w:rsidP="00104A22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>
        <w:rPr>
          <w:b/>
          <w:szCs w:val="28"/>
        </w:rPr>
        <w:t>Й В СТАТЬЮ 1</w:t>
      </w:r>
      <w:r w:rsidRPr="000D0CA3">
        <w:rPr>
          <w:b/>
          <w:szCs w:val="28"/>
        </w:rPr>
        <w:t xml:space="preserve"> ЗАКОН</w:t>
      </w:r>
      <w:r>
        <w:rPr>
          <w:b/>
          <w:szCs w:val="28"/>
        </w:rPr>
        <w:t>А</w:t>
      </w:r>
      <w:r w:rsidRPr="000D0CA3">
        <w:rPr>
          <w:b/>
          <w:szCs w:val="28"/>
        </w:rPr>
        <w:t xml:space="preserve"> </w:t>
      </w:r>
    </w:p>
    <w:p w:rsidR="00104A22" w:rsidRPr="00BF259E" w:rsidRDefault="00104A22" w:rsidP="00104A22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Pr="008809E9">
        <w:rPr>
          <w:b/>
          <w:szCs w:val="28"/>
        </w:rPr>
        <w:t xml:space="preserve">О ПОРЯДКЕ ПОДГОТОВКИ, УТВЕРЖДЕНИЯ И </w:t>
      </w:r>
      <w:r>
        <w:rPr>
          <w:b/>
          <w:szCs w:val="28"/>
        </w:rPr>
        <w:t>И</w:t>
      </w:r>
      <w:r w:rsidRPr="008809E9">
        <w:rPr>
          <w:b/>
          <w:szCs w:val="28"/>
        </w:rPr>
        <w:t>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И МЕСТНОГО ЗНАЧЕНИЯ</w:t>
      </w:r>
      <w:r w:rsidRPr="00DF2B4C">
        <w:rPr>
          <w:b/>
          <w:szCs w:val="28"/>
        </w:rPr>
        <w:t>"</w:t>
      </w:r>
    </w:p>
    <w:p w:rsidR="00104A22" w:rsidRPr="00FF338A" w:rsidRDefault="00104A22" w:rsidP="00104A22">
      <w:pPr>
        <w:ind w:firstLine="709"/>
        <w:jc w:val="center"/>
        <w:rPr>
          <w:b/>
          <w:bCs/>
          <w:szCs w:val="28"/>
        </w:rPr>
      </w:pPr>
    </w:p>
    <w:p w:rsidR="00104A22" w:rsidRPr="00FF338A" w:rsidRDefault="00104A22" w:rsidP="00104A2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27 мая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>2026 года</w:t>
      </w:r>
    </w:p>
    <w:p w:rsidR="00104A22" w:rsidRPr="00FF338A" w:rsidRDefault="00104A22" w:rsidP="00104A22">
      <w:pPr>
        <w:ind w:firstLine="709"/>
        <w:rPr>
          <w:szCs w:val="28"/>
        </w:rPr>
      </w:pPr>
    </w:p>
    <w:p w:rsidR="00104A22" w:rsidRPr="00024F86" w:rsidRDefault="00104A22" w:rsidP="00104A22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104A22" w:rsidRDefault="00104A22" w:rsidP="00104A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статью 1 </w:t>
      </w:r>
      <w:r w:rsidRPr="00D108DB">
        <w:rPr>
          <w:szCs w:val="28"/>
        </w:rPr>
        <w:t>Закон</w:t>
      </w:r>
      <w:r>
        <w:rPr>
          <w:szCs w:val="28"/>
        </w:rPr>
        <w:t>а</w:t>
      </w:r>
      <w:r w:rsidRPr="00D108DB">
        <w:rPr>
          <w:szCs w:val="28"/>
        </w:rPr>
        <w:t xml:space="preserve"> Приморского края </w:t>
      </w:r>
      <w:r w:rsidRPr="00260856">
        <w:rPr>
          <w:szCs w:val="28"/>
        </w:rPr>
        <w:t xml:space="preserve">от </w:t>
      </w:r>
      <w:r>
        <w:rPr>
          <w:szCs w:val="28"/>
        </w:rPr>
        <w:t>30</w:t>
      </w:r>
      <w:r w:rsidRPr="00260856">
        <w:rPr>
          <w:szCs w:val="28"/>
        </w:rPr>
        <w:t xml:space="preserve"> </w:t>
      </w:r>
      <w:r>
        <w:rPr>
          <w:szCs w:val="28"/>
        </w:rPr>
        <w:t>апреля</w:t>
      </w:r>
      <w:r w:rsidRPr="00260856">
        <w:rPr>
          <w:szCs w:val="28"/>
        </w:rPr>
        <w:t xml:space="preserve"> 20</w:t>
      </w:r>
      <w:r>
        <w:rPr>
          <w:szCs w:val="28"/>
        </w:rPr>
        <w:t>15</w:t>
      </w:r>
      <w:r w:rsidRPr="00260856">
        <w:rPr>
          <w:szCs w:val="28"/>
        </w:rPr>
        <w:t xml:space="preserve"> года </w:t>
      </w:r>
      <w:r>
        <w:rPr>
          <w:szCs w:val="28"/>
        </w:rPr>
        <w:br/>
      </w:r>
      <w:r w:rsidRPr="00260856">
        <w:rPr>
          <w:szCs w:val="28"/>
        </w:rPr>
        <w:t xml:space="preserve">№ </w:t>
      </w:r>
      <w:r>
        <w:rPr>
          <w:szCs w:val="28"/>
        </w:rPr>
        <w:t>611</w:t>
      </w:r>
      <w:r w:rsidRPr="00260856">
        <w:rPr>
          <w:szCs w:val="28"/>
        </w:rPr>
        <w:t>-КЗ "</w:t>
      </w:r>
      <w:r w:rsidRPr="008809E9">
        <w:rPr>
          <w:szCs w:val="28"/>
        </w:rPr>
        <w:t>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и местного значения</w:t>
      </w:r>
      <w:r w:rsidRPr="00260856">
        <w:rPr>
          <w:szCs w:val="28"/>
        </w:rPr>
        <w:t>"</w:t>
      </w:r>
      <w:r w:rsidRPr="00D108DB">
        <w:rPr>
          <w:szCs w:val="28"/>
        </w:rPr>
        <w:t xml:space="preserve"> </w:t>
      </w:r>
      <w:r w:rsidRPr="008E5FA3">
        <w:rPr>
          <w:szCs w:val="28"/>
        </w:rPr>
        <w:t>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</w:p>
    <w:p w:rsidR="00104A22" w:rsidRDefault="00104A22" w:rsidP="00104A22">
      <w:pPr>
        <w:widowControl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1)часть 1 дополнить словами "</w:t>
      </w:r>
      <w:r>
        <w:rPr>
          <w:color w:val="000000"/>
          <w:szCs w:val="28"/>
        </w:rPr>
        <w:t>В решении о подготовке региональных нормативов градостроительного проектирования устанавливается период, в течение которого проект региональных нормативов градостроительного проектирования размещается на официальном сайте Правительства Приморского края и органов исполнительной власти Приморского края в информационно-телекоммуникационной сети "Интернет" (далее - официальный сайт Правительства Приморского края).</w:t>
      </w:r>
      <w:r>
        <w:rPr>
          <w:szCs w:val="28"/>
        </w:rPr>
        <w:t>"</w:t>
      </w:r>
      <w:r>
        <w:rPr>
          <w:color w:val="000000"/>
          <w:szCs w:val="28"/>
        </w:rPr>
        <w:t>;</w:t>
      </w:r>
    </w:p>
    <w:p w:rsidR="00104A22" w:rsidRDefault="00104A22" w:rsidP="00104A22">
      <w:pPr>
        <w:widowControl w:val="0"/>
        <w:ind w:firstLine="709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 xml:space="preserve">2)в части 2 слово </w:t>
      </w:r>
      <w:r>
        <w:rPr>
          <w:szCs w:val="28"/>
        </w:rPr>
        <w:t>"</w:t>
      </w:r>
      <w:r>
        <w:rPr>
          <w:color w:val="000000"/>
          <w:szCs w:val="28"/>
        </w:rPr>
        <w:t>отдельным</w:t>
      </w:r>
      <w:r>
        <w:rPr>
          <w:szCs w:val="28"/>
        </w:rPr>
        <w:t>"</w:t>
      </w:r>
      <w:r>
        <w:rPr>
          <w:color w:val="000000"/>
          <w:szCs w:val="28"/>
        </w:rPr>
        <w:t xml:space="preserve"> исключить;</w:t>
      </w:r>
    </w:p>
    <w:p w:rsidR="00104A22" w:rsidRDefault="00104A22" w:rsidP="00104A22">
      <w:pPr>
        <w:widowControl w:val="0"/>
        <w:ind w:firstLine="709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3)часть 5 изложить в следующей редакции:</w:t>
      </w:r>
    </w:p>
    <w:p w:rsidR="00104A22" w:rsidRDefault="00104A22" w:rsidP="00104A22">
      <w:pPr>
        <w:widowControl w:val="0"/>
        <w:ind w:firstLine="709"/>
        <w:jc w:val="both"/>
        <w:outlineLvl w:val="0"/>
        <w:rPr>
          <w:color w:val="000000"/>
          <w:szCs w:val="28"/>
        </w:rPr>
      </w:pPr>
      <w:r>
        <w:rPr>
          <w:szCs w:val="28"/>
        </w:rPr>
        <w:t>"</w:t>
      </w:r>
      <w:r>
        <w:rPr>
          <w:color w:val="000000"/>
          <w:szCs w:val="28"/>
        </w:rPr>
        <w:t>5.Проект региональных нормативов градостроительного проектирования размещается на официальном сайте Правительства Приморского края не менее чем за 15 рабочих дней до утверждения региональных нормативов градостроительного проектирования.</w:t>
      </w:r>
      <w:r>
        <w:rPr>
          <w:szCs w:val="28"/>
        </w:rPr>
        <w:t>"</w:t>
      </w:r>
      <w:r>
        <w:rPr>
          <w:color w:val="000000"/>
          <w:szCs w:val="28"/>
        </w:rPr>
        <w:t>;</w:t>
      </w:r>
    </w:p>
    <w:p w:rsidR="00104A22" w:rsidRDefault="00104A22" w:rsidP="00104A22">
      <w:pPr>
        <w:widowControl w:val="0"/>
        <w:ind w:firstLine="709"/>
        <w:jc w:val="both"/>
        <w:outlineLvl w:val="0"/>
      </w:pPr>
      <w:r>
        <w:rPr>
          <w:color w:val="000000"/>
          <w:szCs w:val="28"/>
        </w:rPr>
        <w:t>4)в части 6:</w:t>
      </w:r>
    </w:p>
    <w:p w:rsidR="00104A22" w:rsidRDefault="00104A22" w:rsidP="00104A22">
      <w:pPr>
        <w:widowControl w:val="0"/>
        <w:ind w:firstLine="709"/>
        <w:jc w:val="both"/>
        <w:outlineLvl w:val="0"/>
      </w:pPr>
      <w:r>
        <w:rPr>
          <w:color w:val="000000"/>
          <w:szCs w:val="28"/>
        </w:rPr>
        <w:t>а)в пункте 1 слова "10 дней" заменить словами "10 рабочих дней";</w:t>
      </w:r>
    </w:p>
    <w:p w:rsidR="00104A22" w:rsidRDefault="00104A22" w:rsidP="00104A22">
      <w:pPr>
        <w:widowControl w:val="0"/>
        <w:ind w:firstLine="709"/>
        <w:jc w:val="both"/>
        <w:outlineLvl w:val="0"/>
      </w:pPr>
      <w:r>
        <w:rPr>
          <w:color w:val="000000"/>
          <w:szCs w:val="28"/>
        </w:rPr>
        <w:t>б)пункт 2 изложить в следующей редакции:</w:t>
      </w:r>
    </w:p>
    <w:p w:rsidR="00104A22" w:rsidRDefault="00104A22" w:rsidP="00104A22">
      <w:pPr>
        <w:pStyle w:val="a6"/>
        <w:spacing w:beforeAutospacing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"2)в течение трех рабочих дней со дня размещения проекта региональных нормативов градостроительного проектирования на официальном сайте Правительства Приморского края уведомляет органы исполнительной власти Приморского края и органы местного самоуправления муниципальных образований Приморского края в электронной форме о его размещении </w:t>
      </w:r>
      <w:r>
        <w:rPr>
          <w:color w:val="000000"/>
          <w:sz w:val="28"/>
          <w:szCs w:val="28"/>
        </w:rPr>
        <w:t xml:space="preserve">и сроках направления предложений </w:t>
      </w:r>
      <w:r>
        <w:rPr>
          <w:sz w:val="28"/>
          <w:szCs w:val="28"/>
        </w:rPr>
        <w:t>по проекту региональных нормативов градостроительного проектирования.";</w:t>
      </w:r>
    </w:p>
    <w:p w:rsidR="00104A22" w:rsidRDefault="00104A22" w:rsidP="00104A22">
      <w:pPr>
        <w:pStyle w:val="a6"/>
        <w:spacing w:beforeAutospacing="0" w:afterAutospacing="0" w:line="288" w:lineRule="atLeast"/>
        <w:ind w:firstLine="709"/>
        <w:jc w:val="both"/>
      </w:pPr>
    </w:p>
    <w:p w:rsidR="00104A22" w:rsidRDefault="00104A22" w:rsidP="00104A22">
      <w:pPr>
        <w:widowControl w:val="0"/>
        <w:ind w:firstLine="709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5)в части 7 слова </w:t>
      </w:r>
      <w:r>
        <w:rPr>
          <w:szCs w:val="28"/>
        </w:rPr>
        <w:t>"</w:t>
      </w:r>
      <w:r>
        <w:rPr>
          <w:color w:val="000000"/>
          <w:szCs w:val="28"/>
        </w:rPr>
        <w:t>в течение 15 дней со дня получения уведомления о размещении проекта региональных нормативов градостроительного проектирования на официальном сайте Правительства Приморского края</w:t>
      </w:r>
      <w:r>
        <w:rPr>
          <w:szCs w:val="28"/>
        </w:rPr>
        <w:t>"</w:t>
      </w:r>
      <w:r>
        <w:rPr>
          <w:color w:val="000000"/>
          <w:szCs w:val="28"/>
        </w:rPr>
        <w:t xml:space="preserve"> заменить словами </w:t>
      </w:r>
      <w:r>
        <w:rPr>
          <w:szCs w:val="28"/>
        </w:rPr>
        <w:t>"</w:t>
      </w:r>
      <w:r>
        <w:rPr>
          <w:color w:val="000000"/>
          <w:szCs w:val="28"/>
        </w:rPr>
        <w:t>в срок, указанный в уведомлении, предусмотренном пунктом 2 части 6 настоящей статьи</w:t>
      </w:r>
      <w:r>
        <w:rPr>
          <w:szCs w:val="28"/>
        </w:rPr>
        <w:t>"</w:t>
      </w:r>
      <w:r>
        <w:rPr>
          <w:color w:val="000000"/>
          <w:szCs w:val="28"/>
        </w:rPr>
        <w:t>;</w:t>
      </w:r>
    </w:p>
    <w:p w:rsidR="00104A22" w:rsidRDefault="00104A22" w:rsidP="00104A22">
      <w:pPr>
        <w:widowControl w:val="0"/>
        <w:ind w:firstLine="709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 xml:space="preserve">6)в части 8 слова </w:t>
      </w:r>
      <w:r>
        <w:rPr>
          <w:szCs w:val="28"/>
        </w:rPr>
        <w:t>"</w:t>
      </w:r>
      <w:r>
        <w:rPr>
          <w:color w:val="000000"/>
          <w:szCs w:val="28"/>
        </w:rPr>
        <w:t>в течение двух месяцев со дня</w:t>
      </w:r>
      <w:r>
        <w:rPr>
          <w:szCs w:val="28"/>
        </w:rPr>
        <w:t>"</w:t>
      </w:r>
      <w:r>
        <w:rPr>
          <w:color w:val="000000"/>
          <w:szCs w:val="28"/>
        </w:rPr>
        <w:t xml:space="preserve"> заменить словами </w:t>
      </w:r>
      <w:r>
        <w:rPr>
          <w:color w:val="000000"/>
          <w:szCs w:val="28"/>
        </w:rPr>
        <w:br/>
      </w:r>
      <w:r>
        <w:rPr>
          <w:szCs w:val="28"/>
        </w:rPr>
        <w:t>"</w:t>
      </w:r>
      <w:r>
        <w:rPr>
          <w:color w:val="000000"/>
          <w:szCs w:val="28"/>
        </w:rPr>
        <w:t>в течение периода</w:t>
      </w:r>
      <w:r>
        <w:rPr>
          <w:szCs w:val="28"/>
        </w:rPr>
        <w:t>"</w:t>
      </w:r>
      <w:r>
        <w:rPr>
          <w:color w:val="000000"/>
          <w:szCs w:val="28"/>
        </w:rPr>
        <w:t>;</w:t>
      </w:r>
    </w:p>
    <w:p w:rsidR="00104A22" w:rsidRDefault="00104A22" w:rsidP="00104A22">
      <w:pPr>
        <w:widowControl w:val="0"/>
        <w:ind w:firstLine="709"/>
        <w:jc w:val="both"/>
        <w:outlineLvl w:val="0"/>
      </w:pPr>
      <w:r>
        <w:rPr>
          <w:color w:val="000000"/>
          <w:szCs w:val="28"/>
        </w:rPr>
        <w:t xml:space="preserve">7)в части 9 слово </w:t>
      </w:r>
      <w:r>
        <w:rPr>
          <w:szCs w:val="28"/>
        </w:rPr>
        <w:t>"</w:t>
      </w:r>
      <w:r>
        <w:rPr>
          <w:color w:val="000000"/>
          <w:szCs w:val="28"/>
        </w:rPr>
        <w:t>сроков</w:t>
      </w:r>
      <w:r>
        <w:rPr>
          <w:szCs w:val="28"/>
        </w:rPr>
        <w:t>"</w:t>
      </w:r>
      <w:r>
        <w:rPr>
          <w:color w:val="000000"/>
          <w:szCs w:val="28"/>
        </w:rPr>
        <w:t xml:space="preserve"> заменить словами </w:t>
      </w:r>
      <w:r>
        <w:rPr>
          <w:szCs w:val="28"/>
        </w:rPr>
        <w:t>"</w:t>
      </w:r>
      <w:r>
        <w:rPr>
          <w:color w:val="000000"/>
          <w:szCs w:val="28"/>
        </w:rPr>
        <w:t>сроков приема предложений</w:t>
      </w:r>
      <w:r>
        <w:rPr>
          <w:szCs w:val="28"/>
        </w:rPr>
        <w:t>"</w:t>
      </w:r>
      <w:r>
        <w:rPr>
          <w:color w:val="000000"/>
          <w:szCs w:val="28"/>
        </w:rPr>
        <w:t>;</w:t>
      </w:r>
    </w:p>
    <w:p w:rsidR="00104A22" w:rsidRDefault="00104A22" w:rsidP="00104A22">
      <w:pPr>
        <w:widowControl w:val="0"/>
        <w:ind w:firstLine="709"/>
        <w:jc w:val="both"/>
        <w:outlineLvl w:val="0"/>
      </w:pPr>
      <w:r>
        <w:rPr>
          <w:color w:val="000000"/>
          <w:szCs w:val="28"/>
        </w:rPr>
        <w:t xml:space="preserve">8)в части 10 слова "двух месяцев" заменить словами </w:t>
      </w:r>
      <w:r>
        <w:rPr>
          <w:szCs w:val="28"/>
        </w:rPr>
        <w:t>"15</w:t>
      </w:r>
      <w:r>
        <w:rPr>
          <w:color w:val="000000"/>
          <w:szCs w:val="28"/>
        </w:rPr>
        <w:t xml:space="preserve"> рабочих дней</w:t>
      </w:r>
      <w:r>
        <w:rPr>
          <w:szCs w:val="28"/>
        </w:rPr>
        <w:t>"</w:t>
      </w:r>
      <w:r>
        <w:rPr>
          <w:color w:val="000000"/>
          <w:szCs w:val="28"/>
        </w:rPr>
        <w:t>.</w:t>
      </w:r>
    </w:p>
    <w:p w:rsidR="00104A22" w:rsidRDefault="00104A22" w:rsidP="00104A2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04A22" w:rsidRDefault="00104A22" w:rsidP="00104A22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104A22" w:rsidRPr="00635A2F" w:rsidRDefault="00104A22" w:rsidP="00104A22">
      <w:pPr>
        <w:ind w:firstLine="709"/>
        <w:jc w:val="both"/>
        <w:rPr>
          <w:szCs w:val="28"/>
        </w:rPr>
      </w:pPr>
      <w:r w:rsidRPr="00635A2F">
        <w:rPr>
          <w:szCs w:val="28"/>
        </w:rPr>
        <w:t>Настоящий Закон вступает в силу со дня его официального опубликования.</w:t>
      </w:r>
    </w:p>
    <w:p w:rsidR="00104A22" w:rsidRPr="00635A2F" w:rsidRDefault="00104A22" w:rsidP="00104A22">
      <w:pPr>
        <w:jc w:val="both"/>
        <w:rPr>
          <w:szCs w:val="28"/>
        </w:rPr>
      </w:pPr>
    </w:p>
    <w:p w:rsidR="00104A22" w:rsidRDefault="00104A22" w:rsidP="00104A22">
      <w:pPr>
        <w:jc w:val="both"/>
        <w:rPr>
          <w:szCs w:val="28"/>
        </w:rPr>
      </w:pPr>
    </w:p>
    <w:p w:rsidR="00104A22" w:rsidRDefault="00104A22" w:rsidP="00104A22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04A22" w:rsidRDefault="00104A22" w:rsidP="00104A22">
      <w:pPr>
        <w:jc w:val="both"/>
      </w:pPr>
      <w:r>
        <w:t xml:space="preserve">Исполняющая обязанности </w:t>
      </w:r>
    </w:p>
    <w:p w:rsidR="00BE0544" w:rsidRDefault="00104A22" w:rsidP="00104A22">
      <w:pPr>
        <w:tabs>
          <w:tab w:val="right" w:pos="9354"/>
        </w:tabs>
      </w:pPr>
      <w:r>
        <w:t>Губернатора края</w:t>
      </w:r>
      <w:r>
        <w:tab/>
        <w:t>В.Г. Щербина</w:t>
      </w:r>
    </w:p>
    <w:p w:rsidR="00104A22" w:rsidRDefault="00104A22" w:rsidP="00104A22">
      <w:pPr>
        <w:tabs>
          <w:tab w:val="right" w:pos="9354"/>
        </w:tabs>
      </w:pPr>
    </w:p>
    <w:p w:rsidR="0060751A" w:rsidRDefault="0060751A" w:rsidP="0060751A">
      <w:pPr>
        <w:jc w:val="both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60751A" w:rsidRDefault="0060751A" w:rsidP="0060751A">
      <w:pPr>
        <w:jc w:val="both"/>
        <w:rPr>
          <w:szCs w:val="28"/>
        </w:rPr>
      </w:pPr>
      <w:r>
        <w:rPr>
          <w:szCs w:val="28"/>
        </w:rPr>
        <w:t>29 мая 2026 года</w:t>
      </w:r>
    </w:p>
    <w:p w:rsidR="0060751A" w:rsidRDefault="0060751A" w:rsidP="0060751A">
      <w:r>
        <w:rPr>
          <w:szCs w:val="28"/>
        </w:rPr>
        <w:t>№ 1005-КЗ</w:t>
      </w:r>
    </w:p>
    <w:p w:rsidR="00104A22" w:rsidRDefault="00104A22" w:rsidP="0060751A">
      <w:pPr>
        <w:tabs>
          <w:tab w:val="right" w:pos="9354"/>
        </w:tabs>
      </w:pPr>
    </w:p>
    <w:sectPr w:rsidR="00104A22" w:rsidSect="00104A2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7EA" w:rsidRDefault="006467EA">
      <w:r>
        <w:separator/>
      </w:r>
    </w:p>
  </w:endnote>
  <w:endnote w:type="continuationSeparator" w:id="0">
    <w:p w:rsidR="006467EA" w:rsidRDefault="00646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7EA" w:rsidRDefault="006467EA">
      <w:r>
        <w:separator/>
      </w:r>
    </w:p>
  </w:footnote>
  <w:footnote w:type="continuationSeparator" w:id="0">
    <w:p w:rsidR="006467EA" w:rsidRDefault="00646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104A22" w:rsidP="00104A2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0751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4A22"/>
    <w:rsid w:val="0003291F"/>
    <w:rsid w:val="00070CED"/>
    <w:rsid w:val="00104A22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0751A"/>
    <w:rsid w:val="006467EA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D386A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6FFEE32-0CC1-465D-856D-19D05D51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104A22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6">
    <w:name w:val="Normal (Web)"/>
    <w:basedOn w:val="a"/>
    <w:uiPriority w:val="99"/>
    <w:unhideWhenUsed/>
    <w:qFormat/>
    <w:rsid w:val="00104A22"/>
    <w:pPr>
      <w:spacing w:beforeAutospacing="1" w:afterAutospacing="1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104A22"/>
    <w:rPr>
      <w:sz w:val="28"/>
    </w:rPr>
  </w:style>
  <w:style w:type="paragraph" w:styleId="a7">
    <w:name w:val="Balloon Text"/>
    <w:basedOn w:val="a"/>
    <w:link w:val="a8"/>
    <w:semiHidden/>
    <w:unhideWhenUsed/>
    <w:rsid w:val="00104A2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104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2026-05-27T06:03:00Z</cp:lastPrinted>
  <dcterms:created xsi:type="dcterms:W3CDTF">2026-05-29T04:37:00Z</dcterms:created>
  <dcterms:modified xsi:type="dcterms:W3CDTF">2026-05-29T04:37:00Z</dcterms:modified>
</cp:coreProperties>
</file>