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89211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76114" w:rsidRDefault="00F76114" w:rsidP="00F76114">
      <w:pPr>
        <w:pStyle w:val="10"/>
        <w:jc w:val="center"/>
        <w:rPr>
          <w:b/>
          <w:szCs w:val="28"/>
          <w:lang w:val="ru-RU"/>
        </w:rPr>
      </w:pPr>
      <w:r>
        <w:rPr>
          <w:rFonts w:hint="eastAsia"/>
          <w:b/>
          <w:szCs w:val="28"/>
        </w:rPr>
        <w:t>О ВНЕСЕНИИ ИЗМЕНЕНИ</w:t>
      </w:r>
      <w:r>
        <w:rPr>
          <w:b/>
          <w:szCs w:val="28"/>
          <w:lang w:val="ru-RU"/>
        </w:rPr>
        <w:t>Й В ОТДЕЛЬНЫЕ</w:t>
      </w:r>
    </w:p>
    <w:p w:rsidR="00F76114" w:rsidRDefault="00F76114" w:rsidP="00F76114">
      <w:pPr>
        <w:pStyle w:val="10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ЗАКОНОДАТЕЛЬНЫЕ АКТЫ ПРИМОРСКОГО КРАЯ</w:t>
      </w:r>
    </w:p>
    <w:p w:rsidR="00F76114" w:rsidRDefault="00F76114" w:rsidP="00F76114">
      <w:pPr>
        <w:jc w:val="center"/>
        <w:rPr>
          <w:b/>
          <w:szCs w:val="28"/>
        </w:rPr>
      </w:pPr>
      <w:r>
        <w:rPr>
          <w:b/>
          <w:szCs w:val="28"/>
        </w:rPr>
        <w:t>В ОБЛАСТИ ПРЕДОСТАВЛЕНИЯ ДОПОЛНИТЕЛЬНЫХ МЕР СОЦИАЛЬНОЙ ПОДДЕРЖКИ СЕМЬЯМ С ДЕТЬМИ</w:t>
      </w:r>
    </w:p>
    <w:p w:rsidR="00F76114" w:rsidRPr="00C23B42" w:rsidRDefault="00F76114" w:rsidP="00F76114">
      <w:pPr>
        <w:jc w:val="center"/>
        <w:rPr>
          <w:rFonts w:ascii="PT Astra Serif" w:hAnsi="PT Astra Serif" w:cs="PT Astra Serif"/>
          <w:szCs w:val="28"/>
        </w:rPr>
      </w:pPr>
    </w:p>
    <w:p w:rsidR="00F76114" w:rsidRDefault="00F76114" w:rsidP="00F76114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22 апреля </w:t>
      </w:r>
      <w:r>
        <w:rPr>
          <w:szCs w:val="28"/>
        </w:rPr>
        <w:br/>
        <w:t>2026 года</w:t>
      </w:r>
    </w:p>
    <w:p w:rsidR="00F76114" w:rsidRDefault="00F76114" w:rsidP="00F76114">
      <w:pPr>
        <w:tabs>
          <w:tab w:val="left" w:pos="709"/>
        </w:tabs>
        <w:ind w:firstLine="709"/>
      </w:pPr>
    </w:p>
    <w:p w:rsidR="00F76114" w:rsidRDefault="00F76114" w:rsidP="00F76114">
      <w:pPr>
        <w:ind w:firstLine="709"/>
        <w:jc w:val="both"/>
      </w:pPr>
      <w:r>
        <w:rPr>
          <w:szCs w:val="28"/>
        </w:rPr>
        <w:t>СТАТЬЯ 1.</w:t>
      </w:r>
    </w:p>
    <w:p w:rsidR="00F76114" w:rsidRDefault="00F76114" w:rsidP="00F76114">
      <w:pPr>
        <w:ind w:firstLine="709"/>
        <w:jc w:val="both"/>
      </w:pPr>
      <w:r>
        <w:rPr>
          <w:color w:val="000000"/>
          <w:szCs w:val="28"/>
        </w:rPr>
        <w:t xml:space="preserve">Внести в статью 9 </w:t>
      </w:r>
      <w:r w:rsidRPr="00A66844">
        <w:t>Закона</w:t>
      </w:r>
      <w:r>
        <w:rPr>
          <w:color w:val="000000"/>
          <w:szCs w:val="28"/>
        </w:rPr>
        <w:t xml:space="preserve"> Приморского края от 23 ноября 2018 года          № 392-КЗ "О социальной поддержке многодетных семей, проживающих на территории Приморского края" следующие изменения:</w:t>
      </w:r>
    </w:p>
    <w:p w:rsidR="00F76114" w:rsidRDefault="00F76114" w:rsidP="00F76114">
      <w:pPr>
        <w:ind w:firstLine="709"/>
        <w:jc w:val="both"/>
      </w:pPr>
      <w:r>
        <w:rPr>
          <w:color w:val="000000"/>
          <w:szCs w:val="28"/>
        </w:rPr>
        <w:t xml:space="preserve">в части 17 слова </w:t>
      </w:r>
      <w:r>
        <w:rPr>
          <w:bCs/>
          <w:color w:val="000000"/>
          <w:szCs w:val="28"/>
        </w:rPr>
        <w:t>"органом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населения" заменить словами "структурным подразделением учреждения";</w:t>
      </w:r>
    </w:p>
    <w:p w:rsidR="00F76114" w:rsidRDefault="00F76114" w:rsidP="00F76114">
      <w:pPr>
        <w:ind w:firstLine="709"/>
        <w:jc w:val="both"/>
      </w:pPr>
      <w:r>
        <w:t xml:space="preserve">в абзаце первом части 24 слова "2026 года" заменить словами </w:t>
      </w:r>
      <w:r>
        <w:br/>
        <w:t>"2028 года".</w:t>
      </w:r>
    </w:p>
    <w:p w:rsidR="00F76114" w:rsidRDefault="00F76114" w:rsidP="00F76114">
      <w:pPr>
        <w:ind w:firstLine="709"/>
        <w:jc w:val="both"/>
        <w:rPr>
          <w:color w:val="000000"/>
          <w:szCs w:val="28"/>
        </w:rPr>
      </w:pPr>
    </w:p>
    <w:p w:rsidR="00F76114" w:rsidRDefault="00F76114" w:rsidP="00F76114">
      <w:pPr>
        <w:ind w:firstLine="709"/>
        <w:jc w:val="both"/>
      </w:pPr>
      <w:r>
        <w:rPr>
          <w:bCs/>
          <w:color w:val="000000"/>
          <w:szCs w:val="28"/>
        </w:rPr>
        <w:t xml:space="preserve">СТАТЬЯ 2. </w:t>
      </w:r>
    </w:p>
    <w:p w:rsidR="00F76114" w:rsidRDefault="00F76114" w:rsidP="00F76114">
      <w:pPr>
        <w:widowControl w:val="0"/>
        <w:ind w:firstLine="709"/>
        <w:jc w:val="both"/>
      </w:pPr>
      <w:r>
        <w:rPr>
          <w:szCs w:val="28"/>
        </w:rPr>
        <w:t>Внести в статью 4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от 13 февраля 2019 года     № 448-КЗ "О социальной поддержке семей, проживающих на территории Приморского края" следующее изменение:</w:t>
      </w:r>
    </w:p>
    <w:p w:rsidR="00F76114" w:rsidRDefault="00F76114" w:rsidP="00F76114">
      <w:pPr>
        <w:pStyle w:val="Standard"/>
        <w:ind w:firstLine="709"/>
        <w:jc w:val="both"/>
      </w:pPr>
      <w:r>
        <w:rPr>
          <w:sz w:val="28"/>
        </w:rPr>
        <w:t xml:space="preserve">в пункте 2 части 1 слово </w:t>
      </w:r>
      <w:r>
        <w:rPr>
          <w:bCs/>
          <w:color w:val="000000"/>
          <w:sz w:val="28"/>
          <w:szCs w:val="28"/>
        </w:rPr>
        <w:t>"</w:t>
      </w:r>
      <w:r>
        <w:rPr>
          <w:sz w:val="28"/>
        </w:rPr>
        <w:t>первым</w:t>
      </w:r>
      <w:r>
        <w:rPr>
          <w:bCs/>
          <w:color w:val="000000"/>
          <w:sz w:val="28"/>
          <w:szCs w:val="28"/>
        </w:rPr>
        <w:t>" исключить.</w:t>
      </w:r>
    </w:p>
    <w:p w:rsidR="00F76114" w:rsidRDefault="00F76114" w:rsidP="00F76114">
      <w:pPr>
        <w:pStyle w:val="Standard"/>
        <w:ind w:firstLine="709"/>
        <w:jc w:val="both"/>
        <w:rPr>
          <w:sz w:val="28"/>
          <w:szCs w:val="28"/>
        </w:rPr>
      </w:pPr>
    </w:p>
    <w:p w:rsidR="00F76114" w:rsidRDefault="00F76114" w:rsidP="00F76114">
      <w:pPr>
        <w:ind w:firstLine="709"/>
        <w:jc w:val="both"/>
      </w:pPr>
      <w:r>
        <w:rPr>
          <w:color w:val="000000"/>
          <w:szCs w:val="28"/>
        </w:rPr>
        <w:t>СТАТЬЯ 3.</w:t>
      </w:r>
    </w:p>
    <w:p w:rsidR="00F76114" w:rsidRDefault="00F76114" w:rsidP="00F76114">
      <w:pPr>
        <w:ind w:firstLine="709"/>
        <w:jc w:val="both"/>
      </w:pPr>
      <w:r>
        <w:rPr>
          <w:color w:val="000000"/>
          <w:szCs w:val="28"/>
        </w:rPr>
        <w:t>1.Настоящий Закон вступает в силу со дня его официального опубликования.</w:t>
      </w:r>
    </w:p>
    <w:p w:rsidR="00F76114" w:rsidRDefault="00F76114" w:rsidP="00F76114">
      <w:pPr>
        <w:ind w:firstLine="709"/>
        <w:jc w:val="both"/>
      </w:pPr>
      <w:r>
        <w:t>2.Статья 2 настоящего Закона распространяет свое действие на правоотношения, возникшие с 4 марта 2026 года.</w:t>
      </w:r>
    </w:p>
    <w:p w:rsidR="00F76114" w:rsidRDefault="00F76114" w:rsidP="00F76114">
      <w:pPr>
        <w:ind w:firstLine="709"/>
        <w:jc w:val="both"/>
        <w:rPr>
          <w:rFonts w:eastAsia="Calibri"/>
          <w:szCs w:val="28"/>
        </w:rPr>
      </w:pPr>
    </w:p>
    <w:p w:rsidR="00F76114" w:rsidRDefault="00F76114" w:rsidP="00F76114">
      <w:pPr>
        <w:ind w:firstLine="709"/>
        <w:jc w:val="both"/>
        <w:rPr>
          <w:rFonts w:eastAsia="Calibri"/>
          <w:szCs w:val="28"/>
        </w:rPr>
      </w:pPr>
    </w:p>
    <w:p w:rsidR="00F76114" w:rsidRDefault="00F76114" w:rsidP="00F76114">
      <w:pPr>
        <w:ind w:firstLine="709"/>
        <w:jc w:val="both"/>
        <w:rPr>
          <w:rFonts w:eastAsia="Calibri"/>
          <w:szCs w:val="28"/>
        </w:rPr>
      </w:pPr>
    </w:p>
    <w:p w:rsidR="00F76114" w:rsidRDefault="00F76114" w:rsidP="00F76114">
      <w:pPr>
        <w:widowControl w:val="0"/>
        <w:ind w:right="-144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   О.Н. Кожемяко</w:t>
      </w:r>
    </w:p>
    <w:p w:rsidR="00BE0544" w:rsidRDefault="00BE0544" w:rsidP="00347DEE"/>
    <w:p w:rsidR="00877263" w:rsidRDefault="00877263" w:rsidP="00877263">
      <w:pPr>
        <w:jc w:val="both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877263" w:rsidRDefault="00877263" w:rsidP="00877263">
      <w:pPr>
        <w:jc w:val="both"/>
        <w:rPr>
          <w:szCs w:val="28"/>
        </w:rPr>
      </w:pPr>
      <w:proofErr w:type="gramStart"/>
      <w:r>
        <w:rPr>
          <w:szCs w:val="28"/>
          <w:lang w:val="en-US"/>
        </w:rPr>
        <w:t>2</w:t>
      </w:r>
      <w:r>
        <w:rPr>
          <w:szCs w:val="28"/>
        </w:rPr>
        <w:t xml:space="preserve">8 </w:t>
      </w:r>
      <w:r>
        <w:rPr>
          <w:szCs w:val="28"/>
        </w:rPr>
        <w:t>апреля</w:t>
      </w:r>
      <w:proofErr w:type="gramEnd"/>
      <w:r>
        <w:rPr>
          <w:szCs w:val="28"/>
          <w:lang w:val="en-US"/>
        </w:rPr>
        <w:t xml:space="preserve"> </w:t>
      </w:r>
      <w:r>
        <w:rPr>
          <w:szCs w:val="28"/>
        </w:rPr>
        <w:t>2026 года</w:t>
      </w:r>
    </w:p>
    <w:p w:rsidR="00877263" w:rsidRDefault="00877263" w:rsidP="00877263">
      <w:pPr>
        <w:jc w:val="both"/>
      </w:pPr>
      <w:r>
        <w:rPr>
          <w:szCs w:val="28"/>
        </w:rPr>
        <w:t>№ 9</w:t>
      </w:r>
      <w:r>
        <w:rPr>
          <w:szCs w:val="28"/>
        </w:rPr>
        <w:t>90</w:t>
      </w:r>
      <w:r>
        <w:rPr>
          <w:szCs w:val="28"/>
        </w:rPr>
        <w:t>-КЗ</w:t>
      </w:r>
    </w:p>
    <w:p w:rsidR="00877263" w:rsidRDefault="00877263" w:rsidP="00347DEE"/>
    <w:sectPr w:rsidR="0087726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55F" w:rsidRDefault="0083755F">
      <w:r>
        <w:separator/>
      </w:r>
    </w:p>
  </w:endnote>
  <w:endnote w:type="continuationSeparator" w:id="0">
    <w:p w:rsidR="0083755F" w:rsidRDefault="00837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55F" w:rsidRDefault="0083755F">
      <w:r>
        <w:separator/>
      </w:r>
    </w:p>
  </w:footnote>
  <w:footnote w:type="continuationSeparator" w:id="0">
    <w:p w:rsidR="0083755F" w:rsidRDefault="00837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6114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7758E8"/>
    <w:rsid w:val="00832425"/>
    <w:rsid w:val="0083755F"/>
    <w:rsid w:val="0087726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76114"/>
    <w:rsid w:val="00FB4FA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B18171"/>
  <w15:docId w15:val="{D78B5DD5-EB0A-42DB-B505-443AC9FB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Standard">
    <w:name w:val="Standard"/>
    <w:qFormat/>
    <w:rsid w:val="00F76114"/>
    <w:pPr>
      <w:suppressAutoHyphens/>
      <w:autoSpaceDN w:val="0"/>
      <w:textAlignment w:val="baseline"/>
    </w:pPr>
    <w:rPr>
      <w:lang w:eastAsia="zh-CN"/>
    </w:rPr>
  </w:style>
  <w:style w:type="paragraph" w:customStyle="1" w:styleId="10">
    <w:name w:val="Верхний колонтитул1"/>
    <w:basedOn w:val="a"/>
    <w:qFormat/>
    <w:rsid w:val="00F76114"/>
    <w:pPr>
      <w:suppressAutoHyphens/>
    </w:pPr>
    <w:rPr>
      <w:lang w:val="zh-CN" w:eastAsia="zh-CN"/>
    </w:rPr>
  </w:style>
  <w:style w:type="paragraph" w:styleId="a5">
    <w:name w:val="Balloon Text"/>
    <w:basedOn w:val="a"/>
    <w:link w:val="a6"/>
    <w:semiHidden/>
    <w:unhideWhenUsed/>
    <w:rsid w:val="00F761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F761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0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2026-04-23T00:10:00Z</cp:lastPrinted>
  <dcterms:created xsi:type="dcterms:W3CDTF">2026-04-28T04:35:00Z</dcterms:created>
  <dcterms:modified xsi:type="dcterms:W3CDTF">2026-04-28T04:35:00Z</dcterms:modified>
</cp:coreProperties>
</file>