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E1D" w:rsidRDefault="00F80E1D">
      <w:pPr>
        <w:jc w:val="center"/>
        <w:rPr>
          <w:b/>
          <w:bCs/>
        </w:rPr>
      </w:pPr>
    </w:p>
    <w:p w:rsidR="00F80E1D" w:rsidRDefault="006C6864">
      <w:pPr>
        <w:jc w:val="center"/>
      </w:pPr>
      <w:r>
        <w:rPr>
          <w:b/>
          <w:bCs/>
        </w:rPr>
        <w:t>Пояснение к приложению</w:t>
      </w:r>
    </w:p>
    <w:p w:rsidR="00F80E1D" w:rsidRDefault="00F80E1D">
      <w:pPr>
        <w:jc w:val="center"/>
      </w:pPr>
    </w:p>
    <w:p w:rsidR="00F80E1D" w:rsidRDefault="006C6864">
      <w:pPr>
        <w:spacing w:line="360" w:lineRule="auto"/>
        <w:ind w:firstLine="709"/>
        <w:jc w:val="both"/>
        <w:rPr>
          <w:color w:val="000000"/>
        </w:rPr>
      </w:pPr>
      <w:bookmarkStart w:id="0" w:name="_GoBack"/>
      <w:bookmarkEnd w:id="0"/>
      <w:r>
        <w:rPr>
          <w:color w:val="000000"/>
        </w:rPr>
        <w:t xml:space="preserve">В рамках </w:t>
      </w:r>
      <w:r>
        <w:rPr>
          <w:b/>
          <w:bCs/>
          <w:color w:val="000000"/>
        </w:rPr>
        <w:t>государственной программы Приморского края 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</w:t>
      </w:r>
      <w:r>
        <w:rPr>
          <w:color w:val="000000"/>
        </w:rPr>
        <w:t xml:space="preserve"> подпрограм</w:t>
      </w:r>
      <w:r>
        <w:rPr>
          <w:color w:val="000000"/>
        </w:rPr>
        <w:t>мы «Патриотическое воспитание жителей Приморского края» в 2025 году была предоставлена субсидия из краевого бюджета региональному отделению Всероссийского военно-патриотического общественного движения «ЮНАРМИЯ» в целях финансового обеспечения затрат на раз</w:t>
      </w:r>
      <w:r>
        <w:rPr>
          <w:color w:val="000000"/>
        </w:rPr>
        <w:t>витие общественно значимых проектов в размере 40 000 000,00 рублей. За 2025 года привлечено 7 442 новых членов общественного движения «ЮНАРМИЯ». В 2025 году проведено 21 мероприятие, направленных на создание условий и вовлечение молодежи в социально-эконом</w:t>
      </w:r>
      <w:r>
        <w:rPr>
          <w:color w:val="000000"/>
        </w:rPr>
        <w:t>ическое, культурное, научное и общественное развитие Приморского края.</w:t>
      </w:r>
    </w:p>
    <w:sectPr w:rsidR="00F80E1D">
      <w:headerReference w:type="even" r:id="rId6"/>
      <w:headerReference w:type="default" r:id="rId7"/>
      <w:headerReference w:type="first" r:id="rId8"/>
      <w:pgSz w:w="11906" w:h="16838"/>
      <w:pgMar w:top="1134" w:right="851" w:bottom="1134" w:left="1418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C6864">
      <w:r>
        <w:separator/>
      </w:r>
    </w:p>
  </w:endnote>
  <w:endnote w:type="continuationSeparator" w:id="0">
    <w:p w:rsidR="00000000" w:rsidRDefault="006C6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TTimes/Cyrillic;Times New Roma">
    <w:panose1 w:val="00000000000000000000"/>
    <w:charset w:val="00"/>
    <w:family w:val="roman"/>
    <w:notTrueType/>
    <w:pitch w:val="default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C6864">
      <w:r>
        <w:separator/>
      </w:r>
    </w:p>
  </w:footnote>
  <w:footnote w:type="continuationSeparator" w:id="0">
    <w:p w:rsidR="00000000" w:rsidRDefault="006C6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E1D" w:rsidRDefault="00F80E1D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E1D" w:rsidRDefault="006C6864">
    <w:pPr>
      <w:pStyle w:val="af"/>
      <w:jc w:val="center"/>
    </w:pPr>
    <w:r>
      <w:t>2</w:t>
    </w:r>
  </w:p>
  <w:p w:rsidR="00F80E1D" w:rsidRDefault="00F80E1D">
    <w:pPr>
      <w:pStyle w:val="af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E1D" w:rsidRDefault="00F80E1D">
    <w:pPr>
      <w:pStyle w:val="af"/>
      <w:jc w:val="center"/>
    </w:pPr>
  </w:p>
  <w:p w:rsidR="00F80E1D" w:rsidRDefault="00F80E1D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4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0E1D"/>
    <w:rsid w:val="006C6864"/>
    <w:rsid w:val="00F8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77EF57-C0D9-4D1E-8FF6-59744A049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FreeSans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styleId="a4">
    <w:name w:val="Hyperlink"/>
    <w:rPr>
      <w:color w:val="0000FF"/>
      <w:u w:val="single"/>
    </w:rPr>
  </w:style>
  <w:style w:type="character" w:customStyle="1" w:styleId="3">
    <w:name w:val="Основной текст с отступом 3 Знак"/>
    <w:qFormat/>
    <w:rPr>
      <w:rFonts w:ascii="NTTimes/Cyrillic;Times New Roma" w:hAnsi="NTTimes/Cyrillic;Times New Roma" w:cs="NTTimes/Cyrillic;Times New Roma"/>
      <w:sz w:val="16"/>
      <w:szCs w:val="16"/>
    </w:rPr>
  </w:style>
  <w:style w:type="character" w:customStyle="1" w:styleId="a5">
    <w:name w:val="Верхний колонтитул Знак"/>
    <w:qFormat/>
    <w:rPr>
      <w:sz w:val="24"/>
      <w:szCs w:val="24"/>
    </w:rPr>
  </w:style>
  <w:style w:type="character" w:customStyle="1" w:styleId="a6">
    <w:name w:val="Нижний колонтитул Знак"/>
    <w:qFormat/>
    <w:rPr>
      <w:sz w:val="24"/>
      <w:szCs w:val="24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8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9">
    <w:name w:val="List"/>
    <w:basedOn w:val="a8"/>
    <w:rPr>
      <w:rFonts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FreeSans"/>
    </w:r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qFormat/>
    <w:pPr>
      <w:spacing w:after="120"/>
      <w:ind w:left="283"/>
    </w:pPr>
    <w:rPr>
      <w:rFonts w:ascii="NTTimes/Cyrillic;Times New Roma" w:hAnsi="NTTimes/Cyrillic;Times New Roma" w:cs="NTTimes/Cyrillic;Times New Roma"/>
      <w:sz w:val="16"/>
      <w:szCs w:val="16"/>
    </w:rPr>
  </w:style>
  <w:style w:type="paragraph" w:customStyle="1" w:styleId="ad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e">
    <w:name w:val="Колонтитул"/>
    <w:basedOn w:val="a"/>
    <w:qFormat/>
  </w:style>
  <w:style w:type="paragraph" w:customStyle="1" w:styleId="HeaderandFooter">
    <w:name w:val="Header and Footer"/>
    <w:basedOn w:val="a"/>
    <w:qFormat/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styleId="af0">
    <w:name w:val="footer"/>
    <w:basedOn w:val="a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6366</TotalTime>
  <Pages>1</Pages>
  <Words>124</Words>
  <Characters>707</Characters>
  <Application>Microsoft Office Word</Application>
  <DocSecurity>0</DocSecurity>
  <Lines>5</Lines>
  <Paragraphs>1</Paragraphs>
  <ScaleCrop>false</ScaleCrop>
  <Company>КонсультантПлюс Версия 4020.00.61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Приморского края от 30.08.2016 N 408-па(ред. от 23.03.2020)"Об учреждении именных стипендий Губернатора Приморского края студентам государственных образовательных организаций высшего образования"(вместе с "Положением о назначении и выплате именных стипендий Губернатора Приморского края...")</dc:title>
  <dc:subject/>
  <dc:creator>Tsoj_OE</dc:creator>
  <dc:description/>
  <cp:lastModifiedBy>Беззубченко Елена Николаевна</cp:lastModifiedBy>
  <cp:revision>73</cp:revision>
  <cp:lastPrinted>2022-01-31T15:21:00Z</cp:lastPrinted>
  <dcterms:created xsi:type="dcterms:W3CDTF">2021-01-29T15:08:00Z</dcterms:created>
  <dcterms:modified xsi:type="dcterms:W3CDTF">2026-03-05T04:56:00Z</dcterms:modified>
  <dc:language>ru-RU</dc:language>
</cp:coreProperties>
</file>