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304"/>
        <w:gridCol w:w="2491"/>
        <w:gridCol w:w="936"/>
        <w:gridCol w:w="1942"/>
        <w:gridCol w:w="1942"/>
        <w:gridCol w:w="1942"/>
      </w:tblGrid>
      <w:tr w:rsidR="006B1DAA" w:rsidTr="006B1DAA">
        <w:trPr>
          <w:trHeight w:val="1121"/>
        </w:trPr>
        <w:tc>
          <w:tcPr>
            <w:tcW w:w="10673" w:type="dxa"/>
            <w:gridSpan w:val="4"/>
            <w:tcBorders>
              <w:top w:val="nil"/>
              <w:left w:val="nil"/>
              <w:bottom w:val="nil"/>
              <w:right w:val="nil"/>
            </w:tcBorders>
            <w:tcMar>
              <w:top w:w="0" w:type="dxa"/>
              <w:left w:w="0" w:type="dxa"/>
              <w:bottom w:w="0" w:type="dxa"/>
              <w:right w:w="0" w:type="dxa"/>
            </w:tcMar>
            <w:vAlign w:val="center"/>
          </w:tcPr>
          <w:p w:rsidR="007F5F5A" w:rsidRDefault="007F5F5A">
            <w:pPr>
              <w:widowControl w:val="0"/>
              <w:autoSpaceDE w:val="0"/>
              <w:autoSpaceDN w:val="0"/>
              <w:adjustRightInd w:val="0"/>
              <w:spacing w:after="0" w:line="240" w:lineRule="auto"/>
              <w:rPr>
                <w:rFonts w:ascii="Arial" w:hAnsi="Arial" w:cs="Arial"/>
                <w:sz w:val="24"/>
                <w:szCs w:val="24"/>
              </w:rPr>
            </w:pPr>
          </w:p>
        </w:tc>
        <w:tc>
          <w:tcPr>
            <w:tcW w:w="3884" w:type="dxa"/>
            <w:gridSpan w:val="2"/>
            <w:tcBorders>
              <w:top w:val="nil"/>
              <w:left w:val="nil"/>
              <w:bottom w:val="nil"/>
              <w:right w:val="nil"/>
            </w:tcBorders>
            <w:tcMar>
              <w:top w:w="0" w:type="dxa"/>
              <w:left w:w="0" w:type="dxa"/>
              <w:bottom w:w="0" w:type="dxa"/>
              <w:right w:w="0" w:type="dxa"/>
            </w:tcMar>
          </w:tcPr>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Приложение 5</w:t>
            </w: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 xml:space="preserve">к проекту закона </w:t>
            </w: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Приморского края</w:t>
            </w: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"Приложение 7</w:t>
            </w: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к Закону</w:t>
            </w:r>
          </w:p>
          <w:p w:rsidR="00FF0287" w:rsidRPr="00FF0287" w:rsidRDefault="00FF0287" w:rsidP="00FF0287">
            <w:pPr>
              <w:widowControl w:val="0"/>
              <w:autoSpaceDE w:val="0"/>
              <w:autoSpaceDN w:val="0"/>
              <w:adjustRightInd w:val="0"/>
              <w:spacing w:after="0" w:line="240" w:lineRule="auto"/>
              <w:rPr>
                <w:rFonts w:ascii="Times New Roman" w:hAnsi="Times New Roman" w:cs="Times New Roman"/>
                <w:color w:val="000000"/>
                <w:sz w:val="28"/>
                <w:szCs w:val="28"/>
              </w:rPr>
            </w:pPr>
            <w:r w:rsidRPr="00FF0287">
              <w:rPr>
                <w:rFonts w:ascii="Times New Roman" w:hAnsi="Times New Roman" w:cs="Times New Roman"/>
                <w:color w:val="000000"/>
                <w:sz w:val="28"/>
                <w:szCs w:val="28"/>
              </w:rPr>
              <w:t>Приморского края</w:t>
            </w:r>
          </w:p>
          <w:p w:rsidR="007F5F5A" w:rsidRDefault="00FF0287" w:rsidP="00FF0287">
            <w:pPr>
              <w:widowControl w:val="0"/>
              <w:autoSpaceDE w:val="0"/>
              <w:autoSpaceDN w:val="0"/>
              <w:adjustRightInd w:val="0"/>
              <w:spacing w:after="0" w:line="240" w:lineRule="auto"/>
              <w:rPr>
                <w:rFonts w:ascii="Arial" w:hAnsi="Arial" w:cs="Arial"/>
                <w:sz w:val="24"/>
                <w:szCs w:val="24"/>
              </w:rPr>
            </w:pPr>
            <w:r w:rsidRPr="00FF0287">
              <w:rPr>
                <w:rFonts w:ascii="Times New Roman" w:hAnsi="Times New Roman" w:cs="Times New Roman"/>
                <w:color w:val="000000"/>
                <w:sz w:val="28"/>
                <w:szCs w:val="28"/>
              </w:rPr>
              <w:t xml:space="preserve">от 22.12.2023 № 495-КЗ </w:t>
            </w:r>
          </w:p>
        </w:tc>
      </w:tr>
      <w:tr w:rsidR="006B1DAA" w:rsidTr="006B1DAA">
        <w:trPr>
          <w:trHeight w:val="586"/>
        </w:trPr>
        <w:tc>
          <w:tcPr>
            <w:tcW w:w="14557" w:type="dxa"/>
            <w:gridSpan w:val="6"/>
            <w:tcBorders>
              <w:top w:val="nil"/>
              <w:left w:val="nil"/>
              <w:bottom w:val="nil"/>
              <w:right w:val="nil"/>
            </w:tcBorders>
            <w:tcMar>
              <w:top w:w="0" w:type="dxa"/>
              <w:left w:w="0" w:type="dxa"/>
              <w:bottom w:w="0" w:type="dxa"/>
              <w:right w:w="0" w:type="dxa"/>
            </w:tcMar>
            <w:vAlign w:val="center"/>
          </w:tcPr>
          <w:p w:rsidR="007F5F5A" w:rsidRDefault="007F5F5A">
            <w:pPr>
              <w:widowControl w:val="0"/>
              <w:autoSpaceDE w:val="0"/>
              <w:autoSpaceDN w:val="0"/>
              <w:adjustRightInd w:val="0"/>
              <w:spacing w:after="0" w:line="240" w:lineRule="auto"/>
              <w:rPr>
                <w:rFonts w:ascii="Arial" w:hAnsi="Arial" w:cs="Arial"/>
                <w:sz w:val="24"/>
                <w:szCs w:val="24"/>
              </w:rPr>
            </w:pPr>
          </w:p>
        </w:tc>
      </w:tr>
      <w:tr w:rsidR="006B1DAA" w:rsidTr="006B1DAA">
        <w:trPr>
          <w:trHeight w:val="861"/>
        </w:trPr>
        <w:tc>
          <w:tcPr>
            <w:tcW w:w="14557" w:type="dxa"/>
            <w:gridSpan w:val="6"/>
            <w:tcBorders>
              <w:top w:val="nil"/>
              <w:left w:val="nil"/>
              <w:bottom w:val="nil"/>
              <w:right w:val="nil"/>
            </w:tcBorders>
            <w:tcMar>
              <w:top w:w="0" w:type="dxa"/>
              <w:left w:w="1138" w:type="dxa"/>
              <w:bottom w:w="0" w:type="dxa"/>
              <w:right w:w="1138" w:type="dxa"/>
            </w:tcMar>
          </w:tcPr>
          <w:p w:rsidR="007F5F5A" w:rsidRDefault="006B1DAA" w:rsidP="00FF0287">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 xml:space="preserve">Распределение бюджетных ассигнований из краевого бюджета </w:t>
            </w:r>
            <w:r>
              <w:rPr>
                <w:rFonts w:ascii="Times New Roman" w:hAnsi="Times New Roman" w:cs="Times New Roman"/>
                <w:color w:val="000000"/>
                <w:sz w:val="28"/>
                <w:szCs w:val="28"/>
              </w:rPr>
              <w:br/>
              <w:t xml:space="preserve"> на 2024 год и плановый период 2025 и 2026 годов по государственным программам Приморского края и непрограммным направлениям деятельности</w:t>
            </w:r>
          </w:p>
        </w:tc>
      </w:tr>
      <w:tr w:rsidR="006B1DAA" w:rsidTr="006B1DAA">
        <w:trPr>
          <w:trHeight w:val="532"/>
        </w:trPr>
        <w:tc>
          <w:tcPr>
            <w:tcW w:w="14557" w:type="dxa"/>
            <w:gridSpan w:val="6"/>
            <w:tcBorders>
              <w:top w:val="nil"/>
              <w:left w:val="nil"/>
              <w:bottom w:val="nil"/>
              <w:right w:val="nil"/>
            </w:tcBorders>
            <w:tcMar>
              <w:top w:w="0" w:type="dxa"/>
              <w:left w:w="0" w:type="dxa"/>
              <w:bottom w:w="0" w:type="dxa"/>
              <w:right w:w="0" w:type="dxa"/>
            </w:tcMar>
            <w:vAlign w:val="bottom"/>
          </w:tcPr>
          <w:p w:rsidR="007F5F5A" w:rsidRDefault="006B1DA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6B1DAA" w:rsidTr="006B1DAA">
        <w:trPr>
          <w:trHeight w:val="408"/>
        </w:trPr>
        <w:tc>
          <w:tcPr>
            <w:tcW w:w="530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249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936"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Вид</w:t>
            </w:r>
            <w:r>
              <w:rPr>
                <w:rFonts w:ascii="Times New Roman" w:hAnsi="Times New Roman" w:cs="Times New Roman"/>
                <w:color w:val="000000"/>
                <w:sz w:val="24"/>
                <w:szCs w:val="24"/>
              </w:rPr>
              <w:br/>
              <w:t>рас-</w:t>
            </w:r>
            <w:r>
              <w:rPr>
                <w:rFonts w:ascii="Times New Roman" w:hAnsi="Times New Roman" w:cs="Times New Roman"/>
                <w:color w:val="000000"/>
                <w:sz w:val="24"/>
                <w:szCs w:val="24"/>
              </w:rPr>
              <w:br/>
              <w:t>хо-</w:t>
            </w:r>
            <w:r>
              <w:rPr>
                <w:rFonts w:ascii="Times New Roman" w:hAnsi="Times New Roman" w:cs="Times New Roman"/>
                <w:color w:val="000000"/>
                <w:sz w:val="24"/>
                <w:szCs w:val="24"/>
              </w:rPr>
              <w:br/>
              <w:t>дов</w:t>
            </w:r>
          </w:p>
        </w:tc>
        <w:tc>
          <w:tcPr>
            <w:tcW w:w="5826"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7F5F5A">
        <w:trPr>
          <w:trHeight w:val="687"/>
        </w:trPr>
        <w:tc>
          <w:tcPr>
            <w:tcW w:w="530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7F5F5A">
            <w:pPr>
              <w:widowControl w:val="0"/>
              <w:autoSpaceDE w:val="0"/>
              <w:autoSpaceDN w:val="0"/>
              <w:adjustRightInd w:val="0"/>
              <w:spacing w:after="0" w:line="240" w:lineRule="auto"/>
              <w:rPr>
                <w:rFonts w:ascii="Arial" w:hAnsi="Arial" w:cs="Arial"/>
                <w:sz w:val="24"/>
                <w:szCs w:val="24"/>
              </w:rPr>
            </w:pPr>
          </w:p>
        </w:tc>
        <w:tc>
          <w:tcPr>
            <w:tcW w:w="249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7F5F5A">
            <w:pPr>
              <w:widowControl w:val="0"/>
              <w:autoSpaceDE w:val="0"/>
              <w:autoSpaceDN w:val="0"/>
              <w:adjustRightInd w:val="0"/>
              <w:spacing w:after="0" w:line="240" w:lineRule="auto"/>
              <w:rPr>
                <w:rFonts w:ascii="Arial" w:hAnsi="Arial" w:cs="Arial"/>
                <w:sz w:val="24"/>
                <w:szCs w:val="24"/>
              </w:rPr>
            </w:pPr>
          </w:p>
        </w:tc>
        <w:tc>
          <w:tcPr>
            <w:tcW w:w="936"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7F5F5A">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w:t>
            </w:r>
            <w:bookmarkStart w:id="0" w:name="_GoBack"/>
            <w:bookmarkEnd w:id="0"/>
            <w:r>
              <w:rPr>
                <w:rFonts w:ascii="Times New Roman" w:hAnsi="Times New Roman" w:cs="Times New Roman"/>
                <w:color w:val="000000"/>
                <w:sz w:val="24"/>
                <w:szCs w:val="24"/>
              </w:rPr>
              <w:t>24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2025 год</w:t>
            </w:r>
          </w:p>
        </w:tc>
        <w:tc>
          <w:tcPr>
            <w:tcW w:w="1942"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2026 год</w:t>
            </w:r>
          </w:p>
        </w:tc>
      </w:tr>
    </w:tbl>
    <w:p w:rsidR="007F5F5A" w:rsidRDefault="007F5F5A">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1"/>
        <w:gridCol w:w="1"/>
        <w:gridCol w:w="5298"/>
        <w:gridCol w:w="2492"/>
        <w:gridCol w:w="932"/>
        <w:gridCol w:w="1942"/>
        <w:gridCol w:w="1942"/>
        <w:gridCol w:w="1942"/>
      </w:tblGrid>
      <w:tr w:rsidR="007F5F5A">
        <w:trPr>
          <w:trHeight w:val="316"/>
          <w:tblHeader/>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35 696 937 581,16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37 622 917 284,31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36 641 465 721,66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5 101 408 886,59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3 284 092 947,63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470 521 537,00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229 550 671,00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195 652 439,00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195 652 439,00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343 655 816,00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150 624 198,00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215 415 102,00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128 240 714,00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129 003 776,00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150 624 198,00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"Борьба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Переоснащение медицинских организаций, </w:t>
            </w:r>
            <w:r>
              <w:rPr>
                <w:rFonts w:ascii="Times New Roman" w:hAnsi="Times New Roman" w:cs="Times New Roman"/>
                <w:color w:val="000000"/>
                <w:sz w:val="24"/>
                <w:szCs w:val="24"/>
              </w:rPr>
              <w:lastRenderedPageBreak/>
              <w:t>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41 693 470,00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"Обеспечение медицинских организаций системы здравоохранения квалифицированными 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мер социальной поддержки отдельным категориям медицинских работников </w:t>
            </w:r>
            <w:r>
              <w:rPr>
                <w:rFonts w:ascii="Times New Roman" w:hAnsi="Times New Roman" w:cs="Times New Roman"/>
                <w:color w:val="000000"/>
                <w:sz w:val="24"/>
                <w:szCs w:val="24"/>
              </w:rPr>
              <w:lastRenderedPageBreak/>
              <w:t>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674 117 593,58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672 617 593,58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666 706 393,58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Региональный проект "Модернизация </w:t>
            </w:r>
            <w:r>
              <w:rPr>
                <w:rFonts w:ascii="Times New Roman" w:hAnsi="Times New Roman" w:cs="Times New Roman"/>
                <w:b/>
                <w:bCs/>
                <w:color w:val="000000"/>
                <w:sz w:val="24"/>
                <w:szCs w:val="24"/>
              </w:rPr>
              <w:lastRenderedPageBreak/>
              <w:t>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3 220 865 881,01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2 835 182 332,63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3 220 865 881,01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2 835 182 332,63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2 815 801 655,01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1 606 799 331,63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405 064 226,00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344 900,00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30 595 528 694,57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34 338 824 336,68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36 170 944 184,66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125 191 519,00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125 336 123,00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130 198 648,00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123 623 219,00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123 706 023,00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128 509 348,00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121 702 928,00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122 428 372,00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127 231 697,00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1 920 291,00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s="Times New Roman"/>
                <w:color w:val="000000"/>
                <w:sz w:val="24"/>
                <w:szCs w:val="24"/>
              </w:rPr>
              <w:lastRenderedPageBreak/>
              <w:t>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1 689 300,00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8 713 190 525,77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8 748 205 319,68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9 219 568 806,29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8 473 409 410,87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8 573 943 510,87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9 038 668 623,80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405 290 674,94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458 468 135,80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42 191 544,14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41 283 317,49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8 025 335 349,79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8 099 843 972,67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8 538 186 170,51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7 476 226 992,03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7 526 127 562,05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7 938 262 617,56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549 108 357,76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573 716 410,62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599 923 552,95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231 081 114,90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165 561 808,81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172 200 182,49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231 081 114,90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165 561 808,81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172 200 182,49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211 988 317,90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159 409 011,81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166 047 385,49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19 092 797,00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6 152 797,00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1 587 723 459,92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319 114 897,00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243 508 998,00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модульных фельдшерско-акушерских пунктов и врачебных амбулаторий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1 294 897 269,92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257 497 702,00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243 508 998,00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1 294 897 269,92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257 497 702,00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243 508 998,00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1 122 238 129,17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252 016 886,00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238 028 182,00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172 659 140,75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5 480 816,00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42 826 190,00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61 617 195,00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553 312 836,25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65 700 400,00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553 312 836,25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553 312 836,25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549 531 878,25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370 677 975,15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6 250 137 401,37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6 694 298 527,15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360 065 175,15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6 245 147 301,37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6 694 298 527,15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2 900 031 596,00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1 995 702 603,00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2 020 545 103,00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150 380 300,00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85 980 300,00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615 724 300,00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640 566 800,00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221 847 600,00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386 608 200,00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393 876 700,00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418 719 200,00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по рецептам на лекарственные препараты детей в возрасте до 6 лет из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0142181920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66 850 470,00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01421R1070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71 114 405,00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105 780 501,00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84 543 149,00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84 577 507,00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36 054 881,00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36 303 049,00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36 337 407,00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99 994 793,00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104 744 481,00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109 227 416,00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0142325540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37 356 857,00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42 231 798,00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46 220 502,00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36 587 738,00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36 885 488,00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37 039 013,00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17 081 667,00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17 253 537,00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17 576 296,00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4 330 357,00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4 373 658,00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4 391 605,00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241 432 476,00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119 873 380,00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120 893 580,00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Компенсация стоимости проезда детей и сопровождающих их лиц, беременных женщин в </w:t>
            </w:r>
            <w:r>
              <w:rPr>
                <w:rFonts w:ascii="Times New Roman" w:hAnsi="Times New Roman" w:cs="Times New Roman"/>
                <w:color w:val="000000"/>
                <w:sz w:val="24"/>
                <w:szCs w:val="24"/>
              </w:rPr>
              <w:lastRenderedPageBreak/>
              <w:t>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178 345 419,00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98 436 323,00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99 456 523,00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120 356 950,67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61 828 845,75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62 469 643,64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57 988 468,33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36 607 477,25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36 986 879,36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связанной с донорством органов человека в целях трансплантации (пересадки)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65 840 952,00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66 484 268,00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66 745 926,00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65 840 952,00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66 484 268,00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66 745 926,00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22 194 833,00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w:t>
            </w:r>
            <w:r>
              <w:rPr>
                <w:rFonts w:ascii="Times New Roman" w:hAnsi="Times New Roman" w:cs="Times New Roman"/>
                <w:color w:val="000000"/>
                <w:sz w:val="24"/>
                <w:szCs w:val="24"/>
              </w:rPr>
              <w:lastRenderedPageBreak/>
              <w:t>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43 916 787,00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44 560 103,00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44 551 093,00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43 916 787,00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44 560 103,00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44 551 093,00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14 638 712 448,00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15 817 005 312,00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16 761 506 688,00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16 758 506 688,00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w:t>
            </w:r>
            <w:r>
              <w:rPr>
                <w:rFonts w:ascii="Times New Roman" w:hAnsi="Times New Roman" w:cs="Times New Roman"/>
                <w:color w:val="000000"/>
                <w:sz w:val="24"/>
                <w:szCs w:val="24"/>
              </w:rPr>
              <w:lastRenderedPageBreak/>
              <w:t>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0142795001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"Информационные сервисы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0142900000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44 383 321,42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Программное обеспечение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0142925550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0142971600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19 583 321,42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"Обеспечение деятельности, развитие и </w:t>
            </w:r>
            <w:r>
              <w:rPr>
                <w:rFonts w:ascii="Times New Roman" w:hAnsi="Times New Roman" w:cs="Times New Roman"/>
                <w:b/>
                <w:bCs/>
                <w:color w:val="000000"/>
                <w:sz w:val="24"/>
                <w:szCs w:val="24"/>
              </w:rPr>
              <w:lastRenderedPageBreak/>
              <w:t>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0143100000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501 152 585,22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450 204 142,22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39 542 106,00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11 406 337,00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233 750 500,00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128 000 000,00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Специальная социальная выплата для медицинских работников, работающих в составе призывных комиссий военных комиссариатов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0143281900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Социальные выплаты гражданам, кроме </w:t>
            </w:r>
            <w:r>
              <w:rPr>
                <w:rFonts w:ascii="Times New Roman" w:hAnsi="Times New Roman" w:cs="Times New Roman"/>
                <w:color w:val="000000"/>
                <w:sz w:val="24"/>
                <w:szCs w:val="24"/>
              </w:rPr>
              <w:lastRenderedPageBreak/>
              <w:t>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0143500000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48 973 455 460,02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43 134 019 510,46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42 933 457 076,88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3 123 378 230,05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963 425 019,44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710 848 604,50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2 022 076 944,68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789 290 825,56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508 955 092,15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Обновление содержания и методов обучения </w:t>
            </w:r>
            <w:r>
              <w:rPr>
                <w:rFonts w:ascii="Times New Roman" w:hAnsi="Times New Roman" w:cs="Times New Roman"/>
                <w:color w:val="000000"/>
                <w:sz w:val="24"/>
                <w:szCs w:val="24"/>
              </w:rPr>
              <w:lastRenderedPageBreak/>
              <w:t>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225 119 795,92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127 568 221,48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новых мест в общеобразовательных </w:t>
            </w:r>
            <w:r>
              <w:rPr>
                <w:rFonts w:ascii="Times New Roman" w:hAnsi="Times New Roman" w:cs="Times New Roman"/>
                <w:color w:val="000000"/>
                <w:sz w:val="24"/>
                <w:szCs w:val="24"/>
              </w:rPr>
              <w:lastRenderedPageBreak/>
              <w:t>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979 768 875,28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514 925 825,56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508 275 092,15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832 072 683,06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367 229 822,01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360 579 088,60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147 696 192,22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147 696 003,55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41 626 180,25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r>
              <w:rPr>
                <w:rFonts w:ascii="Times New Roman" w:hAnsi="Times New Roman" w:cs="Times New Roman"/>
                <w:color w:val="000000"/>
                <w:sz w:val="24"/>
                <w:szCs w:val="24"/>
              </w:rPr>
              <w:lastRenderedPageBreak/>
              <w:t>общеразвивающих программ, для создания информационных систем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021E263500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159 831 020,41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253 817 392,80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8 908 100,00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Организация, проведение и участие в </w:t>
            </w:r>
            <w:r>
              <w:rPr>
                <w:rFonts w:ascii="Times New Roman" w:hAnsi="Times New Roman" w:cs="Times New Roman"/>
                <w:color w:val="000000"/>
                <w:sz w:val="24"/>
                <w:szCs w:val="24"/>
              </w:rPr>
              <w:lastRenderedPageBreak/>
              <w:t>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124 553 734,00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124 553 734,00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258 766 187,82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Субсидия на обеспечение уставной деятельности </w:t>
            </w:r>
            <w:r>
              <w:rPr>
                <w:rFonts w:ascii="Times New Roman" w:hAnsi="Times New Roman" w:cs="Times New Roman"/>
                <w:color w:val="000000"/>
                <w:sz w:val="24"/>
                <w:szCs w:val="24"/>
              </w:rPr>
              <w:lastRenderedPageBreak/>
              <w:t>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234 565 195,82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s="Times New Roman"/>
                <w:color w:val="000000"/>
                <w:sz w:val="24"/>
                <w:szCs w:val="24"/>
              </w:rPr>
              <w:lastRenderedPageBreak/>
              <w:t>(компаний),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021E863210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"Патриотическое воспитание граждан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021EВ00000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140 848 673,48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160 699 012,35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132 939 693,88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160 699 012,35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245 211 830,61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223 000 300,00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22 211 530,61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21 767 300,00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142 880 987,65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"Модернизация школьных систем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0221Ж00000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142 880 987,65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426 778 231,71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377 475 731,71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440 401 951,22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142 880 987,65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45 423 298 998,26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41 730 192 539,80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42 079 727 484,73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9 476 214 791,61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10 318 873 276,00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w:t>
            </w:r>
            <w:r>
              <w:rPr>
                <w:rFonts w:ascii="Times New Roman" w:hAnsi="Times New Roman" w:cs="Times New Roman"/>
                <w:color w:val="000000"/>
                <w:sz w:val="24"/>
                <w:szCs w:val="24"/>
              </w:rPr>
              <w:lastRenderedPageBreak/>
              <w:t>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10 318 873 276,00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1 457 558 356,24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Капитальный ремонт зданий и благоустройство территорий муниципальных образовательных </w:t>
            </w:r>
            <w:r>
              <w:rPr>
                <w:rFonts w:ascii="Times New Roman" w:hAnsi="Times New Roman" w:cs="Times New Roman"/>
                <w:color w:val="000000"/>
                <w:sz w:val="24"/>
                <w:szCs w:val="24"/>
              </w:rPr>
              <w:lastRenderedPageBreak/>
              <w:t>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109 645 796,24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341 892 845,35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источником финансового обеспечения которых являются </w:t>
            </w:r>
            <w:r>
              <w:rPr>
                <w:rFonts w:ascii="Times New Roman" w:hAnsi="Times New Roman" w:cs="Times New Roman"/>
                <w:color w:val="000000"/>
                <w:sz w:val="24"/>
                <w:szCs w:val="24"/>
              </w:rPr>
              <w:lastRenderedPageBreak/>
              <w:t>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0241197009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общеобразовательных программ и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23 294 134 087,66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23 936 478 820,33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25 060 859 758,19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1 388 636 600,00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1 271 982 700,00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1 335 725 960,00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1 219 072 060,00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2 382 093 291,19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2 458 002 578,01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2 549 124 620,14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152 817 563,00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мер социальной поддержки </w:t>
            </w:r>
            <w:r>
              <w:rPr>
                <w:rFonts w:ascii="Times New Roman" w:hAnsi="Times New Roman" w:cs="Times New Roman"/>
                <w:color w:val="000000"/>
                <w:sz w:val="24"/>
                <w:szCs w:val="24"/>
              </w:rPr>
              <w:lastRenderedPageBreak/>
              <w:t>педагогам, набравшим 100 баллов на едином государственном экзамене по профильному предмету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19 309 443 621,01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475 631 780,00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1 464 508 690,48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1 466 271 707,31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1 454 677 037,04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1 412 174 119,77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1 412 241 752,45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1 399 987 550,38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52 334 570,71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54 029 954,86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54 689 486,66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54 081 606,66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"Выявление и поддержка одаренных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110 628 050,00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84 870 050,00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84 870 050,00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84 870 050,00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2 742 331 691,71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1 836 491 290,37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861 442 250,83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w:t>
            </w:r>
            <w:r>
              <w:rPr>
                <w:rFonts w:ascii="Times New Roman" w:hAnsi="Times New Roman" w:cs="Times New Roman"/>
                <w:color w:val="000000"/>
                <w:sz w:val="24"/>
                <w:szCs w:val="24"/>
              </w:rPr>
              <w:lastRenderedPageBreak/>
              <w:t>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4 905 625,69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"Обновление школьных пространств"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Губернатора Приморского края победителям конкурса "Лучшие школьные столовые"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0242263360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229 580 950,33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865 113 733,67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1 182 666 587,29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482 166 107,29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399 167 987,02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материально-технической базы муниципальных общеобразовательных организаций в рамках долгосрочных планов комплексного социально-экономического развития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0242297008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Образовательный центр </w:t>
            </w:r>
            <w:r>
              <w:rPr>
                <w:rFonts w:ascii="Times New Roman" w:hAnsi="Times New Roman" w:cs="Times New Roman"/>
                <w:color w:val="000000"/>
                <w:sz w:val="24"/>
                <w:szCs w:val="24"/>
              </w:rPr>
              <w:lastRenderedPageBreak/>
              <w:t>"Антарес" Партизанского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 6 г. Уссурийска")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02422R505К</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249 401 020,41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242 860 204,08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313 859 876,54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модульного спортивного зала МБОУ "СОШ с. Веденка" Дальнереченского муниципального района)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02422R505Ф</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w:t>
            </w:r>
            <w:r>
              <w:rPr>
                <w:rFonts w:ascii="Times New Roman" w:hAnsi="Times New Roman" w:cs="Times New Roman"/>
                <w:color w:val="000000"/>
                <w:sz w:val="24"/>
                <w:szCs w:val="24"/>
              </w:rPr>
              <w:lastRenderedPageBreak/>
              <w:t>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02422А505П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148 674 085,00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127 864 499,00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65 416 267,00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8 510 815,87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6 457 265,50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965 998,28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874 226,56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213 325,53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lastRenderedPageBreak/>
              <w:t>"Реализация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0243000000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303 003 360,88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229 097 607,61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246 777 010,88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222 291 763,07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229 097 607,61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30 873 330,00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0243097011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528 215 854,53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167 501 992,96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231 952 099,85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оздоровительных лагерей, находящихся в собственности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02431R4940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68 598 765,43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618 525 869,30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4 823 500,00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110 789 796,80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469 488 032,50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ежемесячной денежной выплаты победителям конкурса реализации молодежных инициатив (проектов) в органах исполнительной </w:t>
            </w:r>
            <w:r>
              <w:rPr>
                <w:rFonts w:ascii="Times New Roman" w:hAnsi="Times New Roman" w:cs="Times New Roman"/>
                <w:color w:val="000000"/>
                <w:sz w:val="24"/>
                <w:szCs w:val="24"/>
              </w:rPr>
              <w:lastRenderedPageBreak/>
              <w:t>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образовательных программ и развитие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0244000000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5 552 752 611,41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4 832 516 611,83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4 754 032 948,30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122 436 520,00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131 489 900,00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64 594 744,00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65 112 200,00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66 377 700,00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победителям краевого конкурса молодежных проектов "Миллион СПОсобов"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3 928 609 127,85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1 855 022 988,18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2 073 586 139,67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1 093 280 447,23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1 093 280 447,23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337 360 028,80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344 892 107,36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449 805 213,00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169 456 033,00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643 475 234,23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171 500 960,80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175 436 074,36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312 982 060,00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36 059 753,09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w:t>
            </w:r>
            <w:r>
              <w:rPr>
                <w:rFonts w:ascii="Times New Roman" w:hAnsi="Times New Roman" w:cs="Times New Roman"/>
                <w:color w:val="000000"/>
                <w:sz w:val="24"/>
                <w:szCs w:val="24"/>
              </w:rPr>
              <w:lastRenderedPageBreak/>
              <w:t>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02440R505Щ</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157 722 449,00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317 836 735,00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0244100000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419 922 950,37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379 430 784,89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417 006 179,95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412 722 950,37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372 230 784,89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409 806 179,95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"Реализация комплекса мер по поддержке </w:t>
            </w:r>
            <w:r>
              <w:rPr>
                <w:rFonts w:ascii="Times New Roman" w:hAnsi="Times New Roman" w:cs="Times New Roman"/>
                <w:b/>
                <w:bCs/>
                <w:color w:val="000000"/>
                <w:sz w:val="24"/>
                <w:szCs w:val="24"/>
              </w:rPr>
              <w:lastRenderedPageBreak/>
              <w:t>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0244200000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799 343 144,68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33 415 060,00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грантов образовательным организациям высшего образования на целевое обучение по направлению подготовки высшего </w:t>
            </w:r>
            <w:r>
              <w:rPr>
                <w:rFonts w:ascii="Times New Roman" w:hAnsi="Times New Roman" w:cs="Times New Roman"/>
                <w:color w:val="000000"/>
                <w:sz w:val="24"/>
                <w:szCs w:val="24"/>
              </w:rPr>
              <w:lastRenderedPageBreak/>
              <w:t>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33 028 084,68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повышение квалификации профессорско-преподавательского состава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образовательным организациям высшего образования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0244263720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Стипендии Правительства Приморского края выпускникам школ, получившим 200 баллов по </w:t>
            </w:r>
            <w:r>
              <w:rPr>
                <w:rFonts w:ascii="Times New Roman" w:hAnsi="Times New Roman" w:cs="Times New Roman"/>
                <w:color w:val="000000"/>
                <w:sz w:val="24"/>
                <w:szCs w:val="24"/>
              </w:rPr>
              <w:lastRenderedPageBreak/>
              <w:t>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объекта "Пилотная площадка инновационного научно-технологического центра на о. Русский")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02442R505Э</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0245000000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112 157 414,00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113 201 598,00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117 381 864,00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95 498 514,00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95 945 798,00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99 554 664,00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93 606 347,00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94 286 131,00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97 894 997,00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93 606 347,00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94 286 131,00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97 894 997,00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1 659 667,00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15 246 400,00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16 414 700,00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государственных </w:t>
            </w:r>
            <w:r>
              <w:rPr>
                <w:rFonts w:ascii="Times New Roman" w:hAnsi="Times New Roman" w:cs="Times New Roman"/>
                <w:color w:val="000000"/>
                <w:sz w:val="24"/>
                <w:szCs w:val="24"/>
              </w:rPr>
              <w:lastRenderedPageBreak/>
              <w:t>(муниципальных)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14 002 966,00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14 081 966,00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14 653 366,00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1 761 334,00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"Социальная поддержка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32 930 471 667,67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33 091 967 198,60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35 439 774 184,59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3 026 450 021,36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1 845 260 329,89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2 227 599 217,73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2 572 103 427,96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1 845 260 329,89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1 610 315 267,73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611 604 183,67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610 116 428,57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717 275 061,73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610 944 183,67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609 426 428,57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716 525 061,73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799 049 770,29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344 310 272,32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795 623 214,29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342 946 707,32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449 685 446,00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558 726,00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449 126 720,00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19 162 370,00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19 077 320,00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w:t>
            </w:r>
            <w:r>
              <w:rPr>
                <w:rFonts w:ascii="Times New Roman" w:hAnsi="Times New Roman" w:cs="Times New Roman"/>
                <w:color w:val="000000"/>
                <w:sz w:val="24"/>
                <w:szCs w:val="24"/>
              </w:rPr>
              <w:lastRenderedPageBreak/>
              <w:t>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454 346 593,40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617 283 950,00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295 164 161,50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18 635 004,36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617 283 950,00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63 117 448,98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031P35163F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26 294 081,63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(осуществление выплат районных коэффициентов и процентных надбавок к заработной плате за стаж работы в районах Крайнего Севера и приравненных к ним местностях, в южных районах Восточной Сибири и Дальнего Востока)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w:t>
            </w:r>
            <w:r>
              <w:rPr>
                <w:rFonts w:ascii="Times New Roman" w:hAnsi="Times New Roman" w:cs="Times New Roman"/>
                <w:color w:val="000000"/>
                <w:sz w:val="24"/>
                <w:szCs w:val="24"/>
              </w:rPr>
              <w:lastRenderedPageBreak/>
              <w:t>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031P3А1631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031P3А1631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34 094 946,44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 за счет средств краевого бюджета (увеличение численности получателей социальных услуг в системе долговременного ухода)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17 040 950,49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10 134 007,59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031P3Д1632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6 906 942,90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6 669 262 869,02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7 514 435 908,81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7 808 414 911,49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"Репродуктивное здоровье"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0322Ж00000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1 080 203 090,00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1 007 743 070,00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162 643 070,00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ежегодных денежных выплат на детей из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208 353 090,00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162 643 070,00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2 023 070,00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0322Ж80081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205 882 500,00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160 620 000,00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меры социальной поддержки с использованием сертификата "Подарок новорожденному"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в рамках оказания социальной поддержки семьям, имеющим детей, при рождении третьего ребенка или последующих детей в части погашения обязательств по ипотечным жилищным кредитам (займам) (субсидии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0322ЖR4571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"Реализация адресной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0323Ж00000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5 589 059 779,02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6 506 692 838,81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7 645 771 841,49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5 384 853 664,57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6 268 496 379,32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7 400 349 690,09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69 104 736,00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80 444 672,00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94 969 937,00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5 315 748 928,57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7 305 379 753,09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204 206 114,45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238 196 459,49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245 422 151,40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3 280 176,09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201 551 785,71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234 499 024,39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242 141 975,31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23 234 758 777,29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23 732 270 959,90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25 403 760 055,37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96 100,00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w:t>
            </w:r>
            <w:r>
              <w:rPr>
                <w:rFonts w:ascii="Times New Roman" w:hAnsi="Times New Roman" w:cs="Times New Roman"/>
                <w:color w:val="000000"/>
                <w:sz w:val="24"/>
                <w:szCs w:val="24"/>
              </w:rPr>
              <w:lastRenderedPageBreak/>
              <w:t>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97 629 876,85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97 629 876,85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1 256 450 636,07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1 256 450 636,07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"Меры </w:t>
            </w:r>
            <w:r>
              <w:rPr>
                <w:rFonts w:ascii="Times New Roman" w:hAnsi="Times New Roman" w:cs="Times New Roman"/>
                <w:b/>
                <w:bCs/>
                <w:color w:val="000000"/>
                <w:sz w:val="24"/>
                <w:szCs w:val="24"/>
              </w:rPr>
              <w:lastRenderedPageBreak/>
              <w:t>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4 637 581 988,00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5 124 090 071,00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6 139 777 366,00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3 745 018 900,00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4 493 092 500,00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5 490 740 300,00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390 196 290,00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150 757 130,00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3 329 928,06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1 901 347,28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386 866 361,94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148 855 782,72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0340480690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494 449 936,00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151 673 788,00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156 312 210,00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162 552 210,00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1 673 788,00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1 665 958,00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309 732,00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162 240 000,00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1 706 725,00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160 533 275,00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1 406 365 979,00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1 474 337 533,00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1 530 839 104,00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1 073 240 889,00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1 156 391 280,00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14 811 889,00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15 911 280,00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1 058 429 000,00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1 140 480 000,00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126 323 828,00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1 672 196,00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124 651 632,00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6 533 796,00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6 444 000,00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18 922 766,00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6 365 794,00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87 394,00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179 191 280,00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2 439 176,00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176 752 104,00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5 085 360,00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33 355 575,00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выплаты лицам, награжденным знаком особого отличия Приморского края "Герой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0340680680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4 397 671 994,00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4 393 527 950,00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4 520 435 574,00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592 291 600,00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599 369 200,00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576 455 600,00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584 273 600,00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591 255 200,00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568 652 600,00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373 878 569,00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4 638 569,00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369 240 000,00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790 320 602,00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10 911 722,00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779 408 880,00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804 074 400,00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12 201 177,60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791 873 222,40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24 793 608,00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272 401 668,00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3 783 444,00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268 618 224,00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51 925 600,00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716 920,00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51 208 680,00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57 603 310,00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599 638,00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57 003 672,00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Компенсация расходов собственникам жилого </w:t>
            </w:r>
            <w:r>
              <w:rPr>
                <w:rFonts w:ascii="Times New Roman" w:hAnsi="Times New Roman" w:cs="Times New Roman"/>
                <w:color w:val="000000"/>
                <w:sz w:val="24"/>
                <w:szCs w:val="24"/>
              </w:rPr>
              <w:lastRenderedPageBreak/>
              <w:t>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168 720 000,00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1 265 806 217,00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1 249 159 217,00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1 398 982 217,00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20 187 017,00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1 245 444 000,00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1 228 803 540,00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1 378 795 200,00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"Предоставление социальной помощи, пособий, </w:t>
            </w:r>
            <w:r>
              <w:rPr>
                <w:rFonts w:ascii="Times New Roman" w:hAnsi="Times New Roman" w:cs="Times New Roman"/>
                <w:b/>
                <w:bCs/>
                <w:color w:val="000000"/>
                <w:sz w:val="24"/>
                <w:szCs w:val="24"/>
              </w:rPr>
              <w:lastRenderedPageBreak/>
              <w:t>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0340800000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728 062 431,80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706 093 662,80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706 541 474,80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92 140 700,00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95 824 200,00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99 658 300,00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91 013 820,00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94 652 300,00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98 439 500,00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4 361 416,80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60 216,80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4 301 200,00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w:t>
            </w:r>
            <w:r>
              <w:rPr>
                <w:rFonts w:ascii="Times New Roman" w:hAnsi="Times New Roman" w:cs="Times New Roman"/>
                <w:color w:val="000000"/>
                <w:sz w:val="24"/>
                <w:szCs w:val="24"/>
              </w:rPr>
              <w:lastRenderedPageBreak/>
              <w:t>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2 126 040,00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867 740,00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9 347 200,00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27 912 422,00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347 946,00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27 564 476,00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54 658 694,00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34 933 350,00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224 694,00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208 350,00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0340881880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4 971 206,00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308 744 184,40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252 534 784,00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252 534 784,00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Социальная поддержка Героев Советского Союза, Героев Российской Федерации и полных кавалеров ордена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0340952520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45 482 940,00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мер социальной поддержки в области обеспечения равной транспортной </w:t>
            </w:r>
            <w:r>
              <w:rPr>
                <w:rFonts w:ascii="Times New Roman" w:hAnsi="Times New Roman" w:cs="Times New Roman"/>
                <w:color w:val="000000"/>
                <w:sz w:val="24"/>
                <w:szCs w:val="24"/>
              </w:rPr>
              <w:lastRenderedPageBreak/>
              <w:t>доступности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205 051 844,00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734 309,00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204 317 535,00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w:t>
            </w:r>
            <w:r>
              <w:rPr>
                <w:rFonts w:ascii="Times New Roman" w:hAnsi="Times New Roman" w:cs="Times New Roman"/>
                <w:color w:val="000000"/>
                <w:sz w:val="24"/>
                <w:szCs w:val="24"/>
              </w:rPr>
              <w:lastRenderedPageBreak/>
              <w:t>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03409А1570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03409А1570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537 326 409,87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133 931 108,00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135 051 748,00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6 262 600,00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17 105 800,00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w:t>
            </w:r>
            <w:r>
              <w:rPr>
                <w:rFonts w:ascii="Times New Roman" w:hAnsi="Times New Roman" w:cs="Times New Roman"/>
                <w:color w:val="000000"/>
                <w:sz w:val="24"/>
                <w:szCs w:val="24"/>
              </w:rPr>
              <w:lastRenderedPageBreak/>
              <w:t>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71 535 500,00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72 039 100,00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72 536 900,00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30 257 892,00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269 892,00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29 988 000,00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8 631 252,00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денежной выплаты гражданам, жилые помещения которых признаны непригодными для проживания в результате </w:t>
            </w:r>
            <w:r>
              <w:rPr>
                <w:rFonts w:ascii="Times New Roman" w:hAnsi="Times New Roman" w:cs="Times New Roman"/>
                <w:color w:val="000000"/>
                <w:sz w:val="24"/>
                <w:szCs w:val="24"/>
              </w:rPr>
              <w:lastRenderedPageBreak/>
              <w:t>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социальных выплат на приобретение жилых помещений на основании выдаваемых государственных жилищных сертификатов, подтверждающих право гражданина на социальную выплату, жителям г. Херсона и части Херсонской области, вынужденно </w:t>
            </w:r>
            <w:r>
              <w:rPr>
                <w:rFonts w:ascii="Times New Roman" w:hAnsi="Times New Roman" w:cs="Times New Roman"/>
                <w:color w:val="000000"/>
                <w:sz w:val="24"/>
                <w:szCs w:val="24"/>
              </w:rPr>
              <w:lastRenderedPageBreak/>
              <w:t>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0341081840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11 447 073,00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жилого помещения на территории Приморского края лицам, удостоенным звания Героя Приморья за заслуги перед государством, связанные с совершением геройского подвига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0341081930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5 053 415 888,65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5 352 377 323,97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5 592 938 761,80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57 679 900,00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31 668 241,53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26 011 658,47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4 931 646 118,74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5 406 955 144,80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3 519 990 882,02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3 877 086 676,75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1 411 655 236,72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1 529 868 468,05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127 803 717,00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25 433 614,00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78 436 169,00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49 367 548,00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социальной поддержки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1 849 842 500,46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1 916 159 969,84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1 988 435 371,62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217 861 209,00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220 021 855,00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228 741 312,00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216 398 634,00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218 556 916,00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227 276 373,00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12 364,00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3 144 831,00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364 080,00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Основные мероприятия по проведению Года семьи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0341225470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1 425 883 577,46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1 553 896 753,62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1 438 674 569,38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92 124 203,00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112 231 400,24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2 808 884,00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135 593,00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2 673 291,00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0341293160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205 205 226,00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47 573 972,17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42 018 417,21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42 018 417,21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38 733 530,21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533 530,21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13 153 444,00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(за исключением </w:t>
            </w:r>
            <w:r>
              <w:rPr>
                <w:rFonts w:ascii="Times New Roman" w:hAnsi="Times New Roman" w:cs="Times New Roman"/>
                <w:color w:val="000000"/>
                <w:sz w:val="24"/>
                <w:szCs w:val="24"/>
              </w:rPr>
              <w:lastRenderedPageBreak/>
              <w:t>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2 204 780,00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25 300 987,65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28 396 428,57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24 727 682,93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20 216 063,41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25 300 987,65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11 477 262,57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4 511 619,52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1 053 222 597,95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1 122 181 432,66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1 172 823 695,16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525 964 590,51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533 400 680,20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299 092 031,84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257 825 248,05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234 308 648,36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0341963200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9 910 845,00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s="Times New Roman"/>
                <w:color w:val="000000"/>
                <w:sz w:val="24"/>
                <w:szCs w:val="24"/>
              </w:rPr>
              <w:lastRenderedPageBreak/>
              <w:t>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517 347 162,44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629 512 169,96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1 727 349 443,87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1 773 908 458,21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1 727 349 443,87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1 773 908 458,21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1 333 996 853,39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1 431 975 708,59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370 206 152,84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317 900 801,62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9 231 348,00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14 617 941,64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"Содействие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1 969 008 497,19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2 170 049 060,95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1 938 520 024,64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187 957 959,18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187 957 959,18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546 129 795,92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358 129 795,92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5 957 959,18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041P254781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"Трудоустройство граждан, осужденных к принудительным работам, после прохождения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0433Г00000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Обучение граждан, осужденных к принудительным работам, для дальнейшего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1 780 586 523,01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1 623 919 265,03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1 708 520 024,64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1 599 176 447,01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1 471 962 901,03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1 535 672 549,64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34 474 150,00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 и иным категориям граждан в соответствии с законодательством о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716 695 900,00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670 865 500,00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710 245 800,00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8 059 253,00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3 001 643,55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2 966 740,72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684 040 186,45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638 765 500,00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677 969 806,28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8 182 790,00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6 780 900,00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w:t>
            </w:r>
            <w:r>
              <w:rPr>
                <w:rFonts w:ascii="Times New Roman" w:hAnsi="Times New Roman" w:cs="Times New Roman"/>
                <w:color w:val="000000"/>
                <w:sz w:val="24"/>
                <w:szCs w:val="24"/>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3 955 525,00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2 531 225,00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2 825 375,00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0440163610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46 041 975,00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718 374 832,01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707 859 489,64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567 634 825,83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612 052 136,16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143 607 615,18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92 471 762,48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 (или)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содействия самозанятости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w:t>
            </w:r>
            <w:r>
              <w:rPr>
                <w:rFonts w:ascii="Times New Roman" w:hAnsi="Times New Roman" w:cs="Times New Roman"/>
                <w:color w:val="000000"/>
                <w:sz w:val="24"/>
                <w:szCs w:val="24"/>
              </w:rPr>
              <w:lastRenderedPageBreak/>
              <w:t>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5 343 430,00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lastRenderedPageBreak/>
              <w:t>"Содействие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78 487 720,00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78 487 720,00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s="Times New Roman"/>
                <w:color w:val="000000"/>
                <w:sz w:val="24"/>
                <w:szCs w:val="24"/>
              </w:rPr>
              <w:lastRenderedPageBreak/>
              <w:t>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78 405 730,00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54 683 997,00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52 036 325,00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органами местного </w:t>
            </w:r>
            <w:r>
              <w:rPr>
                <w:rFonts w:ascii="Times New Roman" w:hAnsi="Times New Roman" w:cs="Times New Roman"/>
                <w:color w:val="000000"/>
                <w:sz w:val="24"/>
                <w:szCs w:val="24"/>
              </w:rPr>
              <w:lastRenderedPageBreak/>
              <w:t>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51 625 525,00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36 980 000,00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культуры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4 000 289 834,50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4 196 376 319,37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2 012 049 873,70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666 453 036,02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36 102 662,00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36 102 662,00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635 207 117,65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354 809 685,67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193 178 860,55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44 632 142,86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(приобретение передвижных многофункциональных культурных центров (автоклубы) для обслуживания сельского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051A155196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9 994 591,84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30 225 510,21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36 102 662,00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36 102 662,00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32 152 662,00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3 333 836 798,48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4 160 273 657,37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1 975 947 211,70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1 162 267 151,89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1 112 589 251,23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1 161 415 075,61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67 712 404,76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614 537,76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1 005 805 589,67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1 037 235 979,23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1 099 061 803,61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147 348 307,48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157 617 373,30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168 005 843,48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147 348 307,48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157 617 373,30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168 005 843,48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66 504 264,28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44 556 965,62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44 745 360,79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66 504 264,28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44 556 965,62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44 745 360,79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791 152 490,91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885 432 072,34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89 477 830,48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710 884 521,69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795 954 241,86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878 527,00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88 749 157,46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80 082 069,33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693 879 387,58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591 914 933,28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621 597 111,21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533 519 008,26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558 913 125,28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588 218 304,21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533 519 008,26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558 913 125,28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588 218 304,21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38 682 769,39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41 386 039,81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546 832 264,40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151 487 085,32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151 487 085,32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3 286 149,76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148 200 935,56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28 572 048,00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4 806 759,00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556 052 506,37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Изготовление и размещение в печатных средствах массовой информации, распространяемых на территории Приморского края, информационных </w:t>
            </w:r>
            <w:r>
              <w:rPr>
                <w:rFonts w:ascii="Times New Roman" w:hAnsi="Times New Roman" w:cs="Times New Roman"/>
                <w:color w:val="000000"/>
                <w:sz w:val="24"/>
                <w:szCs w:val="24"/>
              </w:rPr>
              <w:lastRenderedPageBreak/>
              <w:t>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396 522 219,64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147 864 786,73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147 864 786,73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142 433 536,73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поддержки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778 345 018,14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2 318 541 212,24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53 088 767,26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 том числе на время закрепления на праве оперативного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0540425580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6 055 516,96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631 125,89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1 588 785 701,26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4 732 357,00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4 961 400,00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2 499 788,00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Грант в форме субсидии федеральному </w:t>
            </w:r>
            <w:r>
              <w:rPr>
                <w:rFonts w:ascii="Times New Roman" w:hAnsi="Times New Roman" w:cs="Times New Roman"/>
                <w:color w:val="000000"/>
                <w:sz w:val="24"/>
                <w:szCs w:val="24"/>
              </w:rPr>
              <w:lastRenderedPageBreak/>
              <w:t>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0540463660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5 885 503,50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7 847 338,00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культуры "Государственный академический Мариинский театр" в целях укрепления и развития международных культурных связей Приморского края и популяризации русского искусства 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0540463700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10 700 345,08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Строительство, реконструкция, ремонт объектов </w:t>
            </w:r>
            <w:r>
              <w:rPr>
                <w:rFonts w:ascii="Times New Roman" w:hAnsi="Times New Roman" w:cs="Times New Roman"/>
                <w:color w:val="000000"/>
                <w:sz w:val="24"/>
                <w:szCs w:val="24"/>
              </w:rPr>
              <w:lastRenderedPageBreak/>
              <w:t>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183 788 767,95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32 589 687,22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0540497005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13 998 452,38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13 923 292,68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14 092 098,77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05404R505Ц</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676 181 734,69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творческой деятельности и техническое оснащение детских и кукольных </w:t>
            </w:r>
            <w:r>
              <w:rPr>
                <w:rFonts w:ascii="Times New Roman" w:hAnsi="Times New Roman" w:cs="Times New Roman"/>
                <w:color w:val="000000"/>
                <w:sz w:val="24"/>
                <w:szCs w:val="24"/>
              </w:rPr>
              <w:lastRenderedPageBreak/>
              <w:t>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6 302 380,95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5 329 135,80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855 119,05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845 365,85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843 827,16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5 447 261,90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4 446 341,47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4 485 308,64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8 043 571,43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8 264 197,53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05404А505G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39 211 877,63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68 754 815,00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68 743 336,00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71 361 333,00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61 747 015,00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61 459 336,00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63 812 833,00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63 197 913,00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7 548 500,00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6 801 503,00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6 815 652,00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6 835 652,00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468 348,00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712 848,00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74 537 919,50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28 116 594 025,65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14 577 323 155,12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13 706 298 749,19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2 166 011 586,62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1 210 134 924,31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"Чистая вода" на 2020-2024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955 876 662,31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w:t>
            </w:r>
            <w:r>
              <w:rPr>
                <w:rFonts w:ascii="Times New Roman" w:hAnsi="Times New Roman" w:cs="Times New Roman"/>
                <w:color w:val="000000"/>
                <w:sz w:val="24"/>
                <w:szCs w:val="24"/>
              </w:rPr>
              <w:lastRenderedPageBreak/>
              <w:t>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869 221 531,31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86 655 131,00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25 950 582 439,03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14 577 323 155,12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13 706 298 749,19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4 510 378 703,97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2 785 327,89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0640163540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7 803 511,76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2 785 327,89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1 377 842 318,72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s="Times New Roman"/>
                <w:color w:val="000000"/>
                <w:sz w:val="24"/>
                <w:szCs w:val="24"/>
              </w:rPr>
              <w:lastRenderedPageBreak/>
              <w:t>(компаний),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1 834 835,55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73 818 073,66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w:t>
            </w:r>
            <w:r>
              <w:rPr>
                <w:rFonts w:ascii="Times New Roman" w:hAnsi="Times New Roman" w:cs="Times New Roman"/>
                <w:color w:val="000000"/>
                <w:sz w:val="24"/>
                <w:szCs w:val="24"/>
              </w:rPr>
              <w:lastRenderedPageBreak/>
              <w:t>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4 549 469,04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бюджетных кредитов из федерального бюджета (ЖК "Чистый квартал" (Русская, 57) (сети </w:t>
            </w:r>
            <w:r>
              <w:rPr>
                <w:rFonts w:ascii="Times New Roman" w:hAnsi="Times New Roman" w:cs="Times New Roman"/>
                <w:color w:val="000000"/>
                <w:sz w:val="24"/>
                <w:szCs w:val="24"/>
              </w:rPr>
              <w:lastRenderedPageBreak/>
              <w:t>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(капитальный ремонт улично-дорожной сети))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98 195 061,85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(Музейный и театрально-образовательный комплекс г. Владивосток (реконструкция улично-дорожной сети))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0640298098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118 667 152,06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инфраструктурных проектов за счет </w:t>
            </w:r>
            <w:r>
              <w:rPr>
                <w:rFonts w:ascii="Times New Roman" w:hAnsi="Times New Roman" w:cs="Times New Roman"/>
                <w:color w:val="000000"/>
                <w:sz w:val="24"/>
                <w:szCs w:val="24"/>
              </w:rPr>
              <w:lastRenderedPageBreak/>
              <w:t>бюджетных кредитов из федерального бюджета (Жилая застройка на о. Русский, полуостров Саперный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107 901 167,44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17 546 202,07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жилая застройка" с адресной привязкой: г. Владивосток, Ленинский район, улица Нейбута, д. 141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512 647 484,40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"Бархатная, 1 очередь проекта" в районе ул. Бархатной, 10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0640298142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39 574 845,00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комплекс "Победа". II очередь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140 735 923,86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Приморского металлургического завода (строительство сетей ливневой канализации))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средств бюджетных кредитов из федерального бюджета (Строительство завода по производству горячекатаного проката в г. Большой Камень (реконструкция водоочистных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0640298179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144 323 350,86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357 012 888,40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273 241 300,00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283 559 600,00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347 548 300,00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268 828 900,00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279 147 200,00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"Выполнение обязательств по обеспечению </w:t>
            </w:r>
            <w:r>
              <w:rPr>
                <w:rFonts w:ascii="Times New Roman" w:hAnsi="Times New Roman" w:cs="Times New Roman"/>
                <w:b/>
                <w:bCs/>
                <w:color w:val="000000"/>
                <w:sz w:val="24"/>
                <w:szCs w:val="24"/>
              </w:rPr>
              <w:lastRenderedPageBreak/>
              <w:t>жилыми помещениями детей-сирот и детей, оставшихся без попечения родителей, лиц из их числа"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0640600000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1 741 989 014,25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1 171 956 419,76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0640693210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1 092 335 507,20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648 514 880,95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652 206 341,46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671 956 419,76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266 158 727,62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247 784 512,19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262 541 728,40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382 356 153,33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409 414 691,36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348 707 206,00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социальной выплаты на </w:t>
            </w:r>
            <w:r>
              <w:rPr>
                <w:rFonts w:ascii="Times New Roman" w:hAnsi="Times New Roman" w:cs="Times New Roman"/>
                <w:color w:val="000000"/>
                <w:sz w:val="24"/>
                <w:szCs w:val="24"/>
              </w:rPr>
              <w:lastRenderedPageBreak/>
              <w:t>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958 954 672,80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348 707 206,00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574 564 417,37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188 564 417,37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0640892780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10 319 309 802,86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10 785 192 530,00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366 376 807,08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530 929 700,00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4 300 822 094,89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4 716 590 870,00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5 141 601 570,89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5 537 671 960,00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114 612 873,56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360 055 607,00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335 359 600,00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348 576 549,00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359 895 607,00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348 576 549,00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350 337 467,00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332 002 180,00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345 219 129,00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350 337 467,00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332 002 180,00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345 219 129,00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9 531 940,00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9 531 940,00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3 331 220,00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593 654 443,56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513 632 593,65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524 913 674,20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2 832 849,48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59 185,18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214 467 125,15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312 460 540,04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299 165 468,50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310 446 549,05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w:t>
            </w:r>
            <w:r>
              <w:rPr>
                <w:rFonts w:ascii="Times New Roman" w:hAnsi="Times New Roman" w:cs="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131 038 285,44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138 464 015,93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8 199 257,00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4 755 570,00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172 731 674,60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161 215 681,64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167 183 723,12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2 479 646,87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"Внедрение современных информационных систем в 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0641525330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архитектурно-строительных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lastRenderedPageBreak/>
              <w:t>"Разработка,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0641700000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295 488 867,00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Научно-исследовательская работа по подготовке проекта внесения изменений в схему территориального планирования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Работы по подготовке проектов изменений генеральных планов и правил землепользования и застройки, нормативов градостроительного проектирования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0641725420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246 034 961,00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4 048 010 683,41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ООО "АгроПтица")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0641897007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4 015 010 683,41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«Комплексное развитие территорий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196 025 148,40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297 230 258,11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111 051 996,34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обеспечение деятельности (оказание </w:t>
            </w:r>
            <w:r>
              <w:rPr>
                <w:rFonts w:ascii="Times New Roman" w:hAnsi="Times New Roman" w:cs="Times New Roman"/>
                <w:color w:val="000000"/>
                <w:sz w:val="24"/>
                <w:szCs w:val="24"/>
              </w:rPr>
              <w:lastRenderedPageBreak/>
              <w:t>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113 594 037,29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107 287 025,79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111 051 996,34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06419R1560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82 431 111,11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189 943 232,32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4 207 353 499,03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3 352 024 138,05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4 207 353 499,03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3 352 024 138,05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"Предупреждение. Спасение.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4 196 924 189,89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3 350 424 138,05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3 475 371 790,71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43 353 487,00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44 621 617,00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44 188 357,00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4 141 153 127,08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3 305 118 706,05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3 428 378 173,71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3 033 857 264,41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3 042 947 238,26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3 164 414 968,18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3 033 857 264,41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3 042 947 238,26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3 164 414 968,18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1 096 339 878,67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253 858 532,79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255 650 270,53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1 096 339 878,67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253 858 532,79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255 650 270,53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10 855 984,00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10 855 984,00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8 212 935,00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"Приобретение и строительство объектов государственной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10 429 309,14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сибиреязвенных захоронений на территории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8 526 109,14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объекта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"Охрана окружающей среды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3 191 854 886,85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3 352 106 089,64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2 799 733 662,95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«Чистая страна»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081G100000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334 880 433,96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51 089 553,96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081G1А2420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79 651 440,00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977 237 242,10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142 270 300,00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"Генеральная уборка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0827Ж00000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184 070 000,00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95 891 428,57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0827ЖR7670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88 178 571,43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0828Ж00000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793 167 242,10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494 334 995,00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142 270 300,00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142 270 300,00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235 241 128,16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202 749 990,00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280 156 065,54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221 585 005,00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50 387 612,12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0828ЖR0654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165 496 536,28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"Сохранение биоразнообразия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0837Э00000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электронного макета Красной книги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1 879 237 210,79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2 846 928 894,64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2 657 463 362,95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729 516 790,00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218 036 430,00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документации для перевода земель из лесного фонда в целях строительства объектов захоронения твердых коммунальных отходов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0840125480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капитальных вложений в объекты государственной собственности Приморского края в сфере жилищно-коммунального хозяйства, </w:t>
            </w:r>
            <w:r>
              <w:rPr>
                <w:rFonts w:ascii="Times New Roman" w:hAnsi="Times New Roman" w:cs="Times New Roman"/>
                <w:color w:val="000000"/>
                <w:sz w:val="24"/>
                <w:szCs w:val="24"/>
              </w:rPr>
              <w:lastRenderedPageBreak/>
              <w:t>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331 762 300,00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218 036 430,00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"Развитие </w:t>
            </w:r>
            <w:r>
              <w:rPr>
                <w:rFonts w:ascii="Times New Roman" w:hAnsi="Times New Roman" w:cs="Times New Roman"/>
                <w:b/>
                <w:bCs/>
                <w:color w:val="000000"/>
                <w:sz w:val="24"/>
                <w:szCs w:val="24"/>
              </w:rPr>
              <w:lastRenderedPageBreak/>
              <w:t>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0840200000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237 015 664,23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1 735 584 932,26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1 534 844 422,35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техники для проведения работ по обеспечению пропускной способности водных объектов и строительства (реконструкции, текущему и капитальному ремонту)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0840225490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19 760 400,00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52 381 764,23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1 707 107 167,26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1 507 309 357,35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136 973 740,38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122 613 213,23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126 928 319,39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46 989 859,00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37 059 690,00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38 329 301,00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45 960 201,00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37 613 501,00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45 960 201,00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36 343 890,00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37 613 501,00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88 349 018,39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94 582 336,49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52 384 846,21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мероприятий в области охраны и использования объектов животного мира,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0840425310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34 984 709,00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59 597 627,49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52 384 846,21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21 842 099,00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22 676 352,00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23 496 274,00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1 076 974,00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21 438 200,00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22 216 700,00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18 728 690,00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1 769 158,00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2 593 158,00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3 371 658,00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659 306 580,69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697 429 760,39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701 773 071,00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66 215 764,00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66 865 221,00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69 489 027,00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65 363 940,00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66 013 397,00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68 637 203,00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851 574,00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98 329 998,50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93 934 078,93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96 632 293,04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488 920 337,19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530 789 979,46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529 811 269,96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8 242 619 594,54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8 788 774 623,96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8 113 430 811,42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978 608 171,10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978 608 171,10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организаций, входящих в систему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3 797 721,70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6 304 540,20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762 181 583,27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88 645 149,43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114 046 115,28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44 444 444,44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"Бизнес-спринт (Я выбираю спорт)"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0925Ж00000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44 444 444,44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67 769 836,20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и монтаж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109 756 097,56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44 444 444,44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7 196 241 587,24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8 679 018 526,40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8 068 986 366,98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спортивной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4 099 520 846,90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6 585 935 116,83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5 966 779 528,95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1 489 252 587,15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3 971 162 506,81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4 216 829 292,95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135 700 486,54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66 418 436,35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708 919 168,14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1 415 893 510,41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0940197010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140 124 689,07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Премирование регионов - победителей Ночной хоккейной лиги (Мероприятия по капитальному ремонту и оснащению объектов спорта краевой и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29 079 636,93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09401R4251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67 348 934,50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198 497 959,18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w:t>
            </w:r>
            <w:r>
              <w:rPr>
                <w:rFonts w:ascii="Times New Roman" w:hAnsi="Times New Roman" w:cs="Times New Roman"/>
                <w:color w:val="000000"/>
                <w:sz w:val="24"/>
                <w:szCs w:val="24"/>
              </w:rPr>
              <w:lastRenderedPageBreak/>
              <w:t>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1 040 832 969,00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989 582 569,00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929 950 236,00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09401R505Ч</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210 094 693,88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209 296 530,61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1 125 575 052,12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630 974 343,06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633 842 667,74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96 582 999,12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принятию, оформлению и страхованию приобретенных в лизинг автобусов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0940225280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(за исключением </w:t>
            </w:r>
            <w:r>
              <w:rPr>
                <w:rFonts w:ascii="Times New Roman" w:hAnsi="Times New Roman" w:cs="Times New Roman"/>
                <w:color w:val="000000"/>
                <w:sz w:val="24"/>
                <w:szCs w:val="24"/>
              </w:rPr>
              <w:lastRenderedPageBreak/>
              <w:t>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в сфере физической культуры и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13 122 491,68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мотоциклетного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лыжных гонок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Приморской краевой Общественной организации "Федерация хоккея"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триатлона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"Федерация парашютного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спортивной общественной организации "Федерация самбо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(за исключением субсидий государственным и муниципальным учреждениям), осуществляющим деятельность в сфере физической культуры и спорта, на возмещение затрат по налогу на имущество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3 813 162,88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18 974 332,44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2 538 380,00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1 274 782,88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9 487 166,22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спортивной гимнастики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содействия и развития технического спорта "Приморье - мотокросс"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32 178 155,00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Региональной общественной организации "Приморская краевая федерация скалолазания"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гребли на байдарках и каноэ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0940263590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530 654 894,37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447 015 736,18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бюджетным </w:t>
            </w:r>
            <w:r>
              <w:rPr>
                <w:rFonts w:ascii="Times New Roman" w:hAnsi="Times New Roman" w:cs="Times New Roman"/>
                <w:color w:val="000000"/>
                <w:sz w:val="24"/>
                <w:szCs w:val="24"/>
              </w:rPr>
              <w:lastRenderedPageBreak/>
              <w:t>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217 194 899,80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8 956 332,14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обеспечения подготовки спортивного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530 109 150,16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424 272 259,79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428 324 050,24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w:t>
            </w:r>
            <w:r>
              <w:rPr>
                <w:rFonts w:ascii="Times New Roman" w:hAnsi="Times New Roman" w:cs="Times New Roman"/>
                <w:color w:val="000000"/>
                <w:sz w:val="24"/>
                <w:szCs w:val="24"/>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0940363260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385 050 892,16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385 050 892,16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385 050 892,16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301 849 471,79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305 901 262,24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1 300 250 090,23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915 871 356,24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919 237 483,91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73 153 363,23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89 065 222,91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Социальное обеспечение и иные выплаты </w:t>
            </w:r>
            <w:r>
              <w:rPr>
                <w:rFonts w:ascii="Times New Roman" w:hAnsi="Times New Roman" w:cs="Times New Roman"/>
                <w:color w:val="000000"/>
                <w:sz w:val="24"/>
                <w:szCs w:val="24"/>
              </w:rPr>
              <w:lastRenderedPageBreak/>
              <w:t>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спортсменам - победителям и призерам Международных спортивных игр "Дети Приморья" и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0940481890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140 786 447,83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121 965 450,48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120 802 636,14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58 343 217,00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44 573 258,00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56 980 191,00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43 179 423,00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1 393 835,00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20 692 850,83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17 978 998,14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туризма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1 085 869 139,10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116 282 758,92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118 330 044,92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142 494 351,49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142 494 351,49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213 818,00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инженерной и транспортной инфраструктуры в целях развития туристских кластеров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некоммерческим организациям (за исключением государственных (муниципальных) учреждений, государственных корпораций </w:t>
            </w:r>
            <w:r>
              <w:rPr>
                <w:rFonts w:ascii="Times New Roman" w:hAnsi="Times New Roman" w:cs="Times New Roman"/>
                <w:color w:val="000000"/>
                <w:sz w:val="24"/>
                <w:szCs w:val="24"/>
              </w:rPr>
              <w:lastRenderedPageBreak/>
              <w:t>(компаний),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101J155581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21 733 877,55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кп Горные ключи Кировского муниципального района Приморского края в целях развития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в рамках единой субсидии на достижение показателей государственной программы Российской Федерации "Развитие туризма" (Благоустройство общественной территории города Дальнегорска Приморского края в целях развития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101J155583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59 948 979,60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943 374 787,61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116 282 758,92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118 330 044,92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451 252 390,19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28 830 176,00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27 656 857,77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28 830 176,00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27 830 076,00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1 128 961,77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1 114 775,00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транспортной инфраструктуры интегрированного развлекательного курорта "Приморье"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инфраструктуры интегрированного развлекательного курорта "Приморье"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1040143750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3 645 694,46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и индивидуальным предпринимателям туристической отрасли, пострадавшим в августе 2023 года в чрезвычайной ситуации регионального характера, на возмещение части затрат по оплате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9 188 646,00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27 659 290,00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и индивидуальным предпринимателям на возмещение части затрат на создание модульных некапитальных средств </w:t>
            </w:r>
            <w:r>
              <w:rPr>
                <w:rFonts w:ascii="Times New Roman" w:hAnsi="Times New Roman" w:cs="Times New Roman"/>
                <w:color w:val="000000"/>
                <w:sz w:val="24"/>
                <w:szCs w:val="24"/>
              </w:rPr>
              <w:lastRenderedPageBreak/>
              <w:t>размещения и на оборудование мест для размещения автокемпингов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1040163530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туристических клубов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1040171700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147 137 680,23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туристских территорий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1040192730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18 889 446,73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"Презентация туристского потенциала Приморского края на российском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59 915 508,92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418 686 897,42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59 915 508,92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28 430 885,00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29 434 360,00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27 371 360,00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28 847 745,00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26 796 605,00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573 755,00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"Информационное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4 583 570 239,17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4 049 037 018,86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3 790 800 046,51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98 372 534,52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97 839 259,00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57 076 428,52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41 296 106,00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"Реализация мероприятий по обеспечению покрытия подвижной радиотелефонной связью отдельных участков автомобильных дорог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1136Г00000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государственных (муниципальных) учреждений) на финансовое обеспечение затрат на обеспечение покрытия подвижной радиотелефонной связью отдельных участков автомобильных дорог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1136Г63570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1137Г00000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1137Г62850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4 236 597 704,65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3 951 197 759,86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3 692 960 787,51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822 539 877,42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437 670 899,08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447 998 929,69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72 843 749,00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72 881 512,00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75 734 125,00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71 613 749,00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71 876 602,00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74 729 215,00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1 004 910,00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678 356 928,42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372 264 804,69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194 440 192,78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189 654 874,04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483 726 735,64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182 419 930,65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обеспечения услугами связи малочисленных и труднодоступных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1140292740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957 182 648,35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1 044 618 126,29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690 310 687,86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11 069 815,00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Плата концедента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618 119 410,00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1140363490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22 931 331,50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56 128 235,85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61 121 462,86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55 780 612,86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1 852 243 917,93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1 900 397 523,19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1 971 153 867,38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1 969 757 567,38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42 510 884,25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26 966 864,25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26 966 864,25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26 966 864,25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52 980 301,00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52 980 301,00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50 992 191,00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7 944 170,00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38 921 110,00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459 744 476,70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444 304 642,30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457 359 163,58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89 592 957,40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w:t>
            </w:r>
            <w:r>
              <w:rPr>
                <w:rFonts w:ascii="Times New Roman" w:hAnsi="Times New Roman" w:cs="Times New Roman"/>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80 735 850,40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8 857 107,00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из краевого бюджета в виде грантов бюджетным и автономным </w:t>
            </w:r>
            <w:r>
              <w:rPr>
                <w:rFonts w:ascii="Times New Roman" w:hAnsi="Times New Roman" w:cs="Times New Roman"/>
                <w:color w:val="000000"/>
                <w:sz w:val="24"/>
                <w:szCs w:val="24"/>
              </w:rPr>
              <w:lastRenderedPageBreak/>
              <w:t>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316 238 207,99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330 603 059,72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340 616 206,18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искусственного интеллекта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сервиса "Виртуальный помощник жителя Приморского края" (с использованием технологий искусственного интеллекта)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1140925560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транспортного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26 905 484 316,95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26 991 370 463,47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34 112 293 123,28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lastRenderedPageBreak/>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3 986 902 637,71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9 346 656 587,28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9 417 456 989,80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3 934 373 862,20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9 300 417 505,65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9 241 509 705,85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121R125460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2 414 694 682,62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3 313 648 594,74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907 679 179,58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5 551 528 163,27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5 315 861 111,11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121R192440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175 947 283,95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w:t>
            </w:r>
            <w:r>
              <w:rPr>
                <w:rFonts w:ascii="Times New Roman" w:hAnsi="Times New Roman" w:cs="Times New Roman"/>
                <w:color w:val="000000"/>
                <w:sz w:val="24"/>
                <w:szCs w:val="24"/>
              </w:rPr>
              <w:lastRenderedPageBreak/>
              <w:t>населением свыше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121R254180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52 528 775,51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46 239 081,63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175 947 283,95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3 523 243 608,46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2 012 081 581,70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5 602 438 464,40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1222Ц00000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3 523 243 608,46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2 012 081 581,70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5 602 438 464,40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3 187 440 305,44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792 569 386,57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207 376 736,00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1222ЦR1110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335 803 303,02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1 219 512 195,13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5 395 061 728,40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3 061 197 066,54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1 295 377 775,34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926 688 163,90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w:t>
            </w:r>
            <w:r>
              <w:rPr>
                <w:rFonts w:ascii="Times New Roman" w:hAnsi="Times New Roman" w:cs="Times New Roman"/>
                <w:b/>
                <w:bCs/>
                <w:color w:val="000000"/>
                <w:sz w:val="24"/>
                <w:szCs w:val="24"/>
              </w:rPr>
              <w:lastRenderedPageBreak/>
              <w:t>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1235Г00000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3 061 197 066,54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1 295 377 775,34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926 688 163,90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731 688 163,90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35 821 373,61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975 799 611,91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44 323 146,60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транспортного обслуживания населения в границах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525 131 098,16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355 371 530,87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685 780 512,59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248 571 722,09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специализированной дорожной техники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1235Г92600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1235Г97001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180 033 200,00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49 897 959,18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1235ГА505A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2 923 041,52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16 334 141 004,24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14 337 254 519,15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18 165 709 505,18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"Организация транспортного обслуживания </w:t>
            </w:r>
            <w:r>
              <w:rPr>
                <w:rFonts w:ascii="Times New Roman" w:hAnsi="Times New Roman" w:cs="Times New Roman"/>
                <w:b/>
                <w:bCs/>
                <w:color w:val="000000"/>
                <w:sz w:val="24"/>
                <w:szCs w:val="24"/>
              </w:rPr>
              <w:lastRenderedPageBreak/>
              <w:t>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610 496 246,00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610 496 246,00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800 492 104,19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707 375 104,00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из краевого бюджета краевому государственному унитарному авиационному </w:t>
            </w:r>
            <w:r>
              <w:rPr>
                <w:rFonts w:ascii="Times New Roman" w:hAnsi="Times New Roman" w:cs="Times New Roman"/>
                <w:color w:val="000000"/>
                <w:sz w:val="24"/>
                <w:szCs w:val="24"/>
              </w:rPr>
              <w:lastRenderedPageBreak/>
              <w:t>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579 983 479,19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486 866 479,00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12 271,80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12 271,80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1 265 548 904,27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1 242 240 120,27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1 253 370 135,78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функций органов государственной власти </w:t>
            </w:r>
            <w:r>
              <w:rPr>
                <w:rFonts w:ascii="Times New Roman" w:hAnsi="Times New Roman" w:cs="Times New Roman"/>
                <w:color w:val="000000"/>
                <w:sz w:val="24"/>
                <w:szCs w:val="24"/>
              </w:rPr>
              <w:lastRenderedPageBreak/>
              <w:t>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141 438 517,00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140 514 770,00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922 047,00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949 118 654,47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деятельностью автоматических пунктов весового и габаритного контроля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169 790 458,80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162 664 970,31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142 354 648,87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150 494 204,90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27 341 995,43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12 088 055,41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93 814,50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57 019 476,00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(лизинг) скоростного морского пассажирского катамарана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57 019 476,00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морского пассажирского (грузопассажирского) судна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w:t>
            </w:r>
            <w:r>
              <w:rPr>
                <w:rFonts w:ascii="Times New Roman" w:hAnsi="Times New Roman" w:cs="Times New Roman"/>
                <w:color w:val="000000"/>
                <w:sz w:val="24"/>
                <w:szCs w:val="24"/>
              </w:rPr>
              <w:lastRenderedPageBreak/>
              <w:t>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13 617 592 404,43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11 623 373 134,57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15 537 436 271,60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7 781 024 075,49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11 546 114 332,82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2 479 011 115,14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2 042 459 265,43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7 617 298,37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194 691 120,00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 за счет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134 542 563,82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связанные с судебной экспертизой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1240725530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19 047 235,45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1 617 460,45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17 429 775,00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191 081 938,78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w:t>
            </w:r>
            <w:r>
              <w:rPr>
                <w:rFonts w:ascii="Times New Roman" w:hAnsi="Times New Roman" w:cs="Times New Roman"/>
                <w:color w:val="000000"/>
                <w:sz w:val="24"/>
                <w:szCs w:val="24"/>
              </w:rPr>
              <w:lastRenderedPageBreak/>
              <w:t>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12407R505Y</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1 124 495 400,00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«Энергоэффективность, развитие газоснабжения и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2 733 874 168,60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4 422 783 172,29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2 114 356 486,39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"Развитие электрозарядной инфраструктуры и популяризация электрического транспорта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1339Ц00000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развитию зарядной инфраструктуры для электромобилей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2 664 874 168,60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4 422 783 172,29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2 114 356 486,39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Создание и развитие системы газоснабжения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329 489 673,40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155 769 341,25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188 702 855,92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39 418 017,00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38 245 245,00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37 923 729,00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39 418 017,00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37 409 355,00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37 579 229,00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39 073 517,00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835 890,00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1 012 310 884,08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118 112 163,72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9 312 163,72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35 454 104,06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363 779 261,24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энергосбережению и повышению энергетической эффективности систем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245 065 355,06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w:t>
            </w:r>
            <w:r>
              <w:rPr>
                <w:rFonts w:ascii="Times New Roman" w:hAnsi="Times New Roman" w:cs="Times New Roman"/>
                <w:color w:val="000000"/>
                <w:sz w:val="24"/>
                <w:szCs w:val="24"/>
              </w:rPr>
              <w:lastRenderedPageBreak/>
              <w:t>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1340497002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1 064 925 510,20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3 847 090 102,04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1 984 938 469,39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w:t>
            </w:r>
            <w:r>
              <w:rPr>
                <w:rFonts w:ascii="Times New Roman" w:hAnsi="Times New Roman" w:cs="Times New Roman"/>
                <w:color w:val="000000"/>
                <w:sz w:val="24"/>
                <w:szCs w:val="24"/>
              </w:rPr>
              <w:lastRenderedPageBreak/>
              <w:t>"КРДВ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817 469 693,87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2 694 545 918,37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1 984 938 469,39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13406R505С</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247 455 816,33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1 152 544 183,67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5 307 614 796,58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4 090 253 517,98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4 013 132 969,91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102 762 616,36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79 880 612,24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22 882 004,12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1 065 551 196,30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1 442 292 119,39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1 324 986 241,77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"Комплексное развитие сельских территорий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1427Ф00000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369 189 410,59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705 616 265,71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538 840 562,75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3 991 224,49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4 127 755,10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комплексного развития сельских </w:t>
            </w:r>
            <w:r>
              <w:rPr>
                <w:rFonts w:ascii="Times New Roman" w:hAnsi="Times New Roman" w:cs="Times New Roman"/>
                <w:color w:val="000000"/>
                <w:sz w:val="24"/>
                <w:szCs w:val="24"/>
              </w:rPr>
              <w:lastRenderedPageBreak/>
              <w:t>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44 364 693,88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125 942 959,18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120 659 506,17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30 328 330,56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27 086 571,83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47 339 328,19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52 134 591,84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118 604 285,71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157 957 901,23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9 764 591,84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99 106 543,21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комплексного развития сельских территорий (строительство, реконструкция и </w:t>
            </w:r>
            <w:r>
              <w:rPr>
                <w:rFonts w:ascii="Times New Roman" w:hAnsi="Times New Roman" w:cs="Times New Roman"/>
                <w:color w:val="000000"/>
                <w:sz w:val="24"/>
                <w:szCs w:val="24"/>
              </w:rPr>
              <w:lastRenderedPageBreak/>
              <w:t>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195 278 979,59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416 467 040,82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113 777 283,95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1427ФА5767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12 637 675,13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отраслей агропромышленного комплекса и стимулирование инвестиционной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1428Ф00000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570 830 238,09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559 175 487,82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560 962 592,60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1428ФR0141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2 653 095,24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2 234 634,15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2 567 901,23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1 099 506,17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40 832 500,00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34 392 439,02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39 521 851,85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1428ФR0144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18 016 951,22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20 704 197,53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54 795 975,61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55 472 469,14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31 169 285,71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18 959 634,15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10 884 320,99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123 482 976,19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126 759 259,26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приоритетных направлений агропромышленного комплекса и развитие малых форм хозяйствования (на возмещение части затрат, </w:t>
            </w:r>
            <w:r>
              <w:rPr>
                <w:rFonts w:ascii="Times New Roman" w:hAnsi="Times New Roman" w:cs="Times New Roman"/>
                <w:color w:val="000000"/>
                <w:sz w:val="24"/>
                <w:szCs w:val="24"/>
              </w:rPr>
              <w:lastRenderedPageBreak/>
              <w:t>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19 556 585,37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19 597 530,86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81 680 714,29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84 210 609,76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84 386 666,67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18 067 682,93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18 105 432,10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w:t>
            </w:r>
            <w:r>
              <w:rPr>
                <w:rFonts w:ascii="Times New Roman" w:hAnsi="Times New Roman" w:cs="Times New Roman"/>
                <w:color w:val="000000"/>
                <w:sz w:val="24"/>
                <w:szCs w:val="24"/>
              </w:rPr>
              <w:lastRenderedPageBreak/>
              <w:t>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42 558 928,57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43 877 073,17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43 968 888,89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83 333 333,33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85 365 853,66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85 555 555,56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1428ФR5017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50 997 142,86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52 240 975,61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52 339 012,35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"Вовлечение в оборот и комплексная мелиорация земель сельскохозяйственного назначения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1429Ф00000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125 531 547,62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177 500 365,86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225 183 086,42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гидромелиоративных, </w:t>
            </w:r>
            <w:r>
              <w:rPr>
                <w:rFonts w:ascii="Times New Roman" w:hAnsi="Times New Roman" w:cs="Times New Roman"/>
                <w:color w:val="000000"/>
                <w:sz w:val="24"/>
                <w:szCs w:val="24"/>
              </w:rPr>
              <w:lastRenderedPageBreak/>
              <w:t>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93 769 047,62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142 109 756,10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189 355 555,56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1429ФR5990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35 827 530,86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4 139 300 983,92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2 647 961 398,59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2 688 146 728,14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841 802 406,24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прямых понесенных затрат на создание и (или) модернизацию объектов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молокоперерабатывающих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567 304 000,00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101 895 000,00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w:t>
            </w:r>
            <w:r>
              <w:rPr>
                <w:rFonts w:ascii="Times New Roman" w:hAnsi="Times New Roman" w:cs="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38 151 500,00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землеустройству земель сельскохозяйственного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1440592670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1 560 173 480,10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747 536 971,59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747 536 971,59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экспортом меда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животноводческим хозяйствам на организацию мероприятий по оздоровлению от вируса лейкоза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1440663550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1440692460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769 514 681,58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754 716 259,35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784 118 047,31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30 262 516,00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29 776 726,00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753 855 531,31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32 233 334,00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и установкой нестационарных торговых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1441063370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85 695 344,00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85 695 344,00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84 846 824,00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46 102 615,25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46 287 995,25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47 036 932,25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46 102 615,25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46 287 995,25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47 036 932,25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br/>
              <w:t>"Развитие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7 651 512,00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19 969 374,00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19 220 437,00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19 969 374,00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18 933 327,00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19 682 264,00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286 410,00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переданных полномочий </w:t>
            </w:r>
            <w:r>
              <w:rPr>
                <w:rFonts w:ascii="Times New Roman" w:hAnsi="Times New Roman" w:cs="Times New Roman"/>
                <w:color w:val="000000"/>
                <w:sz w:val="24"/>
                <w:szCs w:val="24"/>
              </w:rPr>
              <w:lastRenderedPageBreak/>
              <w:t>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лесного хозяйства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2 233 297 138,49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2 010 435 515,36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2 082 713 813,05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186 559 500,00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83 883 100,00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155 059 500,00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85 472 200,00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83 883 100,00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Увеличение площади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38 358 100,00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39 221 400,00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запаса лесных семян для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46 838 600,00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44 386 200,00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72 946 100,00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"Стимулирование спроса на отечественные беспилотные авиационные системы"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161Y400000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161Y451270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2 046 737 638,49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1 921 963 315,36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1 998 830 713,05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1 848 276 382,49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1 725 842 211,36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1 796 195 616,05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337 937 049,00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343 228 120,00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369 925 259,00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256 861 116,00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266 810 561,00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277 469 983,00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59 319 433,00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73 907 059,00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89 894 776,00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21 606 500,00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2 410 500,00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286 546 500,00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1 139 723 857,05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506 411 140,12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596 593 841,67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603 212 151,97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542 081 004,38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194 961 256,00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192 471 104,00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198 935 097,00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67 738 048,00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68 322 203,00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s="Times New Roman"/>
                <w:color w:val="000000"/>
                <w:sz w:val="24"/>
                <w:szCs w:val="24"/>
              </w:rPr>
              <w:lastRenderedPageBreak/>
              <w:t>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66 656 685,00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66 700 185,00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68 222 203,00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718 157,00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754 353,00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126 505 051,00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124 945 580,00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129 858 541,00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s="Times New Roman"/>
                <w:color w:val="000000"/>
                <w:sz w:val="24"/>
                <w:szCs w:val="24"/>
              </w:rPr>
              <w:lastRenderedPageBreak/>
              <w:t>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103 559 200,00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103 718 226,00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107 856 901,00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22 845 851,00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21 127 354,00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21 901 640,00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"Экономическое развитие и инновационная экономика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16 318 397 011,68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9 066 008 070,12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11 466 491 057,05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954 261 084,49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благоприятных условий для осуществления деятельности самозанятыми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color w:val="000000"/>
                <w:sz w:val="24"/>
                <w:szCs w:val="24"/>
              </w:rPr>
              <w:lastRenderedPageBreak/>
              <w:t>"Налог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44 646 122,45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2 496 122,45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838 120 778,36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433 998 510,47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rFonts w:ascii="Times New Roman" w:hAnsi="Times New Roman" w:cs="Times New Roman"/>
                <w:color w:val="000000"/>
                <w:sz w:val="24"/>
                <w:szCs w:val="24"/>
              </w:rPr>
              <w:lastRenderedPageBreak/>
              <w:t>"Налог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444 151 594,68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363 998 510,47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s="Times New Roman"/>
                <w:color w:val="000000"/>
                <w:sz w:val="24"/>
                <w:szCs w:val="24"/>
              </w:rPr>
              <w:lastRenderedPageBreak/>
              <w:t>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s="Times New Roman"/>
                <w:color w:val="000000"/>
                <w:sz w:val="24"/>
                <w:szCs w:val="24"/>
              </w:rPr>
              <w:lastRenderedPageBreak/>
              <w:t>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171I563190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61 688 367,35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51 288 367,35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Ведомственный проект "Инициативное бюджетирование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1734Ц00000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Реализация проектов инициативного бюджетирования по направлению "Молодежный бюджет"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1734Ц92750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14 990 635 927,19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8 632 009 559,65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11 032 492 546,58</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1 682 846 589,86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4 104 437 100,07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120 603 599,66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137 941 079,66</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внедрения Стандарта деятельности органов местного самоуправления Приморского края по обеспечению благоприятного инвестиционного климата в Приморском крае в муниципальных образованиях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1740191090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17401R505Я</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1 544 905 510,20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3 966 496 020,41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155 574 781,00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161 690 136,00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161 690 136,00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159 340 696,00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2 348 740,00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удаленного доступа к сервису </w:t>
            </w:r>
            <w:r>
              <w:rPr>
                <w:rFonts w:ascii="Times New Roman" w:hAnsi="Times New Roman" w:cs="Times New Roman"/>
                <w:color w:val="000000"/>
                <w:sz w:val="24"/>
                <w:szCs w:val="24"/>
              </w:rPr>
              <w:lastRenderedPageBreak/>
              <w:t>"Мониторинг экономики региона"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1740225520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1740225520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1 106 028,00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1 106 028,00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189 041 688,00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189 041 688,00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184 965 441,00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8 718 705 640,96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3 159 060 721,00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230 418 000,00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2 326 416 917,00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3 156 961 317,32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1 039 505 750,64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w:t>
            </w:r>
            <w:r>
              <w:rPr>
                <w:rFonts w:ascii="Times New Roman" w:hAnsi="Times New Roman" w:cs="Times New Roman"/>
                <w:color w:val="000000"/>
                <w:sz w:val="24"/>
                <w:szCs w:val="24"/>
              </w:rPr>
              <w:lastRenderedPageBreak/>
              <w:t>развития муниципального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92 225 804,00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1 585 770 467,00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1 585 770 467,00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информированию населения о практиках инициативного бюджетирования, реализуемых в Приморском крае, и по повышению </w:t>
            </w:r>
            <w:r>
              <w:rPr>
                <w:rFonts w:ascii="Times New Roman" w:hAnsi="Times New Roman" w:cs="Times New Roman"/>
                <w:color w:val="000000"/>
                <w:sz w:val="24"/>
                <w:szCs w:val="24"/>
              </w:rPr>
              <w:lastRenderedPageBreak/>
              <w:t>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587 019 708,19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582 680 191,04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603 004 364,40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150 579 370,00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148 593 210,00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1 980 860,00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17 347 826,00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17 837 214,00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434 587 780,40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281 493 147,39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39 052 971,00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113 895 662,01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w:t>
            </w:r>
            <w:r>
              <w:rPr>
                <w:rFonts w:ascii="Times New Roman" w:hAnsi="Times New Roman" w:cs="Times New Roman"/>
                <w:b/>
                <w:bCs/>
                <w:color w:val="000000"/>
                <w:sz w:val="24"/>
                <w:szCs w:val="24"/>
              </w:rPr>
              <w:lastRenderedPageBreak/>
              <w:t>"Материально-техническое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1741000000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1 338 474 205,39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1 083 077 078,65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1 118 037 643,00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1 246 060 285,23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1 083 077 078,65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1 118 037 643,00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49 487 665,77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62 124 185,91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27 024 240,00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1 170 979 734,46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996 172 547,98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1 028 799 642,09</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1 170 979 734,46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996 172 547,98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1 028 799 642,09</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89 575,00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92 395 104,46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"Комплексные кадастровые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95 681 111,11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95 681 111,11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360 205 760,00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13 763 360,00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91 153 828,57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13 763 360,00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1741263330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развития промышленности (Финансовое обеспечение деятельности (докапитализации) Микрокредитной компании "Фонд развития предпринимательства и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17412R5911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Бюджетные инвестиции акционерному обществу "Корпорация развития Приморского края" на </w:t>
            </w:r>
            <w:r>
              <w:rPr>
                <w:rFonts w:ascii="Times New Roman" w:hAnsi="Times New Roman" w:cs="Times New Roman"/>
                <w:color w:val="000000"/>
                <w:sz w:val="24"/>
                <w:szCs w:val="24"/>
              </w:rPr>
              <w:lastRenderedPageBreak/>
              <w:t>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1741343720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1 883 447 261,00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"Безопасный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1 294 266 508,02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1 166 864 103,55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1 167 038 147,93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208 658 932,95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48 626 022,00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48 680 241,00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Региональный проект "Общесистемные меры </w:t>
            </w:r>
            <w:r>
              <w:rPr>
                <w:rFonts w:ascii="Times New Roman" w:hAnsi="Times New Roman" w:cs="Times New Roman"/>
                <w:b/>
                <w:bCs/>
                <w:color w:val="000000"/>
                <w:sz w:val="24"/>
                <w:szCs w:val="24"/>
              </w:rPr>
              <w:lastRenderedPageBreak/>
              <w:t>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181R200000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Установка комплексов фотовидеофиксации нарушений правил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103 939 717,65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48 626 022,00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48 680 241,00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40 910 241,00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Повышение правового сознания и пропаганда </w:t>
            </w:r>
            <w:r>
              <w:rPr>
                <w:rFonts w:ascii="Times New Roman" w:hAnsi="Times New Roman" w:cs="Times New Roman"/>
                <w:color w:val="000000"/>
                <w:sz w:val="24"/>
                <w:szCs w:val="24"/>
              </w:rPr>
              <w:lastRenderedPageBreak/>
              <w:t>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обучения детей основам правил дорожного движения и привития им навыков безопасного поведения на дорогах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1 085 607 575,07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1 118 238 081,55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1 118 357 906,93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20 261 260,00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7 428 750,00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7 428 750,00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компонентов системы видеонаблюдения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6 948 760,00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1840225440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Субсидия на оплату труда адвокатов, оказывающих гражданам бесплатную юридическую помощь в рамках государственной </w:t>
            </w:r>
            <w:r>
              <w:rPr>
                <w:rFonts w:ascii="Times New Roman" w:hAnsi="Times New Roman" w:cs="Times New Roman"/>
                <w:color w:val="000000"/>
                <w:sz w:val="24"/>
                <w:szCs w:val="24"/>
              </w:rPr>
              <w:lastRenderedPageBreak/>
              <w:t>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Комплекс процессных мероприятий "Профилактика незаконного потребления наркотических средств и психотропных </w:t>
            </w:r>
            <w:r>
              <w:rPr>
                <w:rFonts w:ascii="Times New Roman" w:hAnsi="Times New Roman" w:cs="Times New Roman"/>
                <w:b/>
                <w:bCs/>
                <w:color w:val="000000"/>
                <w:sz w:val="24"/>
                <w:szCs w:val="24"/>
              </w:rPr>
              <w:lastRenderedPageBreak/>
              <w:t>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lastRenderedPageBreak/>
              <w:t>1840300000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7 860 861,81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50 501 316,00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270 166 000,00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230 103 000,00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расположенному по адресу: г. Артём, ул. Каширская, д. 21, в том числе подготовка проектно-сметной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1840725450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398 316,00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миграционной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1840743730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553 702 552,00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553 702 552,00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352 156 185,00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200 673 261,00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94 309 200,00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98 761 800,00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120 872 600,00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судебных участков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w:t>
            </w:r>
            <w:r>
              <w:rPr>
                <w:rFonts w:ascii="Times New Roman" w:hAnsi="Times New Roman" w:cs="Times New Roman"/>
                <w:color w:val="000000"/>
                <w:sz w:val="24"/>
                <w:szCs w:val="24"/>
              </w:rPr>
              <w:lastRenderedPageBreak/>
              <w:t>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1840925430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42 812 900,00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47 209 800,00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51 679 800,00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19 192 800,00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209 398 160,26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189 270 757,55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193 465 004,93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59 025 124,00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58 275 124,00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153 165 420,26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134 439 880,93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50 869 285,93</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106 037 872,00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83 488 654,00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348 032 533,17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109 254 240,00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w:t>
            </w:r>
            <w:r>
              <w:rPr>
                <w:rFonts w:ascii="Times New Roman" w:hAnsi="Times New Roman" w:cs="Times New Roman"/>
                <w:color w:val="000000"/>
                <w:sz w:val="24"/>
                <w:szCs w:val="24"/>
              </w:rPr>
              <w:lastRenderedPageBreak/>
              <w:t>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229 792 926,97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43 654 240,00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43 654 240,00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"Общекраевые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11 047 382,14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краевым государственным бюджетным </w:t>
            </w:r>
            <w:r>
              <w:rPr>
                <w:rFonts w:ascii="Times New Roman" w:hAnsi="Times New Roman" w:cs="Times New Roman"/>
                <w:color w:val="000000"/>
                <w:sz w:val="24"/>
                <w:szCs w:val="24"/>
              </w:rPr>
              <w:lastRenderedPageBreak/>
              <w:t>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7 215 357,14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14 021 309,52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12 387 142,85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193 044 905,31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w:t>
            </w:r>
            <w:r>
              <w:rPr>
                <w:rFonts w:ascii="Times New Roman" w:hAnsi="Times New Roman" w:cs="Times New Roman"/>
                <w:color w:val="000000"/>
                <w:sz w:val="24"/>
                <w:szCs w:val="24"/>
              </w:rPr>
              <w:lastRenderedPageBreak/>
              <w:t>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25 029 600,00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19 362 524,83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бюджетным, автономным учреждениям и иным </w:t>
            </w:r>
            <w:r>
              <w:rPr>
                <w:rFonts w:ascii="Times New Roman" w:hAnsi="Times New Roman" w:cs="Times New Roman"/>
                <w:color w:val="000000"/>
                <w:sz w:val="24"/>
                <w:szCs w:val="24"/>
              </w:rPr>
              <w:lastRenderedPageBreak/>
              <w:t>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1941063630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90 355 719,52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1941063640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8 354 060,96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2 812 964 922,66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1 155 379 962,72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1 155 379 962,72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486 955 306,13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201F2А4240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Региональный проект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457 584 959,94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20401R505Ш</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193 840 714,30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и общественных пространств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2040392790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131 414 245,64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Комплекс процессных мероприятий "Развитие сферы ритуальных услуг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132 330 000,00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Цифровизация сферы ритуальных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2040425570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2040492800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7 506 217 381,98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7 506 217 381,98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7 506 217 381,98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4 885 773 522,88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4 987 623 582,84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12 344 766,00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Руководство и управление в сфере установленных </w:t>
            </w:r>
            <w:r>
              <w:rPr>
                <w:rFonts w:ascii="Times New Roman" w:hAnsi="Times New Roman" w:cs="Times New Roman"/>
                <w:color w:val="000000"/>
                <w:sz w:val="24"/>
                <w:szCs w:val="24"/>
              </w:rPr>
              <w:lastRenderedPageBreak/>
              <w:t>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2 202 706 853,67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2 203 355 010,00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2 260 216 322,00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1 452 170 773,67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1 463 127 207,00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1 519 839 867,00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1 452 170 773,67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1 463 127 207,00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1 519 839 867,00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149 936 331,00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139 649 701,00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139 798 353,00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149 936 331,00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139 649 701,00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139 798 353,00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600 572 549,00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600 570 902,00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600 570 902,00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570 902,00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570 902,00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28 986 315,00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125 235 184,00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6 742 418,45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заместители,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39 994 472,00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82 360 416,00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133 052 115,00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62 040 443,00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57 678 043,00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5 929 083,00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Закупка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237 535 104,15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4 115 390,00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3 730 880,00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изоляционных мероприятий по недопущению завоза и распространения коронавирусной инфекции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выборов Президента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9999925390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1 603 279 414,40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151 658 842,89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5 856 254,00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Осуществление переданных полномочий </w:t>
            </w:r>
            <w:r>
              <w:rPr>
                <w:rFonts w:ascii="Times New Roman" w:hAnsi="Times New Roman" w:cs="Times New Roman"/>
                <w:color w:val="000000"/>
                <w:sz w:val="24"/>
                <w:szCs w:val="24"/>
              </w:rPr>
              <w:lastRenderedPageBreak/>
              <w:t>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1 776 400,00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1 333 700,00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442 700,00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4 670 000,00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6 271 500,00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7 703 892,00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7 703 892,00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5 367 750,00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141 262 800,00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147 959 300,00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153 196 000,00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29 844 911,00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20 547 625,00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12 770 040,00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14 225 245,00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105 714 193,00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118 421 130,00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648 268 771,79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656 931 498,91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671 416 109,87</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339 552 343,02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18 235 888,58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18 235 888,58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16 583 774,00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55 273 478,85</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260 006 514,00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6 514,00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36 162 461,00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142 442 733,00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186 319 404,11</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государственного полномочия в сфере транспортного обслуживания по муниципальным маршрутам в границах муниципальных </w:t>
            </w:r>
            <w:r>
              <w:rPr>
                <w:rFonts w:ascii="Times New Roman" w:hAnsi="Times New Roman" w:cs="Times New Roman"/>
                <w:color w:val="000000"/>
                <w:sz w:val="24"/>
                <w:szCs w:val="24"/>
              </w:rPr>
              <w:lastRenderedPageBreak/>
              <w:t>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33 833 921,00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7F5F5A">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7F5F5A">
        <w:trPr>
          <w:trHeight w:val="303"/>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7F5F5A">
        <w:trPr>
          <w:trHeight w:val="288"/>
        </w:trPr>
        <w:tc>
          <w:tcPr>
            <w:tcW w:w="8724" w:type="dxa"/>
            <w:h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6B1DAA">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0" w:type="auto"/>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7F5F5A">
            <w:pPr>
              <w:widowControl w:val="0"/>
              <w:autoSpaceDE w:val="0"/>
              <w:autoSpaceDN w:val="0"/>
              <w:adjustRightInd w:val="0"/>
              <w:spacing w:after="0" w:line="240" w:lineRule="auto"/>
              <w:rPr>
                <w:rFonts w:ascii="Arial" w:hAnsi="Arial" w:cs="Arial"/>
                <w:sz w:val="2"/>
                <w:szCs w:val="2"/>
              </w:rPr>
            </w:pPr>
          </w:p>
        </w:tc>
        <w:tc>
          <w:tcPr>
            <w:tcW w:w="0" w:type="auto"/>
            <w:gridSpan w:val="3"/>
            <w:h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7F5F5A">
            <w:pPr>
              <w:widowControl w:val="0"/>
              <w:autoSpaceDE w:val="0"/>
              <w:autoSpaceDN w:val="0"/>
              <w:adjustRightInd w:val="0"/>
              <w:spacing w:after="0" w:line="240" w:lineRule="auto"/>
              <w:rPr>
                <w:rFonts w:ascii="Arial" w:hAnsi="Arial" w:cs="Arial"/>
                <w:sz w:val="2"/>
                <w:szCs w:val="2"/>
              </w:rPr>
            </w:pP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238 504 275 818,26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209 205 907 759,14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7F5F5A" w:rsidRDefault="006B1DA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212 269 172 339,87</w:t>
            </w:r>
          </w:p>
        </w:tc>
      </w:tr>
    </w:tbl>
    <w:p w:rsidR="007F5F5A" w:rsidRDefault="007F5F5A"/>
    <w:sectPr w:rsidR="007F5F5A">
      <w:headerReference w:type="default" r:id="rId6"/>
      <w:pgSz w:w="16901" w:h="11950" w:orient="landscape"/>
      <w:pgMar w:top="1417" w:right="1134" w:bottom="850"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F5A" w:rsidRDefault="006B1DAA">
      <w:pPr>
        <w:spacing w:after="0" w:line="240" w:lineRule="auto"/>
      </w:pPr>
      <w:r>
        <w:separator/>
      </w:r>
    </w:p>
  </w:endnote>
  <w:endnote w:type="continuationSeparator" w:id="0">
    <w:p w:rsidR="007F5F5A" w:rsidRDefault="006B1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F5A" w:rsidRDefault="006B1DAA">
      <w:pPr>
        <w:spacing w:after="0" w:line="240" w:lineRule="auto"/>
      </w:pPr>
      <w:r>
        <w:separator/>
      </w:r>
    </w:p>
  </w:footnote>
  <w:footnote w:type="continuationSeparator" w:id="0">
    <w:p w:rsidR="007F5F5A" w:rsidRDefault="006B1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F5A" w:rsidRDefault="006B1DA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FF0287">
      <w:rPr>
        <w:rFonts w:ascii="Times New Roman" w:hAnsi="Times New Roman" w:cs="Times New Roman"/>
        <w:noProof/>
        <w:color w:val="000000"/>
        <w:sz w:val="20"/>
        <w:szCs w:val="20"/>
      </w:rPr>
      <w:t>276</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DAA"/>
    <w:rsid w:val="006B1DAA"/>
    <w:rsid w:val="007F5F5A"/>
    <w:rsid w:val="00FF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9BBE19"/>
  <w14:defaultImageDpi w14:val="0"/>
  <w15:docId w15:val="{4ECB5EAA-1251-4A4D-A0B8-575B1786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277</Pages>
  <Words>70338</Words>
  <Characters>400931</Characters>
  <Application>Microsoft Office Word</Application>
  <DocSecurity>0</DocSecurity>
  <Lines>3341</Lines>
  <Paragraphs>940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Воронова Ирина Павловна</dc:creator>
  <cp:keywords/>
  <dc:description/>
  <cp:lastModifiedBy>Воронова Ирина Павловна</cp:lastModifiedBy>
  <cp:revision>3</cp:revision>
  <dcterms:created xsi:type="dcterms:W3CDTF">2024-06-05T06:37:00Z</dcterms:created>
  <dcterms:modified xsi:type="dcterms:W3CDTF">2024-06-05T06:50:00Z</dcterms:modified>
</cp:coreProperties>
</file>