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20"/>
        <w:tblW w:w="9645" w:type="dxa"/>
        <w:tblLayout w:type="fixed"/>
        <w:tblLook w:val="0000" w:firstRow="0" w:lastRow="0" w:firstColumn="0" w:lastColumn="0" w:noHBand="0" w:noVBand="0"/>
      </w:tblPr>
      <w:tblGrid>
        <w:gridCol w:w="4248"/>
        <w:gridCol w:w="997"/>
        <w:gridCol w:w="4400"/>
      </w:tblGrid>
      <w:tr w:rsidR="00652490" w:rsidRPr="008B5CD1" w:rsidTr="0011486B">
        <w:trPr>
          <w:trHeight w:val="4111"/>
        </w:trPr>
        <w:tc>
          <w:tcPr>
            <w:tcW w:w="4248" w:type="dxa"/>
          </w:tcPr>
          <w:p w:rsidR="00652490" w:rsidRPr="008B5CD1" w:rsidRDefault="00652490" w:rsidP="0011486B">
            <w:pPr>
              <w:spacing w:after="0" w:line="240" w:lineRule="auto"/>
              <w:jc w:val="center"/>
              <w:rPr>
                <w:noProof/>
                <w:sz w:val="20"/>
                <w:szCs w:val="20"/>
              </w:rPr>
            </w:pPr>
            <w:r w:rsidRPr="008B5CD1">
              <w:rPr>
                <w:rFonts w:ascii="NTTimes/Cyrillic" w:hAnsi="NTTimes/Cyrillic"/>
                <w:noProof/>
                <w:sz w:val="20"/>
                <w:szCs w:val="20"/>
              </w:rPr>
              <w:drawing>
                <wp:inline distT="0" distB="0" distL="0" distR="0" wp14:anchorId="460983C1" wp14:editId="76104D4A">
                  <wp:extent cx="581025" cy="685800"/>
                  <wp:effectExtent l="0" t="0" r="9525" b="0"/>
                  <wp:docPr id="2" name="Рисунок 2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2490" w:rsidRPr="008B5CD1" w:rsidRDefault="00652490" w:rsidP="0011486B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r w:rsidRPr="008B5CD1">
              <w:rPr>
                <w:b/>
                <w:sz w:val="20"/>
                <w:szCs w:val="24"/>
              </w:rPr>
              <w:t>МИНИСТЕРСТВО</w:t>
            </w:r>
          </w:p>
          <w:p w:rsidR="00652490" w:rsidRPr="008B5CD1" w:rsidRDefault="00652490" w:rsidP="0011486B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r w:rsidRPr="008B5CD1">
              <w:rPr>
                <w:b/>
                <w:sz w:val="20"/>
                <w:szCs w:val="24"/>
              </w:rPr>
              <w:t xml:space="preserve">ИМУЩЕСТВЕННЫХ </w:t>
            </w:r>
          </w:p>
          <w:p w:rsidR="00652490" w:rsidRPr="008B5CD1" w:rsidRDefault="00652490" w:rsidP="0011486B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r w:rsidRPr="008B5CD1">
              <w:rPr>
                <w:b/>
                <w:sz w:val="20"/>
                <w:szCs w:val="24"/>
              </w:rPr>
              <w:t>И ЗЕМЕЛЬНЫХ ОТНОШЕНИЙ ПРИМОРСКОГО КРАЯ</w:t>
            </w:r>
          </w:p>
          <w:p w:rsidR="00652490" w:rsidRPr="008B5CD1" w:rsidRDefault="00652490" w:rsidP="0011486B">
            <w:pPr>
              <w:spacing w:after="0" w:line="240" w:lineRule="auto"/>
              <w:ind w:left="318"/>
              <w:jc w:val="center"/>
              <w:rPr>
                <w:sz w:val="16"/>
                <w:szCs w:val="16"/>
              </w:rPr>
            </w:pPr>
          </w:p>
          <w:p w:rsidR="00652490" w:rsidRPr="008B5CD1" w:rsidRDefault="00652490" w:rsidP="0011486B">
            <w:pPr>
              <w:spacing w:after="0" w:line="240" w:lineRule="auto"/>
              <w:ind w:left="318"/>
              <w:jc w:val="center"/>
              <w:rPr>
                <w:sz w:val="18"/>
                <w:szCs w:val="18"/>
              </w:rPr>
            </w:pPr>
            <w:r w:rsidRPr="008B5CD1">
              <w:rPr>
                <w:sz w:val="18"/>
                <w:szCs w:val="18"/>
              </w:rPr>
              <w:t xml:space="preserve">КРАЕВОЕ ГОСУДАРСТВЕННОЕ </w:t>
            </w:r>
          </w:p>
          <w:p w:rsidR="00652490" w:rsidRPr="008B5CD1" w:rsidRDefault="00652490" w:rsidP="0011486B">
            <w:pPr>
              <w:spacing w:after="0"/>
              <w:ind w:left="318"/>
              <w:jc w:val="center"/>
              <w:rPr>
                <w:sz w:val="18"/>
                <w:szCs w:val="18"/>
              </w:rPr>
            </w:pPr>
            <w:r w:rsidRPr="008B5CD1">
              <w:rPr>
                <w:sz w:val="18"/>
                <w:szCs w:val="18"/>
              </w:rPr>
              <w:t xml:space="preserve">КАЗЕННОЕ УЧРЕЖДЕНИЕ </w:t>
            </w:r>
          </w:p>
          <w:p w:rsidR="00652490" w:rsidRPr="008B5CD1" w:rsidRDefault="00652490" w:rsidP="0011486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B5CD1">
              <w:rPr>
                <w:b/>
                <w:sz w:val="18"/>
                <w:szCs w:val="18"/>
              </w:rPr>
              <w:t>«УПРАВЛЕНИЕ ЗЕМЛЯМИ И ИМУЩЕСТВОМ НА ТЕРРИТОРИИ ПРИМОРСКОГО КРАЯ»</w:t>
            </w:r>
          </w:p>
          <w:p w:rsidR="00652490" w:rsidRPr="008B5CD1" w:rsidRDefault="00652490" w:rsidP="0011486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5CD1">
              <w:rPr>
                <w:sz w:val="18"/>
                <w:szCs w:val="18"/>
              </w:rPr>
              <w:t>КГКУ «УЗИ»</w:t>
            </w:r>
          </w:p>
          <w:p w:rsidR="00652490" w:rsidRPr="008B5CD1" w:rsidRDefault="00652490" w:rsidP="0011486B">
            <w:pPr>
              <w:spacing w:after="0" w:line="280" w:lineRule="exact"/>
              <w:jc w:val="center"/>
              <w:rPr>
                <w:sz w:val="18"/>
                <w:szCs w:val="20"/>
              </w:rPr>
            </w:pPr>
            <w:r w:rsidRPr="008B5CD1">
              <w:rPr>
                <w:sz w:val="18"/>
                <w:szCs w:val="20"/>
              </w:rPr>
              <w:t xml:space="preserve">ул. Бородинская, 12, каб.24, г. Владивосток, 690033 </w:t>
            </w:r>
          </w:p>
          <w:p w:rsidR="00652490" w:rsidRPr="008B5CD1" w:rsidRDefault="00652490" w:rsidP="0011486B">
            <w:pPr>
              <w:spacing w:after="0" w:line="200" w:lineRule="exact"/>
              <w:jc w:val="center"/>
              <w:rPr>
                <w:sz w:val="18"/>
                <w:szCs w:val="20"/>
              </w:rPr>
            </w:pPr>
            <w:r w:rsidRPr="008B5CD1">
              <w:rPr>
                <w:sz w:val="18"/>
                <w:szCs w:val="20"/>
              </w:rPr>
              <w:t>Телефон: (423) 200–95–85</w:t>
            </w:r>
          </w:p>
          <w:p w:rsidR="00652490" w:rsidRPr="008B5CD1" w:rsidRDefault="00652490" w:rsidP="0011486B">
            <w:pPr>
              <w:spacing w:after="0" w:line="200" w:lineRule="exact"/>
              <w:jc w:val="center"/>
              <w:rPr>
                <w:sz w:val="18"/>
                <w:szCs w:val="20"/>
              </w:rPr>
            </w:pPr>
            <w:r w:rsidRPr="008B5CD1">
              <w:rPr>
                <w:sz w:val="18"/>
                <w:szCs w:val="20"/>
                <w:lang w:val="en-US"/>
              </w:rPr>
              <w:t>E</w:t>
            </w:r>
            <w:r w:rsidRPr="008B5CD1">
              <w:rPr>
                <w:sz w:val="18"/>
                <w:szCs w:val="20"/>
              </w:rPr>
              <w:t>–</w:t>
            </w:r>
            <w:r w:rsidRPr="008B5CD1">
              <w:rPr>
                <w:sz w:val="18"/>
                <w:szCs w:val="20"/>
                <w:lang w:val="en-US"/>
              </w:rPr>
              <w:t>mail</w:t>
            </w:r>
            <w:r w:rsidRPr="008B5CD1">
              <w:rPr>
                <w:sz w:val="18"/>
                <w:szCs w:val="20"/>
              </w:rPr>
              <w:t xml:space="preserve">: </w:t>
            </w:r>
            <w:r w:rsidRPr="008B5CD1">
              <w:rPr>
                <w:sz w:val="20"/>
                <w:szCs w:val="20"/>
                <w:lang w:val="en-US"/>
              </w:rPr>
              <w:t>office</w:t>
            </w:r>
            <w:r w:rsidRPr="008B5CD1">
              <w:rPr>
                <w:sz w:val="20"/>
                <w:szCs w:val="20"/>
              </w:rPr>
              <w:t>@</w:t>
            </w:r>
            <w:proofErr w:type="spellStart"/>
            <w:r w:rsidRPr="008B5CD1">
              <w:rPr>
                <w:sz w:val="20"/>
                <w:szCs w:val="20"/>
                <w:lang w:val="en-US"/>
              </w:rPr>
              <w:t>uzipk</w:t>
            </w:r>
            <w:proofErr w:type="spellEnd"/>
            <w:r w:rsidRPr="008B5CD1">
              <w:rPr>
                <w:sz w:val="20"/>
                <w:szCs w:val="20"/>
              </w:rPr>
              <w:t>.</w:t>
            </w:r>
            <w:proofErr w:type="spellStart"/>
            <w:r w:rsidRPr="008B5CD1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8B5CD1">
              <w:rPr>
                <w:sz w:val="18"/>
                <w:szCs w:val="20"/>
              </w:rPr>
              <w:t xml:space="preserve"> </w:t>
            </w:r>
          </w:p>
          <w:p w:rsidR="00652490" w:rsidRPr="008B5CD1" w:rsidRDefault="00652490" w:rsidP="0011486B">
            <w:pPr>
              <w:spacing w:after="0" w:line="200" w:lineRule="exact"/>
              <w:jc w:val="center"/>
              <w:rPr>
                <w:sz w:val="18"/>
                <w:szCs w:val="20"/>
              </w:rPr>
            </w:pPr>
            <w:r w:rsidRPr="008B5CD1">
              <w:rPr>
                <w:sz w:val="18"/>
                <w:szCs w:val="20"/>
              </w:rPr>
              <w:t>ОКПО 10243063, ОГРН 1122502002105</w:t>
            </w:r>
          </w:p>
          <w:p w:rsidR="00652490" w:rsidRPr="008B5CD1" w:rsidRDefault="00652490" w:rsidP="0011486B">
            <w:pPr>
              <w:spacing w:after="0" w:line="200" w:lineRule="exact"/>
              <w:jc w:val="center"/>
              <w:rPr>
                <w:sz w:val="18"/>
                <w:szCs w:val="20"/>
              </w:rPr>
            </w:pPr>
            <w:r w:rsidRPr="008B5CD1">
              <w:rPr>
                <w:sz w:val="18"/>
                <w:szCs w:val="20"/>
              </w:rPr>
              <w:t>ИНН/КПП 2502045418/254301001</w:t>
            </w:r>
          </w:p>
          <w:p w:rsidR="00652490" w:rsidRPr="008B5CD1" w:rsidRDefault="00652490" w:rsidP="0011486B">
            <w:pPr>
              <w:spacing w:before="120" w:after="0" w:line="240" w:lineRule="auto"/>
              <w:ind w:left="-113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652490" w:rsidRPr="008B5CD1" w:rsidRDefault="00652490" w:rsidP="0011486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00" w:type="dxa"/>
          </w:tcPr>
          <w:p w:rsidR="00652490" w:rsidRPr="008B5CD1" w:rsidRDefault="00652490" w:rsidP="0011486B">
            <w:pPr>
              <w:spacing w:after="0" w:line="240" w:lineRule="auto"/>
              <w:rPr>
                <w:rFonts w:eastAsia="Calibri"/>
                <w:szCs w:val="28"/>
              </w:rPr>
            </w:pPr>
          </w:p>
          <w:p w:rsidR="00652490" w:rsidRPr="008B5CD1" w:rsidRDefault="00652490" w:rsidP="0011486B">
            <w:pPr>
              <w:spacing w:after="0" w:line="240" w:lineRule="auto"/>
              <w:rPr>
                <w:rFonts w:eastAsia="Calibri"/>
                <w:szCs w:val="28"/>
              </w:rPr>
            </w:pPr>
          </w:p>
          <w:p w:rsidR="00652490" w:rsidRPr="008B5CD1" w:rsidRDefault="00652490" w:rsidP="0011486B">
            <w:pPr>
              <w:spacing w:line="240" w:lineRule="auto"/>
              <w:jc w:val="right"/>
              <w:rPr>
                <w:szCs w:val="28"/>
              </w:rPr>
            </w:pPr>
            <w:r w:rsidRPr="008B5CD1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</w:tr>
    </w:tbl>
    <w:p w:rsidR="00652490" w:rsidRPr="008B5CD1" w:rsidRDefault="00652490" w:rsidP="0065249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2490" w:rsidRPr="008F6ACE" w:rsidRDefault="00652490" w:rsidP="00652490">
      <w:pPr>
        <w:pStyle w:val="a3"/>
        <w:jc w:val="center"/>
        <w:rPr>
          <w:rFonts w:ascii="Times New Roman" w:hAnsi="Times New Roman"/>
          <w:b/>
          <w:spacing w:val="50"/>
          <w:sz w:val="27"/>
          <w:szCs w:val="27"/>
        </w:rPr>
      </w:pPr>
      <w:r w:rsidRPr="008F6ACE">
        <w:rPr>
          <w:rFonts w:ascii="Times New Roman" w:hAnsi="Times New Roman"/>
          <w:b/>
          <w:spacing w:val="50"/>
          <w:sz w:val="27"/>
          <w:szCs w:val="27"/>
        </w:rPr>
        <w:t>АКТ</w:t>
      </w:r>
    </w:p>
    <w:p w:rsidR="005064EE" w:rsidRDefault="00C76C5A" w:rsidP="00652490">
      <w:pPr>
        <w:spacing w:after="0" w:line="240" w:lineRule="auto"/>
        <w:jc w:val="center"/>
        <w:rPr>
          <w:b/>
          <w:sz w:val="27"/>
          <w:szCs w:val="27"/>
        </w:rPr>
      </w:pPr>
      <w:r w:rsidRPr="008F6ACE">
        <w:rPr>
          <w:b/>
          <w:sz w:val="27"/>
          <w:szCs w:val="27"/>
        </w:rPr>
        <w:t>обследования (осмотра) объекта</w:t>
      </w:r>
      <w:r w:rsidR="00652490" w:rsidRPr="008F6ACE">
        <w:rPr>
          <w:b/>
          <w:sz w:val="27"/>
          <w:szCs w:val="27"/>
        </w:rPr>
        <w:t xml:space="preserve"> </w:t>
      </w:r>
    </w:p>
    <w:p w:rsidR="00652490" w:rsidRPr="008F6ACE" w:rsidRDefault="00652490" w:rsidP="00652490">
      <w:pPr>
        <w:spacing w:after="0" w:line="240" w:lineRule="auto"/>
        <w:jc w:val="center"/>
        <w:rPr>
          <w:b/>
          <w:sz w:val="27"/>
          <w:szCs w:val="27"/>
        </w:rPr>
      </w:pPr>
      <w:r w:rsidRPr="008F6ACE">
        <w:rPr>
          <w:b/>
          <w:sz w:val="27"/>
          <w:szCs w:val="27"/>
        </w:rPr>
        <w:t xml:space="preserve">недвижимого имущества, </w:t>
      </w:r>
      <w:r w:rsidR="00C76C5A" w:rsidRPr="008F6ACE">
        <w:rPr>
          <w:b/>
          <w:sz w:val="27"/>
          <w:szCs w:val="27"/>
        </w:rPr>
        <w:t>расположенного</w:t>
      </w:r>
      <w:r w:rsidRPr="008F6ACE">
        <w:rPr>
          <w:b/>
          <w:sz w:val="27"/>
          <w:szCs w:val="27"/>
        </w:rPr>
        <w:t xml:space="preserve"> по адресу: </w:t>
      </w:r>
      <w:r w:rsidRPr="008F6ACE">
        <w:rPr>
          <w:b/>
          <w:sz w:val="27"/>
          <w:szCs w:val="27"/>
        </w:rPr>
        <w:br/>
        <w:t xml:space="preserve">Приморский край, г. Владивосток, </w:t>
      </w:r>
      <w:r w:rsidR="00CF3B54" w:rsidRPr="008F6ACE">
        <w:rPr>
          <w:b/>
          <w:sz w:val="27"/>
          <w:szCs w:val="27"/>
        </w:rPr>
        <w:t>пер. Краснознаменный</w:t>
      </w:r>
      <w:r w:rsidRPr="008F6ACE">
        <w:rPr>
          <w:b/>
          <w:sz w:val="27"/>
          <w:szCs w:val="27"/>
        </w:rPr>
        <w:t>, д. 10</w:t>
      </w:r>
    </w:p>
    <w:p w:rsidR="00652490" w:rsidRPr="008F6ACE" w:rsidRDefault="00652490" w:rsidP="00652490">
      <w:pPr>
        <w:spacing w:after="0" w:line="360" w:lineRule="auto"/>
        <w:jc w:val="center"/>
        <w:rPr>
          <w:b/>
          <w:sz w:val="27"/>
          <w:szCs w:val="27"/>
        </w:rPr>
      </w:pPr>
    </w:p>
    <w:p w:rsidR="00652490" w:rsidRPr="008F6ACE" w:rsidRDefault="00652490" w:rsidP="00652490">
      <w:pPr>
        <w:spacing w:after="0" w:line="360" w:lineRule="auto"/>
        <w:jc w:val="center"/>
        <w:rPr>
          <w:b/>
          <w:sz w:val="27"/>
          <w:szCs w:val="27"/>
        </w:rPr>
      </w:pPr>
    </w:p>
    <w:p w:rsidR="00652490" w:rsidRPr="008F6ACE" w:rsidRDefault="00CF3B54" w:rsidP="00652490">
      <w:pPr>
        <w:spacing w:after="0" w:line="360" w:lineRule="auto"/>
        <w:rPr>
          <w:b/>
          <w:sz w:val="27"/>
          <w:szCs w:val="27"/>
        </w:rPr>
      </w:pPr>
      <w:r w:rsidRPr="008F6ACE">
        <w:rPr>
          <w:b/>
          <w:sz w:val="27"/>
          <w:szCs w:val="27"/>
        </w:rPr>
        <w:t>30</w:t>
      </w:r>
      <w:r w:rsidR="00652490" w:rsidRPr="008F6ACE">
        <w:rPr>
          <w:b/>
          <w:sz w:val="27"/>
          <w:szCs w:val="27"/>
        </w:rPr>
        <w:t>.05.2023                                                                                                 г. Владивосток</w:t>
      </w:r>
    </w:p>
    <w:p w:rsidR="00652490" w:rsidRPr="008F6ACE" w:rsidRDefault="00652490" w:rsidP="00652490">
      <w:pPr>
        <w:spacing w:after="0" w:line="360" w:lineRule="auto"/>
        <w:rPr>
          <w:b/>
          <w:sz w:val="27"/>
          <w:szCs w:val="27"/>
        </w:rPr>
      </w:pPr>
    </w:p>
    <w:p w:rsidR="00652490" w:rsidRPr="008F6ACE" w:rsidRDefault="00652490" w:rsidP="008F6ACE">
      <w:pPr>
        <w:spacing w:after="0" w:line="360" w:lineRule="auto"/>
        <w:ind w:firstLine="709"/>
        <w:contextualSpacing/>
        <w:jc w:val="both"/>
        <w:rPr>
          <w:color w:val="FF0000"/>
          <w:sz w:val="27"/>
          <w:szCs w:val="27"/>
        </w:rPr>
      </w:pPr>
      <w:r w:rsidRPr="008F6ACE">
        <w:rPr>
          <w:sz w:val="27"/>
          <w:szCs w:val="27"/>
        </w:rPr>
        <w:t>На основании поручения министерства имущественных и земельных отн</w:t>
      </w:r>
      <w:r w:rsidR="00CF3B54" w:rsidRPr="008F6ACE">
        <w:rPr>
          <w:sz w:val="27"/>
          <w:szCs w:val="27"/>
        </w:rPr>
        <w:t>ошений Приморского края</w:t>
      </w:r>
      <w:r w:rsidRPr="008F6ACE">
        <w:rPr>
          <w:sz w:val="27"/>
          <w:szCs w:val="27"/>
        </w:rPr>
        <w:t xml:space="preserve"> от 18.05.2023 № 20/5439 помощником эксперта </w:t>
      </w:r>
      <w:r w:rsidR="00CF3B54" w:rsidRPr="008F6ACE">
        <w:rPr>
          <w:sz w:val="27"/>
          <w:szCs w:val="27"/>
        </w:rPr>
        <w:br/>
      </w:r>
      <w:r w:rsidRPr="008F6ACE">
        <w:rPr>
          <w:sz w:val="27"/>
          <w:szCs w:val="27"/>
        </w:rPr>
        <w:t>по недвижимости от</w:t>
      </w:r>
      <w:r w:rsidR="00CF3B54" w:rsidRPr="008F6ACE">
        <w:rPr>
          <w:sz w:val="27"/>
          <w:szCs w:val="27"/>
        </w:rPr>
        <w:t xml:space="preserve">дела по обеспечению управления </w:t>
      </w:r>
      <w:r w:rsidRPr="008F6ACE">
        <w:rPr>
          <w:sz w:val="27"/>
          <w:szCs w:val="27"/>
        </w:rPr>
        <w:t xml:space="preserve">и содержания имущества Приморского края краевого государственного казенного учреждения «Управление землями и имуществом на территории Приморского края» </w:t>
      </w:r>
      <w:proofErr w:type="spellStart"/>
      <w:r w:rsidRPr="008F6ACE">
        <w:rPr>
          <w:i/>
          <w:sz w:val="27"/>
          <w:szCs w:val="27"/>
        </w:rPr>
        <w:t>Буркиной</w:t>
      </w:r>
      <w:proofErr w:type="spellEnd"/>
      <w:r w:rsidRPr="008F6ACE">
        <w:rPr>
          <w:i/>
          <w:sz w:val="27"/>
          <w:szCs w:val="27"/>
        </w:rPr>
        <w:t xml:space="preserve"> Н.А</w:t>
      </w:r>
      <w:r w:rsidR="005064EE">
        <w:rPr>
          <w:i/>
          <w:sz w:val="27"/>
          <w:szCs w:val="27"/>
        </w:rPr>
        <w:t>.,</w:t>
      </w:r>
      <w:r w:rsidRPr="008F6ACE">
        <w:rPr>
          <w:sz w:val="27"/>
          <w:szCs w:val="27"/>
        </w:rPr>
        <w:t xml:space="preserve"> </w:t>
      </w:r>
      <w:r w:rsidR="00CF3B54" w:rsidRPr="008F6ACE">
        <w:rPr>
          <w:sz w:val="27"/>
          <w:szCs w:val="27"/>
        </w:rPr>
        <w:br/>
        <w:t>в присутствии</w:t>
      </w:r>
      <w:r w:rsidR="005C4EAD" w:rsidRPr="008F6ACE">
        <w:rPr>
          <w:sz w:val="27"/>
          <w:szCs w:val="27"/>
        </w:rPr>
        <w:t xml:space="preserve"> </w:t>
      </w:r>
      <w:r w:rsidR="003C2A8B" w:rsidRPr="008F6ACE">
        <w:rPr>
          <w:sz w:val="27"/>
          <w:szCs w:val="27"/>
        </w:rPr>
        <w:t xml:space="preserve">специалиста АХД группы коммунальных платежей </w:t>
      </w:r>
      <w:r w:rsidR="008F6ACE" w:rsidRPr="008F6ACE">
        <w:rPr>
          <w:sz w:val="27"/>
          <w:szCs w:val="27"/>
        </w:rPr>
        <w:br/>
      </w:r>
      <w:r w:rsidR="003C2A8B" w:rsidRPr="008F6ACE">
        <w:rPr>
          <w:sz w:val="27"/>
          <w:szCs w:val="27"/>
        </w:rPr>
        <w:t xml:space="preserve">и энергоносителей отдела </w:t>
      </w:r>
      <w:proofErr w:type="spellStart"/>
      <w:r w:rsidR="003C2A8B" w:rsidRPr="008F6ACE">
        <w:rPr>
          <w:sz w:val="27"/>
          <w:szCs w:val="27"/>
        </w:rPr>
        <w:t>ЭЗ</w:t>
      </w:r>
      <w:r w:rsidR="008F6ACE" w:rsidRPr="008F6ACE">
        <w:rPr>
          <w:sz w:val="27"/>
          <w:szCs w:val="27"/>
        </w:rPr>
        <w:t>иС</w:t>
      </w:r>
      <w:proofErr w:type="spellEnd"/>
      <w:r w:rsidR="008F6ACE" w:rsidRPr="008F6ACE">
        <w:rPr>
          <w:sz w:val="27"/>
          <w:szCs w:val="27"/>
        </w:rPr>
        <w:t xml:space="preserve"> </w:t>
      </w:r>
      <w:r w:rsidR="003C2A8B" w:rsidRPr="008F6ACE">
        <w:rPr>
          <w:sz w:val="27"/>
          <w:szCs w:val="27"/>
        </w:rPr>
        <w:t>Государственного казенного учреждения Приморского края по пожарной безопасности, делам гражданской обороны, защите населения и терри</w:t>
      </w:r>
      <w:r w:rsidR="008F6ACE" w:rsidRPr="008F6ACE">
        <w:rPr>
          <w:sz w:val="27"/>
          <w:szCs w:val="27"/>
        </w:rPr>
        <w:t xml:space="preserve">торий от чрезвычайных ситуаций </w:t>
      </w:r>
      <w:r w:rsidR="003C2A8B" w:rsidRPr="008F6ACE">
        <w:rPr>
          <w:sz w:val="27"/>
          <w:szCs w:val="27"/>
        </w:rPr>
        <w:t>(далее – ГКУ Приморского края по пожарной безопасности, ГОЧС)</w:t>
      </w:r>
      <w:r w:rsidR="008F6ACE" w:rsidRPr="008F6ACE">
        <w:rPr>
          <w:sz w:val="27"/>
          <w:szCs w:val="27"/>
        </w:rPr>
        <w:t xml:space="preserve"> </w:t>
      </w:r>
      <w:r w:rsidR="008F6ACE" w:rsidRPr="008F6ACE">
        <w:rPr>
          <w:i/>
          <w:sz w:val="27"/>
          <w:szCs w:val="27"/>
        </w:rPr>
        <w:t xml:space="preserve">Пикулиной </w:t>
      </w:r>
      <w:r w:rsidR="005064EE">
        <w:rPr>
          <w:i/>
          <w:sz w:val="27"/>
          <w:szCs w:val="27"/>
        </w:rPr>
        <w:t>А.М.</w:t>
      </w:r>
      <w:r w:rsidR="003C2A8B" w:rsidRPr="008F6ACE">
        <w:rPr>
          <w:sz w:val="27"/>
          <w:szCs w:val="27"/>
        </w:rPr>
        <w:t xml:space="preserve">, </w:t>
      </w:r>
      <w:r w:rsidR="008F6ACE" w:rsidRPr="008F6ACE">
        <w:rPr>
          <w:sz w:val="27"/>
          <w:szCs w:val="27"/>
        </w:rPr>
        <w:t>о</w:t>
      </w:r>
      <w:r w:rsidR="003C2A8B" w:rsidRPr="008F6ACE">
        <w:rPr>
          <w:sz w:val="27"/>
          <w:szCs w:val="27"/>
        </w:rPr>
        <w:t>хранник</w:t>
      </w:r>
      <w:r w:rsidR="008F6ACE" w:rsidRPr="008F6ACE">
        <w:rPr>
          <w:sz w:val="27"/>
          <w:szCs w:val="27"/>
        </w:rPr>
        <w:t>а</w:t>
      </w:r>
      <w:r w:rsidR="004A4537" w:rsidRPr="008F6ACE">
        <w:rPr>
          <w:color w:val="FF0000"/>
          <w:sz w:val="27"/>
          <w:szCs w:val="27"/>
        </w:rPr>
        <w:t xml:space="preserve"> </w:t>
      </w:r>
      <w:r w:rsidR="008F6ACE" w:rsidRPr="008F6ACE">
        <w:rPr>
          <w:sz w:val="27"/>
          <w:szCs w:val="27"/>
        </w:rPr>
        <w:t xml:space="preserve">общества </w:t>
      </w:r>
      <w:r w:rsidR="005064EE">
        <w:rPr>
          <w:sz w:val="27"/>
          <w:szCs w:val="27"/>
        </w:rPr>
        <w:br/>
      </w:r>
      <w:r w:rsidR="008F6ACE" w:rsidRPr="008F6ACE">
        <w:rPr>
          <w:sz w:val="27"/>
          <w:szCs w:val="27"/>
        </w:rPr>
        <w:t>с ограниченной ответственностью «ПРИМОХРАНА»</w:t>
      </w:r>
      <w:r w:rsidR="003C2A8B" w:rsidRPr="008F6ACE">
        <w:rPr>
          <w:sz w:val="27"/>
          <w:szCs w:val="27"/>
        </w:rPr>
        <w:t xml:space="preserve"> </w:t>
      </w:r>
      <w:proofErr w:type="spellStart"/>
      <w:r w:rsidR="008F6ACE" w:rsidRPr="008F6ACE">
        <w:rPr>
          <w:i/>
          <w:sz w:val="27"/>
          <w:szCs w:val="27"/>
        </w:rPr>
        <w:t>Шекуновой</w:t>
      </w:r>
      <w:proofErr w:type="spellEnd"/>
      <w:r w:rsidR="008F6ACE" w:rsidRPr="008F6ACE">
        <w:rPr>
          <w:i/>
          <w:sz w:val="27"/>
          <w:szCs w:val="27"/>
        </w:rPr>
        <w:t xml:space="preserve"> </w:t>
      </w:r>
      <w:r w:rsidR="005064EE">
        <w:rPr>
          <w:i/>
          <w:sz w:val="27"/>
          <w:szCs w:val="27"/>
        </w:rPr>
        <w:t>А.А.,</w:t>
      </w:r>
      <w:r w:rsidR="008F6ACE" w:rsidRPr="008F6ACE">
        <w:rPr>
          <w:sz w:val="27"/>
          <w:szCs w:val="27"/>
        </w:rPr>
        <w:t xml:space="preserve"> </w:t>
      </w:r>
      <w:r w:rsidRPr="008F6ACE">
        <w:rPr>
          <w:sz w:val="27"/>
          <w:szCs w:val="27"/>
        </w:rPr>
        <w:t>25</w:t>
      </w:r>
      <w:r w:rsidR="00CF3B54" w:rsidRPr="008F6ACE">
        <w:rPr>
          <w:sz w:val="27"/>
          <w:szCs w:val="27"/>
        </w:rPr>
        <w:t>.05.2023 проведен</w:t>
      </w:r>
      <w:r w:rsidRPr="008F6ACE">
        <w:rPr>
          <w:sz w:val="27"/>
          <w:szCs w:val="27"/>
        </w:rPr>
        <w:t xml:space="preserve"> </w:t>
      </w:r>
      <w:r w:rsidR="00CF3B54" w:rsidRPr="008F6ACE">
        <w:rPr>
          <w:sz w:val="27"/>
          <w:szCs w:val="27"/>
        </w:rPr>
        <w:t>осмотр</w:t>
      </w:r>
      <w:r w:rsidRPr="008F6ACE">
        <w:rPr>
          <w:sz w:val="27"/>
          <w:szCs w:val="27"/>
        </w:rPr>
        <w:t xml:space="preserve"> на пре</w:t>
      </w:r>
      <w:r w:rsidR="00CF3B54" w:rsidRPr="008F6ACE">
        <w:rPr>
          <w:sz w:val="27"/>
          <w:szCs w:val="27"/>
        </w:rPr>
        <w:t xml:space="preserve">дмет сохранности и фактического </w:t>
      </w:r>
      <w:r w:rsidRPr="008F6ACE">
        <w:rPr>
          <w:sz w:val="27"/>
          <w:szCs w:val="27"/>
        </w:rPr>
        <w:t xml:space="preserve">использования административного здания </w:t>
      </w:r>
      <w:r w:rsidR="003C2A8B" w:rsidRPr="008F6ACE">
        <w:rPr>
          <w:sz w:val="27"/>
          <w:szCs w:val="27"/>
        </w:rPr>
        <w:t xml:space="preserve">с кадастровым номером: 25:28:010002:70, расположенного </w:t>
      </w:r>
      <w:r w:rsidRPr="008F6ACE">
        <w:rPr>
          <w:sz w:val="27"/>
          <w:szCs w:val="27"/>
        </w:rPr>
        <w:t>по адресу: Приморский край, г. Владив</w:t>
      </w:r>
      <w:r w:rsidR="003C2A8B" w:rsidRPr="008F6ACE">
        <w:rPr>
          <w:sz w:val="27"/>
          <w:szCs w:val="27"/>
        </w:rPr>
        <w:t xml:space="preserve">осток, </w:t>
      </w:r>
      <w:r w:rsidR="005064EE">
        <w:rPr>
          <w:sz w:val="27"/>
          <w:szCs w:val="27"/>
        </w:rPr>
        <w:br/>
      </w:r>
      <w:r w:rsidR="008F6ACE" w:rsidRPr="008F6ACE">
        <w:rPr>
          <w:sz w:val="27"/>
          <w:szCs w:val="27"/>
        </w:rPr>
        <w:t xml:space="preserve">пер. Краснознаменный, </w:t>
      </w:r>
      <w:r w:rsidR="003C2A8B" w:rsidRPr="008F6ACE">
        <w:rPr>
          <w:sz w:val="27"/>
          <w:szCs w:val="27"/>
        </w:rPr>
        <w:t>д.</w:t>
      </w:r>
      <w:r w:rsidR="00AE2D63">
        <w:rPr>
          <w:sz w:val="27"/>
          <w:szCs w:val="27"/>
        </w:rPr>
        <w:t xml:space="preserve"> </w:t>
      </w:r>
      <w:r w:rsidRPr="008F6ACE">
        <w:rPr>
          <w:sz w:val="27"/>
          <w:szCs w:val="27"/>
        </w:rPr>
        <w:t>10</w:t>
      </w:r>
      <w:r w:rsidR="008F6ACE">
        <w:rPr>
          <w:sz w:val="27"/>
          <w:szCs w:val="27"/>
        </w:rPr>
        <w:t>.</w:t>
      </w:r>
    </w:p>
    <w:p w:rsidR="00652490" w:rsidRPr="008F6ACE" w:rsidRDefault="00652490" w:rsidP="00E34AE3">
      <w:pPr>
        <w:spacing w:after="0" w:line="360" w:lineRule="auto"/>
        <w:contextualSpacing/>
        <w:jc w:val="center"/>
        <w:rPr>
          <w:b/>
          <w:sz w:val="27"/>
          <w:szCs w:val="27"/>
        </w:rPr>
      </w:pPr>
      <w:r w:rsidRPr="008F6ACE">
        <w:rPr>
          <w:b/>
          <w:sz w:val="27"/>
          <w:szCs w:val="27"/>
          <w:lang w:val="en-US"/>
        </w:rPr>
        <w:lastRenderedPageBreak/>
        <w:t>I</w:t>
      </w:r>
      <w:r w:rsidRPr="008F6ACE">
        <w:rPr>
          <w:b/>
          <w:sz w:val="27"/>
          <w:szCs w:val="27"/>
        </w:rPr>
        <w:t>. Сведения об основных характеристиках объектов недвижимости</w:t>
      </w:r>
    </w:p>
    <w:p w:rsidR="00652490" w:rsidRPr="008F6ACE" w:rsidRDefault="00652490" w:rsidP="00652490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– Наименование – </w:t>
      </w:r>
      <w:r w:rsidR="005C4EAD" w:rsidRPr="008F6ACE">
        <w:rPr>
          <w:sz w:val="27"/>
          <w:szCs w:val="27"/>
        </w:rPr>
        <w:t xml:space="preserve">Административное </w:t>
      </w:r>
      <w:r w:rsidR="003C2A8B" w:rsidRPr="008F6ACE">
        <w:rPr>
          <w:sz w:val="27"/>
          <w:szCs w:val="27"/>
        </w:rPr>
        <w:t>здание</w:t>
      </w:r>
      <w:r w:rsidRPr="008F6ACE">
        <w:rPr>
          <w:sz w:val="27"/>
          <w:szCs w:val="27"/>
        </w:rPr>
        <w:t>;</w:t>
      </w:r>
    </w:p>
    <w:p w:rsidR="00652490" w:rsidRPr="008F6ACE" w:rsidRDefault="00652490" w:rsidP="00652490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– Общая площадь – </w:t>
      </w:r>
      <w:r w:rsidR="005C4EAD" w:rsidRPr="008F6ACE">
        <w:rPr>
          <w:sz w:val="27"/>
          <w:szCs w:val="27"/>
        </w:rPr>
        <w:t>1466</w:t>
      </w:r>
      <w:r w:rsidR="00E34AE3">
        <w:rPr>
          <w:sz w:val="27"/>
          <w:szCs w:val="27"/>
        </w:rPr>
        <w:t>,</w:t>
      </w:r>
      <w:r w:rsidR="005C4EAD" w:rsidRPr="008F6ACE">
        <w:rPr>
          <w:sz w:val="27"/>
          <w:szCs w:val="27"/>
        </w:rPr>
        <w:t xml:space="preserve">8 </w:t>
      </w:r>
      <w:r w:rsidRPr="008F6ACE">
        <w:rPr>
          <w:sz w:val="27"/>
          <w:szCs w:val="27"/>
        </w:rPr>
        <w:t>кв. м;</w:t>
      </w:r>
    </w:p>
    <w:p w:rsidR="00652490" w:rsidRPr="008F6ACE" w:rsidRDefault="00652490" w:rsidP="00652490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– Кадастровый номер – </w:t>
      </w:r>
      <w:r w:rsidR="005C4EAD" w:rsidRPr="008F6ACE">
        <w:rPr>
          <w:sz w:val="27"/>
          <w:szCs w:val="27"/>
        </w:rPr>
        <w:t>25:28:010002:70</w:t>
      </w:r>
      <w:r w:rsidRPr="008F6ACE">
        <w:rPr>
          <w:sz w:val="27"/>
          <w:szCs w:val="27"/>
        </w:rPr>
        <w:t>;</w:t>
      </w:r>
    </w:p>
    <w:p w:rsidR="00652490" w:rsidRPr="008F6ACE" w:rsidRDefault="00652490" w:rsidP="00652490">
      <w:pPr>
        <w:spacing w:after="0" w:line="360" w:lineRule="auto"/>
        <w:ind w:firstLine="709"/>
        <w:jc w:val="both"/>
        <w:rPr>
          <w:spacing w:val="-4"/>
          <w:sz w:val="27"/>
          <w:szCs w:val="27"/>
        </w:rPr>
      </w:pPr>
      <w:r w:rsidRPr="008F6ACE">
        <w:rPr>
          <w:spacing w:val="-4"/>
          <w:sz w:val="27"/>
          <w:szCs w:val="27"/>
        </w:rPr>
        <w:t xml:space="preserve">– Адрес – </w:t>
      </w:r>
      <w:r w:rsidR="005C4EAD" w:rsidRPr="008F6ACE">
        <w:rPr>
          <w:spacing w:val="-4"/>
          <w:sz w:val="27"/>
          <w:szCs w:val="27"/>
        </w:rPr>
        <w:t>Приморский край, г. Владивосток, пер. Краснознаменный, д. 10</w:t>
      </w:r>
      <w:r w:rsidRPr="008F6ACE">
        <w:rPr>
          <w:spacing w:val="-4"/>
          <w:sz w:val="27"/>
          <w:szCs w:val="27"/>
        </w:rPr>
        <w:t>;</w:t>
      </w:r>
    </w:p>
    <w:p w:rsidR="00652490" w:rsidRPr="008F6ACE" w:rsidRDefault="00652490" w:rsidP="00652490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>– Назначение – нежилое;</w:t>
      </w:r>
    </w:p>
    <w:p w:rsidR="00652490" w:rsidRPr="008F6ACE" w:rsidRDefault="00E34AE3" w:rsidP="00652490">
      <w:pPr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– Этажность </w:t>
      </w:r>
      <w:r w:rsidR="00652490" w:rsidRPr="008F6ACE">
        <w:rPr>
          <w:sz w:val="27"/>
          <w:szCs w:val="27"/>
        </w:rPr>
        <w:t>–</w:t>
      </w:r>
      <w:r w:rsidR="000538AA">
        <w:rPr>
          <w:sz w:val="27"/>
          <w:szCs w:val="27"/>
        </w:rPr>
        <w:t xml:space="preserve"> </w:t>
      </w:r>
      <w:r w:rsidR="008F6ACE" w:rsidRPr="00A74D58">
        <w:rPr>
          <w:sz w:val="27"/>
          <w:szCs w:val="27"/>
        </w:rPr>
        <w:t>4, в том числе подземных 0</w:t>
      </w:r>
      <w:r w:rsidR="005C4EAD" w:rsidRPr="008F6ACE">
        <w:rPr>
          <w:sz w:val="27"/>
          <w:szCs w:val="27"/>
        </w:rPr>
        <w:t>;</w:t>
      </w:r>
    </w:p>
    <w:p w:rsidR="00652490" w:rsidRPr="008F6ACE" w:rsidRDefault="00652490" w:rsidP="00652490">
      <w:pPr>
        <w:spacing w:after="0" w:line="360" w:lineRule="auto"/>
        <w:ind w:firstLine="709"/>
        <w:jc w:val="both"/>
        <w:rPr>
          <w:spacing w:val="-2"/>
          <w:sz w:val="27"/>
          <w:szCs w:val="27"/>
        </w:rPr>
      </w:pPr>
      <w:r w:rsidRPr="008F6ACE">
        <w:rPr>
          <w:spacing w:val="-2"/>
          <w:sz w:val="27"/>
          <w:szCs w:val="27"/>
        </w:rPr>
        <w:t xml:space="preserve">– Технические характеристики – </w:t>
      </w:r>
      <w:r w:rsidR="008F6ACE">
        <w:rPr>
          <w:spacing w:val="-2"/>
          <w:sz w:val="27"/>
          <w:szCs w:val="27"/>
        </w:rPr>
        <w:t xml:space="preserve"> </w:t>
      </w:r>
      <w:r w:rsidR="008F6ACE" w:rsidRPr="00A74D58">
        <w:rPr>
          <w:spacing w:val="-2"/>
          <w:sz w:val="27"/>
          <w:szCs w:val="27"/>
        </w:rPr>
        <w:t>кирпичное четырехэтажное нежилое</w:t>
      </w:r>
      <w:r w:rsidRPr="00A74D58">
        <w:rPr>
          <w:spacing w:val="-2"/>
          <w:sz w:val="27"/>
          <w:szCs w:val="27"/>
        </w:rPr>
        <w:t xml:space="preserve"> </w:t>
      </w:r>
      <w:r w:rsidR="008F6ACE" w:rsidRPr="00A74D58">
        <w:rPr>
          <w:spacing w:val="-2"/>
          <w:sz w:val="27"/>
          <w:szCs w:val="27"/>
        </w:rPr>
        <w:t>здание</w:t>
      </w:r>
      <w:r w:rsidRPr="00A74D58">
        <w:rPr>
          <w:spacing w:val="-2"/>
          <w:sz w:val="27"/>
          <w:szCs w:val="27"/>
        </w:rPr>
        <w:t xml:space="preserve"> </w:t>
      </w:r>
      <w:r w:rsidR="005C4EAD" w:rsidRPr="00A74D58">
        <w:rPr>
          <w:sz w:val="27"/>
          <w:szCs w:val="27"/>
        </w:rPr>
        <w:t>1917</w:t>
      </w:r>
      <w:r w:rsidRPr="00A74D58">
        <w:rPr>
          <w:sz w:val="27"/>
          <w:szCs w:val="27"/>
        </w:rPr>
        <w:t xml:space="preserve"> года постройки</w:t>
      </w:r>
      <w:r w:rsidR="008F6ACE" w:rsidRPr="00A74D58">
        <w:rPr>
          <w:sz w:val="27"/>
          <w:szCs w:val="27"/>
        </w:rPr>
        <w:t xml:space="preserve"> с четырехскатной железной кровлей</w:t>
      </w:r>
      <w:r w:rsidR="00E34AE3">
        <w:rPr>
          <w:sz w:val="27"/>
          <w:szCs w:val="27"/>
        </w:rPr>
        <w:t xml:space="preserve"> (согласно техническому паспорту от 2003 г.)</w:t>
      </w:r>
      <w:r w:rsidRPr="008F6ACE">
        <w:rPr>
          <w:spacing w:val="-2"/>
          <w:sz w:val="27"/>
          <w:szCs w:val="27"/>
        </w:rPr>
        <w:t>;</w:t>
      </w:r>
    </w:p>
    <w:p w:rsidR="00652490" w:rsidRPr="008F6ACE" w:rsidRDefault="00652490" w:rsidP="00652490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– Сведения о правах – собственность Приморского края: запись регистрации № </w:t>
      </w:r>
      <w:r w:rsidR="007A0E9E" w:rsidRPr="008F6ACE">
        <w:rPr>
          <w:sz w:val="27"/>
          <w:szCs w:val="27"/>
        </w:rPr>
        <w:t xml:space="preserve">25-25-01/190/2013-138 </w:t>
      </w:r>
      <w:r w:rsidRPr="008F6ACE">
        <w:rPr>
          <w:sz w:val="27"/>
          <w:szCs w:val="27"/>
        </w:rPr>
        <w:t xml:space="preserve">от </w:t>
      </w:r>
      <w:r w:rsidR="007A0E9E" w:rsidRPr="008F6ACE">
        <w:rPr>
          <w:sz w:val="27"/>
          <w:szCs w:val="27"/>
        </w:rPr>
        <w:t>25.11.2013</w:t>
      </w:r>
      <w:r w:rsidRPr="008F6ACE">
        <w:rPr>
          <w:sz w:val="27"/>
          <w:szCs w:val="27"/>
        </w:rPr>
        <w:t xml:space="preserve">; </w:t>
      </w:r>
      <w:r w:rsidR="008F6ACE" w:rsidRPr="00A74D58">
        <w:rPr>
          <w:sz w:val="27"/>
          <w:szCs w:val="27"/>
        </w:rPr>
        <w:t xml:space="preserve">право </w:t>
      </w:r>
      <w:r w:rsidR="005D74F0" w:rsidRPr="00A74D58">
        <w:rPr>
          <w:sz w:val="27"/>
          <w:szCs w:val="27"/>
        </w:rPr>
        <w:t xml:space="preserve">оперативного управления </w:t>
      </w:r>
      <w:r w:rsidR="005D74F0">
        <w:rPr>
          <w:sz w:val="27"/>
          <w:szCs w:val="27"/>
        </w:rPr>
        <w:t xml:space="preserve">ГКУ Приморского края </w:t>
      </w:r>
      <w:r w:rsidR="007A0E9E" w:rsidRPr="008F6ACE">
        <w:rPr>
          <w:sz w:val="27"/>
          <w:szCs w:val="27"/>
        </w:rPr>
        <w:t>по пожарной безопасности, ГОЧС</w:t>
      </w:r>
      <w:r w:rsidRPr="008F6ACE">
        <w:rPr>
          <w:sz w:val="27"/>
          <w:szCs w:val="27"/>
        </w:rPr>
        <w:t xml:space="preserve">: запись регистрации № </w:t>
      </w:r>
      <w:r w:rsidR="007A0E9E" w:rsidRPr="008F6ACE">
        <w:rPr>
          <w:sz w:val="27"/>
          <w:szCs w:val="27"/>
        </w:rPr>
        <w:t>25-25-00/004/2014-238</w:t>
      </w:r>
      <w:r w:rsidRPr="008F6ACE">
        <w:rPr>
          <w:sz w:val="27"/>
          <w:szCs w:val="27"/>
        </w:rPr>
        <w:t xml:space="preserve"> от </w:t>
      </w:r>
      <w:r w:rsidR="005D74F0">
        <w:rPr>
          <w:sz w:val="27"/>
          <w:szCs w:val="27"/>
        </w:rPr>
        <w:t>21.01.2014</w:t>
      </w:r>
      <w:r w:rsidRPr="008F6ACE">
        <w:rPr>
          <w:sz w:val="27"/>
          <w:szCs w:val="27"/>
        </w:rPr>
        <w:t>;</w:t>
      </w:r>
    </w:p>
    <w:p w:rsidR="005D74F0" w:rsidRDefault="00652490" w:rsidP="00A74D58">
      <w:pPr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– Ограничение прав и обременение объекта недвижимости – </w:t>
      </w:r>
    </w:p>
    <w:p w:rsidR="005D74F0" w:rsidRPr="00A74D58" w:rsidRDefault="005D74F0" w:rsidP="00A74D58">
      <w:pPr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а) п</w:t>
      </w:r>
      <w:r w:rsidR="00DC588D" w:rsidRPr="008F6ACE">
        <w:rPr>
          <w:sz w:val="27"/>
          <w:szCs w:val="27"/>
        </w:rPr>
        <w:t>рочие ограничения прав и обременения объекта недвижимости</w:t>
      </w:r>
      <w:r w:rsidRPr="005D74F0">
        <w:rPr>
          <w:sz w:val="27"/>
          <w:szCs w:val="27"/>
        </w:rPr>
        <w:t>:</w:t>
      </w:r>
      <w:r w:rsidR="00DC588D" w:rsidRPr="008F6ACE">
        <w:rPr>
          <w:sz w:val="27"/>
          <w:szCs w:val="27"/>
        </w:rPr>
        <w:t xml:space="preserve"> запись регистрации </w:t>
      </w:r>
      <w:r>
        <w:rPr>
          <w:sz w:val="27"/>
          <w:szCs w:val="27"/>
        </w:rPr>
        <w:t>от 17.03.2010</w:t>
      </w:r>
      <w:r w:rsidR="000538AA">
        <w:rPr>
          <w:sz w:val="27"/>
          <w:szCs w:val="27"/>
        </w:rPr>
        <w:t xml:space="preserve"> № </w:t>
      </w:r>
      <w:r w:rsidRPr="00A74D58">
        <w:t>25-1/00-143/2003-243</w:t>
      </w:r>
      <w:r w:rsidR="00DC588D" w:rsidRPr="008F6ACE">
        <w:rPr>
          <w:sz w:val="27"/>
          <w:szCs w:val="27"/>
        </w:rPr>
        <w:t>, срок действия с 01.02.2010 по не определено</w:t>
      </w:r>
      <w:r>
        <w:rPr>
          <w:sz w:val="27"/>
          <w:szCs w:val="27"/>
        </w:rPr>
        <w:t xml:space="preserve"> </w:t>
      </w:r>
      <w:r w:rsidRPr="00A74D58">
        <w:rPr>
          <w:sz w:val="27"/>
          <w:szCs w:val="27"/>
        </w:rPr>
        <w:t xml:space="preserve">(основание государственной регистрации - </w:t>
      </w:r>
      <w:r w:rsidRPr="00A74D58">
        <w:t>охранное обязательство собственника объекта культурного наследия, № 45-10с, выдан 27.02.2010, Управление культуры Приморского края)</w:t>
      </w:r>
      <w:r w:rsidR="00DC588D" w:rsidRPr="00A74D58">
        <w:rPr>
          <w:sz w:val="27"/>
          <w:szCs w:val="27"/>
        </w:rPr>
        <w:t xml:space="preserve">; </w:t>
      </w:r>
    </w:p>
    <w:p w:rsidR="005D74F0" w:rsidRDefault="005D74F0" w:rsidP="00A74D58">
      <w:pPr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б) п</w:t>
      </w:r>
      <w:r w:rsidRPr="008F6ACE">
        <w:rPr>
          <w:sz w:val="27"/>
          <w:szCs w:val="27"/>
        </w:rPr>
        <w:t>рочие ограничения прав и обременения объекта недвижимости</w:t>
      </w:r>
      <w:r w:rsidRPr="005D74F0">
        <w:rPr>
          <w:sz w:val="27"/>
          <w:szCs w:val="27"/>
        </w:rPr>
        <w:t>:</w:t>
      </w:r>
      <w:r w:rsidRPr="008F6ACE">
        <w:rPr>
          <w:sz w:val="27"/>
          <w:szCs w:val="27"/>
        </w:rPr>
        <w:t xml:space="preserve"> запись регистрации </w:t>
      </w:r>
      <w:r w:rsidR="00DC588D" w:rsidRPr="008F6ACE">
        <w:rPr>
          <w:sz w:val="27"/>
          <w:szCs w:val="27"/>
        </w:rPr>
        <w:t>от 25.11.2013, №</w:t>
      </w:r>
      <w:r>
        <w:rPr>
          <w:sz w:val="27"/>
          <w:szCs w:val="27"/>
        </w:rPr>
        <w:t xml:space="preserve"> 25-25-01/190/2013-138, с</w:t>
      </w:r>
      <w:r w:rsidR="00DC588D" w:rsidRPr="008F6ACE">
        <w:rPr>
          <w:sz w:val="27"/>
          <w:szCs w:val="27"/>
        </w:rPr>
        <w:t xml:space="preserve">рок действия с 25.11.2013 </w:t>
      </w:r>
      <w:r>
        <w:rPr>
          <w:sz w:val="27"/>
          <w:szCs w:val="27"/>
        </w:rPr>
        <w:br/>
      </w:r>
      <w:r w:rsidR="00DC588D" w:rsidRPr="008F6ACE">
        <w:rPr>
          <w:sz w:val="27"/>
          <w:szCs w:val="27"/>
        </w:rPr>
        <w:t xml:space="preserve">по </w:t>
      </w:r>
      <w:r w:rsidR="003C2A8B" w:rsidRPr="008F6ACE">
        <w:rPr>
          <w:sz w:val="27"/>
          <w:szCs w:val="27"/>
        </w:rPr>
        <w:t>не опреде</w:t>
      </w:r>
      <w:r>
        <w:rPr>
          <w:sz w:val="27"/>
          <w:szCs w:val="27"/>
        </w:rPr>
        <w:t xml:space="preserve">лено </w:t>
      </w:r>
      <w:r w:rsidRPr="00A74D58">
        <w:rPr>
          <w:sz w:val="27"/>
          <w:szCs w:val="27"/>
        </w:rPr>
        <w:t>(</w:t>
      </w:r>
      <w:r w:rsidRPr="00A74D58">
        <w:t>основание государственной регистрации - Постановление Думы Приморского края, № 314, выдан 27.03.1996)</w:t>
      </w:r>
      <w:r w:rsidR="00DC588D" w:rsidRPr="00A74D58">
        <w:rPr>
          <w:sz w:val="27"/>
          <w:szCs w:val="27"/>
        </w:rPr>
        <w:t xml:space="preserve">; </w:t>
      </w:r>
    </w:p>
    <w:p w:rsidR="00652490" w:rsidRDefault="005D74F0" w:rsidP="00A74D58">
      <w:pPr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в) п</w:t>
      </w:r>
      <w:r w:rsidRPr="008F6ACE">
        <w:rPr>
          <w:sz w:val="27"/>
          <w:szCs w:val="27"/>
        </w:rPr>
        <w:t>рочие ограничения прав и обременения объекта недвижимости</w:t>
      </w:r>
      <w:r w:rsidRPr="005D74F0">
        <w:rPr>
          <w:sz w:val="27"/>
          <w:szCs w:val="27"/>
        </w:rPr>
        <w:t>:</w:t>
      </w:r>
      <w:r w:rsidRPr="008F6ACE">
        <w:rPr>
          <w:sz w:val="27"/>
          <w:szCs w:val="27"/>
        </w:rPr>
        <w:t xml:space="preserve"> запись регистрации </w:t>
      </w:r>
      <w:r w:rsidR="00DC588D" w:rsidRPr="008F6ACE">
        <w:rPr>
          <w:sz w:val="27"/>
          <w:szCs w:val="27"/>
        </w:rPr>
        <w:t>от 21.01.2014 №25-25-00/004/2014-23</w:t>
      </w:r>
      <w:r>
        <w:rPr>
          <w:sz w:val="27"/>
          <w:szCs w:val="27"/>
        </w:rPr>
        <w:t>8, с</w:t>
      </w:r>
      <w:r w:rsidR="00DC588D" w:rsidRPr="008F6ACE">
        <w:rPr>
          <w:sz w:val="27"/>
          <w:szCs w:val="27"/>
        </w:rPr>
        <w:t xml:space="preserve">рок действия с 21.01.2014 </w:t>
      </w:r>
      <w:r>
        <w:rPr>
          <w:sz w:val="27"/>
          <w:szCs w:val="27"/>
        </w:rPr>
        <w:br/>
      </w:r>
      <w:r w:rsidR="00DC588D" w:rsidRPr="008F6ACE">
        <w:rPr>
          <w:sz w:val="27"/>
          <w:szCs w:val="27"/>
        </w:rPr>
        <w:t xml:space="preserve">по не </w:t>
      </w:r>
      <w:r w:rsidRPr="008F6ACE">
        <w:rPr>
          <w:sz w:val="27"/>
          <w:szCs w:val="27"/>
        </w:rPr>
        <w:t>определен</w:t>
      </w:r>
      <w:r>
        <w:rPr>
          <w:sz w:val="27"/>
          <w:szCs w:val="27"/>
        </w:rPr>
        <w:t>о</w:t>
      </w:r>
      <w:r w:rsidRPr="005D74F0">
        <w:t xml:space="preserve"> </w:t>
      </w:r>
      <w:r w:rsidRPr="00A74D58">
        <w:t>(основание государственной регистрации – охранное обязательство по недвижимому памятнику истории и культуры, № 348-13, выдан 13.12.2013, Департамент культуры Приморского края)</w:t>
      </w:r>
      <w:r w:rsidRPr="00A74D58">
        <w:rPr>
          <w:sz w:val="27"/>
          <w:szCs w:val="27"/>
        </w:rPr>
        <w:t>.</w:t>
      </w:r>
    </w:p>
    <w:p w:rsidR="00A74D58" w:rsidRPr="008F6ACE" w:rsidRDefault="00A74D58" w:rsidP="00A74D58">
      <w:pPr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</w:p>
    <w:p w:rsidR="00652490" w:rsidRDefault="00652490" w:rsidP="00652490">
      <w:pPr>
        <w:pStyle w:val="a4"/>
        <w:spacing w:before="120" w:after="120" w:line="460" w:lineRule="exact"/>
        <w:ind w:left="0"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F6ACE">
        <w:rPr>
          <w:rFonts w:ascii="Times New Roman" w:hAnsi="Times New Roman" w:cs="Times New Roman"/>
          <w:b/>
          <w:sz w:val="27"/>
          <w:szCs w:val="27"/>
          <w:lang w:val="en-US"/>
        </w:rPr>
        <w:lastRenderedPageBreak/>
        <w:t>II</w:t>
      </w:r>
      <w:r w:rsidRPr="008F6ACE">
        <w:rPr>
          <w:rFonts w:ascii="Times New Roman" w:hAnsi="Times New Roman" w:cs="Times New Roman"/>
          <w:b/>
          <w:sz w:val="27"/>
          <w:szCs w:val="27"/>
        </w:rPr>
        <w:t>. Сведения об основных характеристиках земельного участка</w:t>
      </w:r>
    </w:p>
    <w:p w:rsidR="000538AA" w:rsidRPr="00AA0B1F" w:rsidRDefault="00A74D58" w:rsidP="000538AA">
      <w:pPr>
        <w:spacing w:after="0" w:line="360" w:lineRule="auto"/>
        <w:ind w:firstLine="709"/>
        <w:jc w:val="both"/>
        <w:rPr>
          <w:sz w:val="27"/>
          <w:szCs w:val="27"/>
          <w:u w:val="single"/>
        </w:rPr>
      </w:pPr>
      <w:r w:rsidRPr="00733A32">
        <w:rPr>
          <w:sz w:val="27"/>
          <w:szCs w:val="27"/>
        </w:rPr>
        <w:t>1.1.</w:t>
      </w:r>
      <w:r>
        <w:rPr>
          <w:sz w:val="27"/>
          <w:szCs w:val="27"/>
          <w:u w:val="single"/>
        </w:rPr>
        <w:t xml:space="preserve"> </w:t>
      </w:r>
      <w:r w:rsidR="000538AA" w:rsidRPr="008F6ACE">
        <w:rPr>
          <w:sz w:val="27"/>
          <w:szCs w:val="27"/>
          <w:u w:val="single"/>
        </w:rPr>
        <w:t xml:space="preserve">Земельный участок </w:t>
      </w:r>
      <w:r w:rsidR="000538AA">
        <w:rPr>
          <w:sz w:val="27"/>
          <w:szCs w:val="27"/>
          <w:u w:val="single"/>
        </w:rPr>
        <w:t xml:space="preserve">с кадастровым номером </w:t>
      </w:r>
      <w:r w:rsidR="000538AA" w:rsidRPr="005D74F0">
        <w:rPr>
          <w:sz w:val="27"/>
          <w:szCs w:val="27"/>
          <w:u w:val="single"/>
        </w:rPr>
        <w:t>25:28:010002:23:</w:t>
      </w:r>
      <w:r w:rsidR="000538AA">
        <w:rPr>
          <w:sz w:val="27"/>
          <w:szCs w:val="27"/>
          <w:u w:val="single"/>
        </w:rPr>
        <w:t xml:space="preserve"> </w:t>
      </w:r>
    </w:p>
    <w:p w:rsidR="000538AA" w:rsidRPr="008F6ACE" w:rsidRDefault="000538AA" w:rsidP="000538AA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>–</w:t>
      </w:r>
      <w:r>
        <w:rPr>
          <w:sz w:val="27"/>
          <w:szCs w:val="27"/>
        </w:rPr>
        <w:t xml:space="preserve"> </w:t>
      </w:r>
      <w:r w:rsidRPr="008F6ACE">
        <w:rPr>
          <w:sz w:val="27"/>
          <w:szCs w:val="27"/>
        </w:rPr>
        <w:t>Категория земли – Земли населенных пунктов;</w:t>
      </w:r>
    </w:p>
    <w:p w:rsidR="000538AA" w:rsidRPr="008F6ACE" w:rsidRDefault="000538AA" w:rsidP="000538AA">
      <w:pPr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 П</w:t>
      </w:r>
      <w:r w:rsidRPr="008F6ACE">
        <w:rPr>
          <w:sz w:val="27"/>
          <w:szCs w:val="27"/>
        </w:rPr>
        <w:t>лощадь – 4</w:t>
      </w:r>
      <w:r>
        <w:rPr>
          <w:sz w:val="27"/>
          <w:szCs w:val="27"/>
        </w:rPr>
        <w:t>72</w:t>
      </w:r>
      <w:r w:rsidRPr="008F6ACE">
        <w:rPr>
          <w:sz w:val="27"/>
          <w:szCs w:val="27"/>
        </w:rPr>
        <w:t xml:space="preserve"> кв. м;</w:t>
      </w:r>
    </w:p>
    <w:p w:rsidR="000538AA" w:rsidRPr="008F6ACE" w:rsidRDefault="000538AA" w:rsidP="000538AA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>– Кадастровый номер – 25:28:010002:23;</w:t>
      </w:r>
      <w:r>
        <w:rPr>
          <w:sz w:val="27"/>
          <w:szCs w:val="27"/>
        </w:rPr>
        <w:t xml:space="preserve"> </w:t>
      </w:r>
    </w:p>
    <w:p w:rsidR="000538AA" w:rsidRPr="000538AA" w:rsidRDefault="000538AA" w:rsidP="000538AA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pacing w:val="-4"/>
          <w:sz w:val="27"/>
          <w:szCs w:val="27"/>
        </w:rPr>
        <w:t>–</w:t>
      </w:r>
      <w:r w:rsidR="008054AE">
        <w:rPr>
          <w:spacing w:val="-4"/>
          <w:sz w:val="27"/>
          <w:szCs w:val="27"/>
        </w:rPr>
        <w:t xml:space="preserve"> </w:t>
      </w:r>
      <w:r w:rsidRPr="008F6ACE">
        <w:rPr>
          <w:sz w:val="27"/>
          <w:szCs w:val="27"/>
        </w:rPr>
        <w:t>Местоположение</w:t>
      </w:r>
      <w:r w:rsidR="008054AE">
        <w:rPr>
          <w:sz w:val="27"/>
          <w:szCs w:val="27"/>
        </w:rPr>
        <w:t>:</w:t>
      </w:r>
      <w:r w:rsidRPr="008F6ACE">
        <w:rPr>
          <w:sz w:val="27"/>
          <w:szCs w:val="27"/>
        </w:rPr>
        <w:t xml:space="preserve"> установлено относительно ориентира, расположенного в границах участка. Ориентир здание, Лит.</w:t>
      </w:r>
      <w:r>
        <w:rPr>
          <w:sz w:val="27"/>
          <w:szCs w:val="27"/>
        </w:rPr>
        <w:t xml:space="preserve"> </w:t>
      </w:r>
      <w:r w:rsidRPr="008F6ACE">
        <w:rPr>
          <w:sz w:val="27"/>
          <w:szCs w:val="27"/>
        </w:rPr>
        <w:t xml:space="preserve">А. Почтовый адрес ориентира: край Приморский, г. Владивосток, пер. Краснознаменный, дом 10. </w:t>
      </w:r>
    </w:p>
    <w:p w:rsidR="000538AA" w:rsidRPr="00A74D58" w:rsidRDefault="000538AA" w:rsidP="000538AA">
      <w:pPr>
        <w:spacing w:after="0" w:line="360" w:lineRule="auto"/>
        <w:ind w:firstLine="709"/>
        <w:jc w:val="both"/>
        <w:rPr>
          <w:sz w:val="27"/>
          <w:szCs w:val="27"/>
        </w:rPr>
      </w:pPr>
      <w:r w:rsidRPr="00A74D58">
        <w:rPr>
          <w:sz w:val="27"/>
          <w:szCs w:val="27"/>
        </w:rPr>
        <w:t>– Категория земель – земли населенных пунктов;</w:t>
      </w:r>
    </w:p>
    <w:p w:rsidR="000538AA" w:rsidRPr="00A74D58" w:rsidRDefault="000538AA" w:rsidP="000538AA">
      <w:pPr>
        <w:spacing w:after="0" w:line="360" w:lineRule="auto"/>
        <w:ind w:firstLine="709"/>
        <w:jc w:val="both"/>
        <w:rPr>
          <w:sz w:val="27"/>
          <w:szCs w:val="27"/>
        </w:rPr>
      </w:pPr>
      <w:r w:rsidRPr="00A74D58">
        <w:rPr>
          <w:sz w:val="27"/>
          <w:szCs w:val="27"/>
        </w:rPr>
        <w:t>– Вид разрешенного использования – для дальнейшей эксплуатации административного здания;</w:t>
      </w:r>
    </w:p>
    <w:p w:rsidR="000538AA" w:rsidRPr="008F6ACE" w:rsidRDefault="000538AA" w:rsidP="000538AA">
      <w:pPr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>– Сведения о правах – собственность Приморского края: запись регистрации от 14.10.2015 № 25-25/001-25/001/010/2015-7555/2;</w:t>
      </w:r>
    </w:p>
    <w:p w:rsidR="00A401B9" w:rsidRDefault="000538AA" w:rsidP="00A401B9">
      <w:pPr>
        <w:tabs>
          <w:tab w:val="left" w:pos="709"/>
        </w:tabs>
        <w:spacing w:after="12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>–</w:t>
      </w:r>
      <w:r w:rsidRPr="008F6ACE">
        <w:rPr>
          <w:sz w:val="27"/>
          <w:szCs w:val="27"/>
          <w:lang w:val="en-US"/>
        </w:rPr>
        <w:t> </w:t>
      </w:r>
      <w:r w:rsidRPr="008F6ACE">
        <w:rPr>
          <w:sz w:val="27"/>
          <w:szCs w:val="27"/>
        </w:rPr>
        <w:t xml:space="preserve">Ограничение прав и обременение объекта недвижимости – </w:t>
      </w:r>
      <w:r w:rsidRPr="008F6ACE">
        <w:rPr>
          <w:sz w:val="27"/>
          <w:szCs w:val="27"/>
        </w:rPr>
        <w:br/>
        <w:t>не зарегистрировано.</w:t>
      </w:r>
    </w:p>
    <w:p w:rsidR="00A401B9" w:rsidRDefault="00A74D58" w:rsidP="008054AE">
      <w:pPr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 w:rsidRPr="00733A32">
        <w:rPr>
          <w:sz w:val="27"/>
          <w:szCs w:val="27"/>
        </w:rPr>
        <w:t>1.2.</w:t>
      </w:r>
      <w:r>
        <w:rPr>
          <w:sz w:val="27"/>
          <w:szCs w:val="27"/>
          <w:u w:val="single"/>
        </w:rPr>
        <w:t xml:space="preserve"> </w:t>
      </w:r>
      <w:r w:rsidR="00A401B9" w:rsidRPr="008F6ACE">
        <w:rPr>
          <w:sz w:val="27"/>
          <w:szCs w:val="27"/>
          <w:u w:val="single"/>
        </w:rPr>
        <w:t xml:space="preserve">Земельный участок </w:t>
      </w:r>
      <w:r w:rsidR="00A401B9">
        <w:rPr>
          <w:sz w:val="27"/>
          <w:szCs w:val="27"/>
          <w:u w:val="single"/>
        </w:rPr>
        <w:t>с кадастровым номером 25:28:010002:24</w:t>
      </w:r>
    </w:p>
    <w:p w:rsidR="00A401B9" w:rsidRPr="008F6ACE" w:rsidRDefault="00A401B9" w:rsidP="00A401B9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>–</w:t>
      </w:r>
      <w:r>
        <w:rPr>
          <w:sz w:val="27"/>
          <w:szCs w:val="27"/>
        </w:rPr>
        <w:t xml:space="preserve"> </w:t>
      </w:r>
      <w:r w:rsidRPr="008F6ACE">
        <w:rPr>
          <w:sz w:val="27"/>
          <w:szCs w:val="27"/>
        </w:rPr>
        <w:t>Категория земли – Земли населенных пунктов;</w:t>
      </w:r>
    </w:p>
    <w:p w:rsidR="00A401B9" w:rsidRPr="008F6ACE" w:rsidRDefault="00A401B9" w:rsidP="00A401B9">
      <w:pPr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– П</w:t>
      </w:r>
      <w:r w:rsidRPr="008F6ACE">
        <w:rPr>
          <w:sz w:val="27"/>
          <w:szCs w:val="27"/>
        </w:rPr>
        <w:t xml:space="preserve">лощадь – </w:t>
      </w:r>
      <w:r>
        <w:rPr>
          <w:sz w:val="27"/>
          <w:szCs w:val="27"/>
        </w:rPr>
        <w:t>292</w:t>
      </w:r>
      <w:r w:rsidRPr="008F6ACE">
        <w:rPr>
          <w:sz w:val="27"/>
          <w:szCs w:val="27"/>
        </w:rPr>
        <w:t xml:space="preserve"> кв. м;</w:t>
      </w:r>
    </w:p>
    <w:p w:rsidR="00A401B9" w:rsidRPr="008F6ACE" w:rsidRDefault="00A401B9" w:rsidP="00A401B9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– Кадастровый номер – </w:t>
      </w:r>
      <w:r>
        <w:rPr>
          <w:sz w:val="27"/>
          <w:szCs w:val="27"/>
        </w:rPr>
        <w:t>25:28:010002:24</w:t>
      </w:r>
      <w:r w:rsidRPr="008F6ACE">
        <w:rPr>
          <w:sz w:val="27"/>
          <w:szCs w:val="27"/>
        </w:rPr>
        <w:t>;</w:t>
      </w:r>
      <w:r>
        <w:rPr>
          <w:sz w:val="27"/>
          <w:szCs w:val="27"/>
        </w:rPr>
        <w:t xml:space="preserve"> </w:t>
      </w:r>
    </w:p>
    <w:p w:rsidR="00A401B9" w:rsidRPr="000538AA" w:rsidRDefault="00A401B9" w:rsidP="00A401B9">
      <w:pPr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pacing w:val="-4"/>
          <w:sz w:val="27"/>
          <w:szCs w:val="27"/>
        </w:rPr>
        <w:t>–</w:t>
      </w:r>
      <w:r w:rsidR="008054AE">
        <w:rPr>
          <w:spacing w:val="-4"/>
          <w:sz w:val="27"/>
          <w:szCs w:val="27"/>
        </w:rPr>
        <w:t xml:space="preserve"> </w:t>
      </w:r>
      <w:r w:rsidRPr="008F6ACE">
        <w:rPr>
          <w:sz w:val="27"/>
          <w:szCs w:val="27"/>
        </w:rPr>
        <w:t>Местоположение</w:t>
      </w:r>
      <w:r w:rsidR="008054AE">
        <w:rPr>
          <w:sz w:val="27"/>
          <w:szCs w:val="27"/>
        </w:rPr>
        <w:t>:</w:t>
      </w:r>
      <w:r w:rsidRPr="008F6ACE">
        <w:rPr>
          <w:sz w:val="27"/>
          <w:szCs w:val="27"/>
        </w:rPr>
        <w:t xml:space="preserve"> установлено относительно ориентира, расположенного в границах участка. Ориентир здание, Лит.</w:t>
      </w:r>
      <w:r>
        <w:rPr>
          <w:sz w:val="27"/>
          <w:szCs w:val="27"/>
        </w:rPr>
        <w:t xml:space="preserve"> </w:t>
      </w:r>
      <w:r w:rsidRPr="008F6ACE">
        <w:rPr>
          <w:sz w:val="27"/>
          <w:szCs w:val="27"/>
        </w:rPr>
        <w:t xml:space="preserve">А. Почтовый адрес ориентира: край Приморский, г. Владивосток, пер. Краснознаменный, дом 10. </w:t>
      </w:r>
    </w:p>
    <w:p w:rsidR="00A401B9" w:rsidRPr="00A74D58" w:rsidRDefault="00A401B9" w:rsidP="00A401B9">
      <w:pPr>
        <w:spacing w:after="0" w:line="360" w:lineRule="auto"/>
        <w:ind w:firstLine="709"/>
        <w:jc w:val="both"/>
        <w:rPr>
          <w:sz w:val="27"/>
          <w:szCs w:val="27"/>
        </w:rPr>
      </w:pPr>
      <w:r w:rsidRPr="00A74D58">
        <w:rPr>
          <w:sz w:val="27"/>
          <w:szCs w:val="27"/>
        </w:rPr>
        <w:t>– Категория земель – земли населенных пунктов;</w:t>
      </w:r>
    </w:p>
    <w:p w:rsidR="00A401B9" w:rsidRPr="008054AE" w:rsidRDefault="00A401B9" w:rsidP="00A401B9">
      <w:pPr>
        <w:spacing w:after="0" w:line="360" w:lineRule="auto"/>
        <w:ind w:firstLine="709"/>
        <w:jc w:val="both"/>
        <w:rPr>
          <w:sz w:val="27"/>
          <w:szCs w:val="27"/>
        </w:rPr>
      </w:pPr>
      <w:r w:rsidRPr="00A74D58">
        <w:rPr>
          <w:sz w:val="27"/>
          <w:szCs w:val="27"/>
        </w:rPr>
        <w:t>– Вид разрешенного использования – а</w:t>
      </w:r>
      <w:r w:rsidRPr="008054AE">
        <w:rPr>
          <w:sz w:val="27"/>
          <w:szCs w:val="27"/>
        </w:rPr>
        <w:t>дминистративные здания, предусмотренные для размещения органов государственной власти, органов местного самоуправления; объекты специализированных ведомств по предупреждению чрезвычайных ситуаций; стоянки автомобильного транспорта</w:t>
      </w:r>
    </w:p>
    <w:p w:rsidR="00A401B9" w:rsidRPr="008F6ACE" w:rsidRDefault="00A401B9" w:rsidP="00A401B9">
      <w:pPr>
        <w:tabs>
          <w:tab w:val="left" w:pos="709"/>
        </w:tabs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– Сведения о правах – собственность Приморского края: запись регистрации от </w:t>
      </w:r>
      <w:r>
        <w:rPr>
          <w:sz w:val="27"/>
          <w:szCs w:val="27"/>
        </w:rPr>
        <w:t>3</w:t>
      </w:r>
      <w:r w:rsidRPr="008054AE">
        <w:rPr>
          <w:sz w:val="27"/>
          <w:szCs w:val="27"/>
        </w:rPr>
        <w:t xml:space="preserve">0.09.2020 </w:t>
      </w:r>
      <w:r w:rsidRPr="008F6ACE">
        <w:rPr>
          <w:sz w:val="27"/>
          <w:szCs w:val="27"/>
        </w:rPr>
        <w:t xml:space="preserve">№ </w:t>
      </w:r>
      <w:r w:rsidRPr="008054AE">
        <w:rPr>
          <w:sz w:val="27"/>
          <w:szCs w:val="27"/>
        </w:rPr>
        <w:t>25:28:010002:24-25/056/2020-2</w:t>
      </w:r>
      <w:r w:rsidRPr="008F6ACE">
        <w:rPr>
          <w:sz w:val="27"/>
          <w:szCs w:val="27"/>
        </w:rPr>
        <w:t>;</w:t>
      </w:r>
    </w:p>
    <w:p w:rsidR="00A401B9" w:rsidRDefault="00A401B9" w:rsidP="00A401B9">
      <w:pPr>
        <w:tabs>
          <w:tab w:val="left" w:pos="709"/>
        </w:tabs>
        <w:spacing w:after="12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>–</w:t>
      </w:r>
      <w:r w:rsidRPr="008054AE">
        <w:rPr>
          <w:sz w:val="27"/>
          <w:szCs w:val="27"/>
        </w:rPr>
        <w:t> </w:t>
      </w:r>
      <w:r w:rsidRPr="008F6ACE">
        <w:rPr>
          <w:sz w:val="27"/>
          <w:szCs w:val="27"/>
        </w:rPr>
        <w:t xml:space="preserve">Ограничение прав и обременение объекта недвижимости – </w:t>
      </w:r>
      <w:r w:rsidRPr="008F6ACE">
        <w:rPr>
          <w:sz w:val="27"/>
          <w:szCs w:val="27"/>
        </w:rPr>
        <w:br/>
        <w:t>не зарегистрировано.</w:t>
      </w:r>
    </w:p>
    <w:p w:rsidR="00652490" w:rsidRPr="008F6ACE" w:rsidRDefault="00652490" w:rsidP="00652490">
      <w:pPr>
        <w:spacing w:after="0" w:line="360" w:lineRule="auto"/>
        <w:ind w:firstLine="709"/>
        <w:rPr>
          <w:b/>
          <w:sz w:val="27"/>
          <w:szCs w:val="27"/>
        </w:rPr>
      </w:pPr>
      <w:r w:rsidRPr="008F6ACE">
        <w:rPr>
          <w:b/>
          <w:sz w:val="27"/>
          <w:szCs w:val="27"/>
          <w:lang w:val="en-US"/>
        </w:rPr>
        <w:lastRenderedPageBreak/>
        <w:t>III</w:t>
      </w:r>
      <w:r w:rsidRPr="008F6ACE">
        <w:rPr>
          <w:b/>
          <w:sz w:val="27"/>
          <w:szCs w:val="27"/>
        </w:rPr>
        <w:t>. Результаты проведения обследования (осмотра)</w:t>
      </w:r>
    </w:p>
    <w:p w:rsidR="00652490" w:rsidRPr="008054AE" w:rsidRDefault="000538AA" w:rsidP="00652490">
      <w:pPr>
        <w:widowControl w:val="0"/>
        <w:tabs>
          <w:tab w:val="left" w:pos="993"/>
        </w:tabs>
        <w:spacing w:after="0" w:line="360" w:lineRule="auto"/>
        <w:ind w:firstLine="714"/>
        <w:jc w:val="both"/>
        <w:rPr>
          <w:b/>
          <w:i/>
          <w:sz w:val="27"/>
          <w:szCs w:val="27"/>
        </w:rPr>
      </w:pPr>
      <w:r w:rsidRPr="008054AE">
        <w:rPr>
          <w:b/>
          <w:i/>
          <w:sz w:val="27"/>
          <w:szCs w:val="27"/>
        </w:rPr>
        <w:t>А</w:t>
      </w:r>
      <w:r w:rsidR="00AA0B1F" w:rsidRPr="008054AE">
        <w:rPr>
          <w:b/>
          <w:i/>
          <w:sz w:val="27"/>
          <w:szCs w:val="27"/>
        </w:rPr>
        <w:t xml:space="preserve">дминистративное здание </w:t>
      </w:r>
      <w:r w:rsidR="00652490" w:rsidRPr="008054AE">
        <w:rPr>
          <w:b/>
          <w:i/>
          <w:sz w:val="27"/>
          <w:szCs w:val="27"/>
        </w:rPr>
        <w:t xml:space="preserve">с кадастровым номером </w:t>
      </w:r>
      <w:r w:rsidRPr="008054AE">
        <w:rPr>
          <w:b/>
          <w:i/>
          <w:sz w:val="27"/>
          <w:szCs w:val="27"/>
        </w:rPr>
        <w:t>25:28:010002:70</w:t>
      </w:r>
    </w:p>
    <w:p w:rsidR="00652490" w:rsidRPr="008F6ACE" w:rsidRDefault="00652490" w:rsidP="00652490">
      <w:pPr>
        <w:widowControl w:val="0"/>
        <w:tabs>
          <w:tab w:val="left" w:pos="0"/>
        </w:tabs>
        <w:spacing w:after="0" w:line="360" w:lineRule="auto"/>
        <w:ind w:firstLine="714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1.1. </w:t>
      </w:r>
      <w:r w:rsidR="0064660B" w:rsidRPr="008F6ACE">
        <w:rPr>
          <w:sz w:val="27"/>
          <w:szCs w:val="27"/>
        </w:rPr>
        <w:t xml:space="preserve"> </w:t>
      </w:r>
      <w:r w:rsidR="0064660B" w:rsidRPr="008054AE">
        <w:rPr>
          <w:sz w:val="27"/>
          <w:szCs w:val="27"/>
          <w:u w:val="single"/>
        </w:rPr>
        <w:t>Техническое состояние здания</w:t>
      </w:r>
      <w:r w:rsidR="0064660B" w:rsidRPr="008F6ACE">
        <w:rPr>
          <w:sz w:val="27"/>
          <w:szCs w:val="27"/>
        </w:rPr>
        <w:t>:</w:t>
      </w:r>
    </w:p>
    <w:p w:rsidR="00652490" w:rsidRPr="008F6ACE" w:rsidRDefault="00652490" w:rsidP="004C731D">
      <w:pPr>
        <w:widowControl w:val="0"/>
        <w:tabs>
          <w:tab w:val="left" w:pos="993"/>
        </w:tabs>
        <w:spacing w:after="0" w:line="360" w:lineRule="auto"/>
        <w:ind w:firstLine="714"/>
        <w:jc w:val="both"/>
        <w:rPr>
          <w:sz w:val="27"/>
          <w:szCs w:val="27"/>
        </w:rPr>
      </w:pPr>
      <w:r w:rsidRPr="008F6ACE">
        <w:rPr>
          <w:sz w:val="27"/>
          <w:szCs w:val="27"/>
          <w:u w:val="single"/>
        </w:rPr>
        <w:t>Внешнее состояние:</w:t>
      </w:r>
      <w:r w:rsidRPr="008F6ACE">
        <w:rPr>
          <w:sz w:val="27"/>
          <w:szCs w:val="27"/>
        </w:rPr>
        <w:t xml:space="preserve"> </w:t>
      </w:r>
      <w:r w:rsidR="00BB3A19" w:rsidRPr="008F6ACE">
        <w:rPr>
          <w:sz w:val="27"/>
          <w:szCs w:val="27"/>
        </w:rPr>
        <w:t>(фото 48</w:t>
      </w:r>
      <w:r w:rsidRPr="008F6ACE">
        <w:rPr>
          <w:sz w:val="27"/>
          <w:szCs w:val="27"/>
        </w:rPr>
        <w:t xml:space="preserve"> – </w:t>
      </w:r>
      <w:r w:rsidR="00BB3A19" w:rsidRPr="008F6ACE">
        <w:rPr>
          <w:sz w:val="27"/>
          <w:szCs w:val="27"/>
        </w:rPr>
        <w:t>53</w:t>
      </w:r>
      <w:r w:rsidRPr="008F6ACE">
        <w:rPr>
          <w:sz w:val="27"/>
          <w:szCs w:val="27"/>
        </w:rPr>
        <w:t xml:space="preserve"> </w:t>
      </w:r>
      <w:proofErr w:type="spellStart"/>
      <w:r w:rsidRPr="008F6ACE">
        <w:rPr>
          <w:sz w:val="27"/>
          <w:szCs w:val="27"/>
        </w:rPr>
        <w:t>фототаблицы</w:t>
      </w:r>
      <w:proofErr w:type="spellEnd"/>
      <w:r w:rsidRPr="00A74D58">
        <w:rPr>
          <w:sz w:val="27"/>
          <w:szCs w:val="27"/>
        </w:rPr>
        <w:t xml:space="preserve">) – объект представляет </w:t>
      </w:r>
      <w:r w:rsidR="00AA0B1F" w:rsidRPr="00A74D58">
        <w:rPr>
          <w:sz w:val="27"/>
          <w:szCs w:val="27"/>
        </w:rPr>
        <w:t xml:space="preserve">пятиэтажное </w:t>
      </w:r>
      <w:r w:rsidR="003A012B" w:rsidRPr="00A74D58">
        <w:rPr>
          <w:sz w:val="27"/>
          <w:szCs w:val="27"/>
        </w:rPr>
        <w:t xml:space="preserve">кирпичное </w:t>
      </w:r>
      <w:r w:rsidR="00A1148B" w:rsidRPr="00A74D58">
        <w:rPr>
          <w:sz w:val="27"/>
          <w:szCs w:val="27"/>
        </w:rPr>
        <w:t>административное здание</w:t>
      </w:r>
      <w:r w:rsidR="003A012B" w:rsidRPr="00A74D58">
        <w:rPr>
          <w:sz w:val="27"/>
          <w:szCs w:val="27"/>
        </w:rPr>
        <w:t xml:space="preserve"> до 1918 года постройки </w:t>
      </w:r>
      <w:r w:rsidR="00A74D58">
        <w:rPr>
          <w:sz w:val="27"/>
          <w:szCs w:val="27"/>
        </w:rPr>
        <w:br/>
      </w:r>
      <w:r w:rsidR="003A012B" w:rsidRPr="00A74D58">
        <w:rPr>
          <w:sz w:val="27"/>
          <w:szCs w:val="27"/>
        </w:rPr>
        <w:t>с железной четырехскатной кровлей</w:t>
      </w:r>
      <w:r w:rsidRPr="00A74D58">
        <w:rPr>
          <w:sz w:val="27"/>
          <w:szCs w:val="27"/>
        </w:rPr>
        <w:t>.</w:t>
      </w:r>
      <w:r w:rsidRPr="008F6ACE">
        <w:rPr>
          <w:sz w:val="27"/>
          <w:szCs w:val="27"/>
        </w:rPr>
        <w:t xml:space="preserve"> </w:t>
      </w:r>
      <w:r w:rsidR="003A012B">
        <w:rPr>
          <w:sz w:val="27"/>
          <w:szCs w:val="27"/>
        </w:rPr>
        <w:t xml:space="preserve">Доступ в здание осуществляется </w:t>
      </w:r>
      <w:r w:rsidR="004C731D">
        <w:rPr>
          <w:sz w:val="27"/>
          <w:szCs w:val="27"/>
        </w:rPr>
        <w:t>посредством центрального д</w:t>
      </w:r>
      <w:r w:rsidR="004C731D" w:rsidRPr="008F6ACE">
        <w:rPr>
          <w:sz w:val="27"/>
          <w:szCs w:val="27"/>
        </w:rPr>
        <w:t>верн</w:t>
      </w:r>
      <w:r w:rsidR="004C731D">
        <w:rPr>
          <w:sz w:val="27"/>
          <w:szCs w:val="27"/>
        </w:rPr>
        <w:t>ого</w:t>
      </w:r>
      <w:r w:rsidR="004C731D" w:rsidRPr="008F6ACE">
        <w:rPr>
          <w:sz w:val="27"/>
          <w:szCs w:val="27"/>
        </w:rPr>
        <w:t xml:space="preserve"> проем</w:t>
      </w:r>
      <w:r w:rsidR="004C731D">
        <w:rPr>
          <w:sz w:val="27"/>
          <w:szCs w:val="27"/>
        </w:rPr>
        <w:t>а,</w:t>
      </w:r>
      <w:r w:rsidR="004C731D" w:rsidRPr="008F6ACE">
        <w:rPr>
          <w:sz w:val="27"/>
          <w:szCs w:val="27"/>
        </w:rPr>
        <w:t xml:space="preserve"> оснащен</w:t>
      </w:r>
      <w:r w:rsidR="004C731D">
        <w:rPr>
          <w:sz w:val="27"/>
          <w:szCs w:val="27"/>
        </w:rPr>
        <w:t>ного</w:t>
      </w:r>
      <w:r w:rsidR="004C731D" w:rsidRPr="008F6ACE">
        <w:rPr>
          <w:sz w:val="27"/>
          <w:szCs w:val="27"/>
        </w:rPr>
        <w:t xml:space="preserve"> </w:t>
      </w:r>
      <w:r w:rsidR="004C731D">
        <w:rPr>
          <w:sz w:val="27"/>
          <w:szCs w:val="27"/>
        </w:rPr>
        <w:t>металлическими двухстворчатыми</w:t>
      </w:r>
      <w:r w:rsidR="004C731D" w:rsidRPr="008F6ACE">
        <w:rPr>
          <w:sz w:val="27"/>
          <w:szCs w:val="27"/>
        </w:rPr>
        <w:t xml:space="preserve"> </w:t>
      </w:r>
      <w:r w:rsidR="004C731D">
        <w:rPr>
          <w:sz w:val="27"/>
          <w:szCs w:val="27"/>
        </w:rPr>
        <w:t xml:space="preserve">распашными дверями с фрамугой. </w:t>
      </w:r>
      <w:r w:rsidR="003A012B">
        <w:rPr>
          <w:sz w:val="27"/>
          <w:szCs w:val="27"/>
        </w:rPr>
        <w:t xml:space="preserve">Кровля оснащена водоотливами </w:t>
      </w:r>
      <w:r w:rsidR="00A74D58">
        <w:rPr>
          <w:sz w:val="27"/>
          <w:szCs w:val="27"/>
        </w:rPr>
        <w:br/>
      </w:r>
      <w:r w:rsidR="003A012B">
        <w:rPr>
          <w:sz w:val="27"/>
          <w:szCs w:val="27"/>
        </w:rPr>
        <w:t xml:space="preserve">и </w:t>
      </w:r>
      <w:proofErr w:type="spellStart"/>
      <w:r w:rsidR="003A012B">
        <w:rPr>
          <w:sz w:val="27"/>
          <w:szCs w:val="27"/>
        </w:rPr>
        <w:t>снегоуловителями</w:t>
      </w:r>
      <w:proofErr w:type="spellEnd"/>
      <w:r w:rsidR="003A012B">
        <w:rPr>
          <w:sz w:val="27"/>
          <w:szCs w:val="27"/>
        </w:rPr>
        <w:t xml:space="preserve">, не повреждена. </w:t>
      </w:r>
      <w:r w:rsidR="00A1148B" w:rsidRPr="008F6ACE">
        <w:rPr>
          <w:sz w:val="27"/>
          <w:szCs w:val="27"/>
        </w:rPr>
        <w:t xml:space="preserve">Повреждений наружных стен, </w:t>
      </w:r>
      <w:r w:rsidR="003A012B" w:rsidRPr="003A012B">
        <w:rPr>
          <w:color w:val="0D0D0D" w:themeColor="text1" w:themeTint="F2"/>
          <w:sz w:val="27"/>
          <w:szCs w:val="27"/>
        </w:rPr>
        <w:t>пластиковых оконных конструкций</w:t>
      </w:r>
      <w:r w:rsidR="003A012B" w:rsidRPr="003A012B">
        <w:rPr>
          <w:color w:val="FF0000"/>
          <w:sz w:val="27"/>
          <w:szCs w:val="27"/>
        </w:rPr>
        <w:t xml:space="preserve"> </w:t>
      </w:r>
      <w:r w:rsidR="003A012B">
        <w:rPr>
          <w:sz w:val="27"/>
          <w:szCs w:val="27"/>
        </w:rPr>
        <w:t xml:space="preserve">и входных групп </w:t>
      </w:r>
      <w:r w:rsidR="00A1148B" w:rsidRPr="008F6ACE">
        <w:rPr>
          <w:sz w:val="27"/>
          <w:szCs w:val="27"/>
        </w:rPr>
        <w:t>не выявлено</w:t>
      </w:r>
      <w:r w:rsidR="003A012B">
        <w:rPr>
          <w:sz w:val="27"/>
          <w:szCs w:val="27"/>
        </w:rPr>
        <w:t>.</w:t>
      </w:r>
      <w:r w:rsidR="00A1148B" w:rsidRPr="008F6ACE">
        <w:rPr>
          <w:sz w:val="27"/>
          <w:szCs w:val="27"/>
        </w:rPr>
        <w:t xml:space="preserve"> </w:t>
      </w:r>
    </w:p>
    <w:p w:rsidR="00652490" w:rsidRPr="008F6ACE" w:rsidRDefault="00652490" w:rsidP="003A012B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  <w:u w:val="single"/>
        </w:rPr>
        <w:t>Внутреннее состояние:</w:t>
      </w:r>
      <w:r w:rsidR="00540D4B" w:rsidRPr="008F6ACE">
        <w:rPr>
          <w:sz w:val="27"/>
          <w:szCs w:val="27"/>
        </w:rPr>
        <w:t xml:space="preserve"> (фото 2 – 47</w:t>
      </w:r>
      <w:r w:rsidRPr="008F6ACE">
        <w:rPr>
          <w:sz w:val="27"/>
          <w:szCs w:val="27"/>
        </w:rPr>
        <w:t xml:space="preserve"> </w:t>
      </w:r>
      <w:proofErr w:type="spellStart"/>
      <w:r w:rsidRPr="008F6ACE">
        <w:rPr>
          <w:sz w:val="27"/>
          <w:szCs w:val="27"/>
        </w:rPr>
        <w:t>фототаблицы</w:t>
      </w:r>
      <w:proofErr w:type="spellEnd"/>
      <w:r w:rsidRPr="008F6ACE">
        <w:rPr>
          <w:sz w:val="27"/>
          <w:szCs w:val="27"/>
        </w:rPr>
        <w:t xml:space="preserve">): </w:t>
      </w:r>
    </w:p>
    <w:p w:rsidR="0052399A" w:rsidRPr="008F6ACE" w:rsidRDefault="004C731D" w:rsidP="003A012B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Помещения третьего этажа и мансарды полностью не имеют отделки. В части помещений цокольного этажа выявлены деформация и </w:t>
      </w:r>
      <w:r w:rsidRPr="008F6ACE">
        <w:rPr>
          <w:sz w:val="27"/>
          <w:szCs w:val="27"/>
        </w:rPr>
        <w:t>обвал перегородок, стен</w:t>
      </w:r>
      <w:r>
        <w:rPr>
          <w:sz w:val="27"/>
          <w:szCs w:val="27"/>
        </w:rPr>
        <w:t>, деформация и разрушение дверных проемов</w:t>
      </w:r>
      <w:r w:rsidRPr="008F6ACE">
        <w:rPr>
          <w:sz w:val="27"/>
          <w:szCs w:val="27"/>
        </w:rPr>
        <w:t xml:space="preserve"> (фото 5 - 7 –</w:t>
      </w:r>
      <w:r>
        <w:rPr>
          <w:sz w:val="27"/>
          <w:szCs w:val="27"/>
        </w:rPr>
        <w:t xml:space="preserve"> </w:t>
      </w:r>
      <w:proofErr w:type="spellStart"/>
      <w:r w:rsidRPr="008F6ACE">
        <w:rPr>
          <w:sz w:val="27"/>
          <w:szCs w:val="27"/>
        </w:rPr>
        <w:t>фототаблицы</w:t>
      </w:r>
      <w:proofErr w:type="spellEnd"/>
      <w:r w:rsidRPr="008F6ACE">
        <w:rPr>
          <w:sz w:val="27"/>
          <w:szCs w:val="27"/>
        </w:rPr>
        <w:t xml:space="preserve">). </w:t>
      </w:r>
      <w:r w:rsidR="00652490" w:rsidRPr="008F6ACE">
        <w:rPr>
          <w:sz w:val="27"/>
          <w:szCs w:val="27"/>
        </w:rPr>
        <w:t xml:space="preserve">Отделка потолка – </w:t>
      </w:r>
      <w:r w:rsidR="003A012B" w:rsidRPr="008F6ACE">
        <w:rPr>
          <w:sz w:val="27"/>
          <w:szCs w:val="27"/>
        </w:rPr>
        <w:t>подвесной</w:t>
      </w:r>
      <w:r w:rsidR="00FE1CD0">
        <w:rPr>
          <w:sz w:val="27"/>
          <w:szCs w:val="27"/>
        </w:rPr>
        <w:t xml:space="preserve"> потолок </w:t>
      </w:r>
      <w:r>
        <w:rPr>
          <w:sz w:val="27"/>
          <w:szCs w:val="27"/>
        </w:rPr>
        <w:t xml:space="preserve">поврежден </w:t>
      </w:r>
      <w:r w:rsidR="00FE1CD0">
        <w:rPr>
          <w:sz w:val="27"/>
          <w:szCs w:val="27"/>
        </w:rPr>
        <w:t xml:space="preserve">(отсутствие отдельных плиток </w:t>
      </w:r>
      <w:r>
        <w:rPr>
          <w:sz w:val="27"/>
          <w:szCs w:val="27"/>
        </w:rPr>
        <w:br/>
      </w:r>
      <w:r w:rsidR="00FE1CD0">
        <w:rPr>
          <w:sz w:val="27"/>
          <w:szCs w:val="27"/>
        </w:rPr>
        <w:t>и групп плиток, частичный обвал конструкций)</w:t>
      </w:r>
      <w:r w:rsidR="00652490" w:rsidRPr="008F6ACE">
        <w:rPr>
          <w:sz w:val="27"/>
          <w:szCs w:val="27"/>
        </w:rPr>
        <w:t>,</w:t>
      </w:r>
      <w:r w:rsidR="00540D4B" w:rsidRPr="008F6ACE">
        <w:rPr>
          <w:sz w:val="27"/>
          <w:szCs w:val="27"/>
        </w:rPr>
        <w:t xml:space="preserve"> </w:t>
      </w:r>
      <w:r w:rsidR="00FE1CD0">
        <w:rPr>
          <w:sz w:val="27"/>
          <w:szCs w:val="27"/>
        </w:rPr>
        <w:t xml:space="preserve">лакокрасочное покрытие </w:t>
      </w:r>
      <w:r>
        <w:rPr>
          <w:sz w:val="27"/>
          <w:szCs w:val="27"/>
        </w:rPr>
        <w:t xml:space="preserve">повреждено </w:t>
      </w:r>
      <w:r w:rsidR="00FE1CD0">
        <w:rPr>
          <w:sz w:val="27"/>
          <w:szCs w:val="27"/>
        </w:rPr>
        <w:t>(отслоения, осыпания, загрязнения)</w:t>
      </w:r>
      <w:r w:rsidR="0052399A" w:rsidRPr="008F6ACE">
        <w:rPr>
          <w:sz w:val="27"/>
          <w:szCs w:val="27"/>
        </w:rPr>
        <w:t>,</w:t>
      </w:r>
      <w:r w:rsidR="00490F1B" w:rsidRPr="008F6ACE">
        <w:rPr>
          <w:sz w:val="27"/>
          <w:szCs w:val="27"/>
        </w:rPr>
        <w:t xml:space="preserve"> </w:t>
      </w:r>
      <w:r w:rsidR="00FE1CD0">
        <w:rPr>
          <w:sz w:val="27"/>
          <w:szCs w:val="27"/>
        </w:rPr>
        <w:t xml:space="preserve">листовой материал </w:t>
      </w:r>
      <w:r>
        <w:rPr>
          <w:sz w:val="27"/>
          <w:szCs w:val="27"/>
        </w:rPr>
        <w:t xml:space="preserve">поврежден </w:t>
      </w:r>
      <w:r w:rsidR="00FE1CD0">
        <w:rPr>
          <w:sz w:val="27"/>
          <w:szCs w:val="27"/>
        </w:rPr>
        <w:t xml:space="preserve">(деформация – </w:t>
      </w:r>
      <w:proofErr w:type="spellStart"/>
      <w:r w:rsidR="00FE1CD0">
        <w:rPr>
          <w:sz w:val="27"/>
          <w:szCs w:val="27"/>
        </w:rPr>
        <w:t>прогибание</w:t>
      </w:r>
      <w:proofErr w:type="spellEnd"/>
      <w:r w:rsidR="00FE1CD0">
        <w:rPr>
          <w:sz w:val="27"/>
          <w:szCs w:val="27"/>
        </w:rPr>
        <w:t>, отсутствие отдельных фрагментов)</w:t>
      </w:r>
      <w:r>
        <w:rPr>
          <w:sz w:val="27"/>
          <w:szCs w:val="27"/>
        </w:rPr>
        <w:t>.</w:t>
      </w:r>
      <w:r w:rsidR="00FE1CD0">
        <w:rPr>
          <w:sz w:val="27"/>
          <w:szCs w:val="27"/>
        </w:rPr>
        <w:t xml:space="preserve"> </w:t>
      </w:r>
      <w:r w:rsidR="00631DE0" w:rsidRPr="008F6ACE">
        <w:rPr>
          <w:sz w:val="27"/>
          <w:szCs w:val="27"/>
        </w:rPr>
        <w:t>Отделка стен –</w:t>
      </w:r>
      <w:r>
        <w:rPr>
          <w:sz w:val="27"/>
          <w:szCs w:val="27"/>
        </w:rPr>
        <w:t>лакокрасочное покрытие повреждено (трещины, отслоения, осыпание, загрязнение, следы увлажнения и возможного грибкового поражения)</w:t>
      </w:r>
      <w:r w:rsidR="00540D4B" w:rsidRPr="008F6ACE">
        <w:rPr>
          <w:sz w:val="27"/>
          <w:szCs w:val="27"/>
        </w:rPr>
        <w:t>, обои</w:t>
      </w:r>
      <w:r>
        <w:rPr>
          <w:sz w:val="27"/>
          <w:szCs w:val="27"/>
        </w:rPr>
        <w:t xml:space="preserve"> повреждены (отслоения, порывы, отсутствие отдельных фрагментов и листов, загрязнения, следы увлажнения и возможного грибкового поражения), </w:t>
      </w:r>
      <w:r w:rsidR="00CE0179" w:rsidRPr="008F6ACE">
        <w:rPr>
          <w:sz w:val="27"/>
          <w:szCs w:val="27"/>
        </w:rPr>
        <w:t xml:space="preserve">керамическая </w:t>
      </w:r>
      <w:r w:rsidR="00631DE0" w:rsidRPr="008F6ACE">
        <w:rPr>
          <w:sz w:val="27"/>
          <w:szCs w:val="27"/>
        </w:rPr>
        <w:t>плитка</w:t>
      </w:r>
      <w:r>
        <w:rPr>
          <w:sz w:val="27"/>
          <w:szCs w:val="27"/>
        </w:rPr>
        <w:t xml:space="preserve"> повреждена (трещины), деревянные стеновые панели повреждены (деформация, загрязнения, следы увлажнения и возможного грибкового поражения)</w:t>
      </w:r>
      <w:r w:rsidR="00CE0179" w:rsidRPr="008F6ACE">
        <w:rPr>
          <w:sz w:val="27"/>
          <w:szCs w:val="27"/>
        </w:rPr>
        <w:t xml:space="preserve">. </w:t>
      </w:r>
    </w:p>
    <w:p w:rsidR="0052399A" w:rsidRDefault="006B491E" w:rsidP="003A012B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Напольное покрытие – линолеум</w:t>
      </w:r>
      <w:r w:rsidR="002A2787">
        <w:rPr>
          <w:sz w:val="27"/>
          <w:szCs w:val="27"/>
        </w:rPr>
        <w:t>:</w:t>
      </w:r>
      <w:r>
        <w:rPr>
          <w:sz w:val="27"/>
          <w:szCs w:val="27"/>
        </w:rPr>
        <w:t xml:space="preserve"> поврежден (</w:t>
      </w:r>
      <w:r w:rsidR="00652490" w:rsidRPr="008F6ACE">
        <w:rPr>
          <w:sz w:val="27"/>
          <w:szCs w:val="27"/>
        </w:rPr>
        <w:t>вздутие, стёртости, нарушение целостности покрытия, следы увлажнения и возможного грибкового поражения</w:t>
      </w:r>
      <w:r>
        <w:rPr>
          <w:sz w:val="27"/>
          <w:szCs w:val="27"/>
        </w:rPr>
        <w:t>, порывы, загрязнения), деревянное напольное покрытие</w:t>
      </w:r>
      <w:r w:rsidR="002A2787">
        <w:rPr>
          <w:sz w:val="27"/>
          <w:szCs w:val="27"/>
        </w:rPr>
        <w:t>: повреждено</w:t>
      </w:r>
      <w:r>
        <w:rPr>
          <w:sz w:val="27"/>
          <w:szCs w:val="27"/>
        </w:rPr>
        <w:t xml:space="preserve"> (</w:t>
      </w:r>
      <w:r w:rsidR="00652490" w:rsidRPr="008F6ACE">
        <w:rPr>
          <w:sz w:val="27"/>
          <w:szCs w:val="27"/>
        </w:rPr>
        <w:t>час</w:t>
      </w:r>
      <w:r>
        <w:rPr>
          <w:sz w:val="27"/>
          <w:szCs w:val="27"/>
        </w:rPr>
        <w:t xml:space="preserve">тичное отсутствие половиц, </w:t>
      </w:r>
      <w:proofErr w:type="spellStart"/>
      <w:r>
        <w:rPr>
          <w:sz w:val="27"/>
          <w:szCs w:val="27"/>
        </w:rPr>
        <w:t>прог</w:t>
      </w:r>
      <w:r w:rsidR="00652490" w:rsidRPr="008F6ACE">
        <w:rPr>
          <w:sz w:val="27"/>
          <w:szCs w:val="27"/>
        </w:rPr>
        <w:t>нивание</w:t>
      </w:r>
      <w:proofErr w:type="spellEnd"/>
      <w:r w:rsidR="00652490" w:rsidRPr="008F6ACE">
        <w:rPr>
          <w:sz w:val="27"/>
          <w:szCs w:val="27"/>
        </w:rPr>
        <w:t xml:space="preserve"> досок, следы увлажнения и в</w:t>
      </w:r>
      <w:r w:rsidR="00646EBF" w:rsidRPr="008F6ACE">
        <w:rPr>
          <w:sz w:val="27"/>
          <w:szCs w:val="27"/>
        </w:rPr>
        <w:t>озможного грибкового поражения</w:t>
      </w:r>
      <w:r>
        <w:rPr>
          <w:sz w:val="27"/>
          <w:szCs w:val="27"/>
        </w:rPr>
        <w:t>).</w:t>
      </w:r>
    </w:p>
    <w:p w:rsidR="006B491E" w:rsidRPr="008F6ACE" w:rsidRDefault="006B491E" w:rsidP="003A012B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Ламинированные пластиковые оконные рамы со стеклопакетами не имеют повреждений. Часть окон не имеет подоконников.</w:t>
      </w:r>
    </w:p>
    <w:p w:rsidR="00652490" w:rsidRPr="008F6ACE" w:rsidRDefault="006B491E" w:rsidP="00652490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Помещения третьего и мансардного этажа не имеют дверных коробок </w:t>
      </w:r>
      <w:r>
        <w:rPr>
          <w:sz w:val="27"/>
          <w:szCs w:val="27"/>
        </w:rPr>
        <w:br/>
        <w:t xml:space="preserve">и дверных полотен. </w:t>
      </w:r>
      <w:r w:rsidR="00652490" w:rsidRPr="008F6ACE">
        <w:rPr>
          <w:sz w:val="27"/>
          <w:szCs w:val="27"/>
        </w:rPr>
        <w:t xml:space="preserve">Часть дверных проемов </w:t>
      </w:r>
      <w:r>
        <w:rPr>
          <w:sz w:val="27"/>
          <w:szCs w:val="27"/>
        </w:rPr>
        <w:t xml:space="preserve">иных этажей </w:t>
      </w:r>
      <w:r w:rsidR="00652490" w:rsidRPr="008F6ACE">
        <w:rPr>
          <w:sz w:val="27"/>
          <w:szCs w:val="27"/>
        </w:rPr>
        <w:t>не имеет дверных коробок и дверных полоте</w:t>
      </w:r>
      <w:r w:rsidR="00CE0179" w:rsidRPr="008F6ACE">
        <w:rPr>
          <w:sz w:val="27"/>
          <w:szCs w:val="27"/>
        </w:rPr>
        <w:t xml:space="preserve">н. </w:t>
      </w:r>
      <w:r w:rsidRPr="008F6ACE">
        <w:rPr>
          <w:sz w:val="27"/>
          <w:szCs w:val="27"/>
        </w:rPr>
        <w:t>Двери деревянные/деревянные с остеклением, имеются повреждения</w:t>
      </w:r>
      <w:r>
        <w:rPr>
          <w:sz w:val="27"/>
          <w:szCs w:val="27"/>
        </w:rPr>
        <w:t xml:space="preserve"> (</w:t>
      </w:r>
      <w:r w:rsidRPr="008F6ACE">
        <w:rPr>
          <w:sz w:val="27"/>
          <w:szCs w:val="27"/>
        </w:rPr>
        <w:t xml:space="preserve">отслоения лакокрасочного слоя, </w:t>
      </w:r>
      <w:proofErr w:type="spellStart"/>
      <w:r w:rsidRPr="008F6ACE">
        <w:rPr>
          <w:sz w:val="27"/>
          <w:szCs w:val="27"/>
        </w:rPr>
        <w:t>рассыхание</w:t>
      </w:r>
      <w:proofErr w:type="spellEnd"/>
      <w:r w:rsidRPr="008F6ACE">
        <w:rPr>
          <w:sz w:val="27"/>
          <w:szCs w:val="27"/>
        </w:rPr>
        <w:t>, неплотный притвор двери, нарушение целостности дверного полотна</w:t>
      </w:r>
      <w:r>
        <w:rPr>
          <w:sz w:val="27"/>
          <w:szCs w:val="27"/>
        </w:rPr>
        <w:t>)</w:t>
      </w:r>
      <w:r w:rsidRPr="008F6ACE">
        <w:rPr>
          <w:sz w:val="27"/>
          <w:szCs w:val="27"/>
        </w:rPr>
        <w:t xml:space="preserve">. </w:t>
      </w:r>
      <w:r w:rsidR="00CE0179" w:rsidRPr="008F6ACE">
        <w:rPr>
          <w:sz w:val="27"/>
          <w:szCs w:val="27"/>
        </w:rPr>
        <w:t xml:space="preserve">Помещения </w:t>
      </w:r>
      <w:r>
        <w:rPr>
          <w:sz w:val="27"/>
          <w:szCs w:val="27"/>
        </w:rPr>
        <w:t>цокольного, первого, второго этажей загрязнены, замусорены и захламлены разрушенными конструктивными элементами, мебелью и ее составными частями, предметами быта фрагментами техники. Помещения третьего и мансардного этажей пустуют.</w:t>
      </w:r>
    </w:p>
    <w:p w:rsidR="00652490" w:rsidRPr="008F6ACE" w:rsidRDefault="00652490" w:rsidP="00652490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Выявлены изменения объемно–планировочных решений (см. </w:t>
      </w:r>
      <w:r w:rsidR="006B491E">
        <w:rPr>
          <w:sz w:val="27"/>
          <w:szCs w:val="27"/>
        </w:rPr>
        <w:t>Графическую часть</w:t>
      </w:r>
      <w:r w:rsidRPr="008F6ACE">
        <w:rPr>
          <w:sz w:val="27"/>
          <w:szCs w:val="27"/>
        </w:rPr>
        <w:t>).</w:t>
      </w:r>
    </w:p>
    <w:p w:rsidR="00652490" w:rsidRPr="008F6ACE" w:rsidRDefault="00652490" w:rsidP="00652490">
      <w:pPr>
        <w:widowControl w:val="0"/>
        <w:tabs>
          <w:tab w:val="left" w:pos="993"/>
        </w:tabs>
        <w:spacing w:after="0" w:line="360" w:lineRule="auto"/>
        <w:ind w:firstLine="714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1.2. </w:t>
      </w:r>
      <w:r w:rsidRPr="008F6ACE">
        <w:rPr>
          <w:sz w:val="27"/>
          <w:szCs w:val="27"/>
          <w:u w:val="single"/>
        </w:rPr>
        <w:t>Техническое состояние инженерных сетей</w:t>
      </w:r>
      <w:r w:rsidRPr="008F6ACE">
        <w:rPr>
          <w:sz w:val="27"/>
          <w:szCs w:val="27"/>
        </w:rPr>
        <w:t xml:space="preserve">: </w:t>
      </w:r>
    </w:p>
    <w:p w:rsidR="00E179CC" w:rsidRPr="00A74D58" w:rsidRDefault="002F711C" w:rsidP="00A74D58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Техническим паспортом</w:t>
      </w:r>
      <w:r w:rsidR="0011486B">
        <w:rPr>
          <w:rFonts w:ascii="Times New Roman" w:hAnsi="Times New Roman" w:cs="Times New Roman"/>
          <w:sz w:val="27"/>
          <w:szCs w:val="27"/>
        </w:rPr>
        <w:t xml:space="preserve"> от 2003 г.</w:t>
      </w:r>
      <w:r>
        <w:rPr>
          <w:rFonts w:ascii="Times New Roman" w:hAnsi="Times New Roman" w:cs="Times New Roman"/>
          <w:sz w:val="27"/>
          <w:szCs w:val="27"/>
        </w:rPr>
        <w:t xml:space="preserve"> предусмотрены системы централизованного электроснабжения, водоснабжения и водоотведения, отопления</w:t>
      </w:r>
      <w:r w:rsidR="00CE0179" w:rsidRPr="008F6ACE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На момент осмотра система отопления повреждена (коррозия труб внутренней разводки сети и радиаторов), не функционирует (осмотр производился за пределами отопительного периода)</w:t>
      </w:r>
      <w:r w:rsidR="0011486B">
        <w:rPr>
          <w:rFonts w:ascii="Times New Roman" w:hAnsi="Times New Roman" w:cs="Times New Roman"/>
          <w:sz w:val="27"/>
          <w:szCs w:val="27"/>
        </w:rPr>
        <w:t xml:space="preserve">, со слов </w:t>
      </w:r>
      <w:r w:rsidR="0011486B" w:rsidRPr="0011486B">
        <w:rPr>
          <w:rFonts w:ascii="Times New Roman" w:hAnsi="Times New Roman" w:cs="Times New Roman"/>
          <w:sz w:val="27"/>
          <w:szCs w:val="27"/>
        </w:rPr>
        <w:t>представителя</w:t>
      </w:r>
      <w:r w:rsidR="0011486B">
        <w:rPr>
          <w:rFonts w:ascii="Times New Roman" w:hAnsi="Times New Roman" w:cs="Times New Roman"/>
          <w:sz w:val="27"/>
          <w:szCs w:val="27"/>
        </w:rPr>
        <w:t xml:space="preserve"> </w:t>
      </w:r>
      <w:r w:rsidR="0011486B" w:rsidRPr="0011486B">
        <w:rPr>
          <w:rFonts w:ascii="Times New Roman" w:hAnsi="Times New Roman" w:cs="Times New Roman"/>
          <w:sz w:val="27"/>
          <w:szCs w:val="27"/>
        </w:rPr>
        <w:t>ГКУ Приморского края по пожарной безопасности, ГОЧС</w:t>
      </w:r>
      <w:r w:rsidR="0011486B">
        <w:rPr>
          <w:rFonts w:ascii="Times New Roman" w:hAnsi="Times New Roman" w:cs="Times New Roman"/>
          <w:sz w:val="27"/>
          <w:szCs w:val="27"/>
        </w:rPr>
        <w:t xml:space="preserve"> система в работоспособном состоянии; </w:t>
      </w:r>
      <w:r>
        <w:rPr>
          <w:rFonts w:ascii="Times New Roman" w:hAnsi="Times New Roman" w:cs="Times New Roman"/>
          <w:sz w:val="27"/>
          <w:szCs w:val="27"/>
        </w:rPr>
        <w:t>системы водоснабжения и водоотведения повреждены (отсутствие частей внутренней разводки сетей, коррозия труб, частичное отсутствие сантехнического оборудования)</w:t>
      </w:r>
      <w:r w:rsidR="00E179CC">
        <w:rPr>
          <w:rFonts w:ascii="Times New Roman" w:hAnsi="Times New Roman" w:cs="Times New Roman"/>
          <w:sz w:val="27"/>
          <w:szCs w:val="27"/>
        </w:rPr>
        <w:t>, не функционируют</w:t>
      </w:r>
      <w:r w:rsidR="00E179CC" w:rsidRPr="00E179CC">
        <w:rPr>
          <w:rFonts w:ascii="Times New Roman" w:hAnsi="Times New Roman" w:cs="Times New Roman"/>
          <w:sz w:val="27"/>
          <w:szCs w:val="27"/>
        </w:rPr>
        <w:t>;</w:t>
      </w:r>
      <w:r w:rsidR="00E179CC">
        <w:rPr>
          <w:rFonts w:ascii="Times New Roman" w:hAnsi="Times New Roman" w:cs="Times New Roman"/>
          <w:sz w:val="27"/>
          <w:szCs w:val="27"/>
        </w:rPr>
        <w:t xml:space="preserve"> система электроснабжения повреждена (повреждение проводки, повреждение и частичное отсутствие осветительных приборов, повреждение выключателей и розеток), не функционирует.</w:t>
      </w:r>
    </w:p>
    <w:p w:rsidR="0049674B" w:rsidRDefault="002F711C" w:rsidP="0011486B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7"/>
          <w:szCs w:val="27"/>
        </w:rPr>
      </w:pPr>
      <w:r w:rsidRPr="00E179CC">
        <w:rPr>
          <w:sz w:val="27"/>
          <w:szCs w:val="27"/>
        </w:rPr>
        <w:t>1.3.</w:t>
      </w:r>
      <w:r w:rsidR="00490F1B" w:rsidRPr="00E179CC">
        <w:rPr>
          <w:sz w:val="27"/>
          <w:szCs w:val="27"/>
        </w:rPr>
        <w:t xml:space="preserve"> </w:t>
      </w:r>
      <w:r w:rsidR="00490F1B" w:rsidRPr="00E179CC">
        <w:rPr>
          <w:sz w:val="27"/>
          <w:szCs w:val="27"/>
          <w:u w:val="single"/>
        </w:rPr>
        <w:t>Использование объекта:</w:t>
      </w:r>
      <w:r w:rsidR="00490F1B" w:rsidRPr="00E179CC">
        <w:rPr>
          <w:sz w:val="27"/>
          <w:szCs w:val="27"/>
        </w:rPr>
        <w:t xml:space="preserve"> </w:t>
      </w:r>
      <w:r w:rsidR="00E179CC" w:rsidRPr="00E179CC">
        <w:rPr>
          <w:sz w:val="27"/>
          <w:szCs w:val="27"/>
        </w:rPr>
        <w:t xml:space="preserve">ГКУ Приморского края по пожарной безопасности, ГОЧС и третьими лицами </w:t>
      </w:r>
      <w:r w:rsidR="00D66C52" w:rsidRPr="00E179CC">
        <w:rPr>
          <w:sz w:val="27"/>
          <w:szCs w:val="27"/>
        </w:rPr>
        <w:t xml:space="preserve">не </w:t>
      </w:r>
      <w:r w:rsidR="00E179CC" w:rsidRPr="00E179CC">
        <w:rPr>
          <w:sz w:val="27"/>
          <w:szCs w:val="27"/>
        </w:rPr>
        <w:t>используется, обеспечивается охрана объекта силами подрядной организации (ООО «ПРИМОХРАНА»)</w:t>
      </w:r>
      <w:r w:rsidR="00D66C52" w:rsidRPr="00E179CC">
        <w:rPr>
          <w:sz w:val="27"/>
          <w:szCs w:val="27"/>
        </w:rPr>
        <w:t xml:space="preserve">, доступ </w:t>
      </w:r>
      <w:r w:rsidR="00E179CC" w:rsidRPr="00E179CC">
        <w:rPr>
          <w:sz w:val="27"/>
          <w:szCs w:val="27"/>
        </w:rPr>
        <w:t>ограничен (двери закрыты на замки).</w:t>
      </w:r>
    </w:p>
    <w:p w:rsidR="005B11C0" w:rsidRPr="005B11C0" w:rsidRDefault="005B11C0" w:rsidP="005B11C0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11C0">
        <w:rPr>
          <w:rFonts w:ascii="Times New Roman" w:hAnsi="Times New Roman" w:cs="Times New Roman"/>
          <w:sz w:val="27"/>
          <w:szCs w:val="27"/>
        </w:rPr>
        <w:t xml:space="preserve">1.4. </w:t>
      </w:r>
      <w:r w:rsidRPr="005B11C0">
        <w:rPr>
          <w:rFonts w:ascii="Times New Roman" w:hAnsi="Times New Roman" w:cs="Times New Roman"/>
          <w:sz w:val="27"/>
          <w:szCs w:val="27"/>
          <w:u w:val="single"/>
        </w:rPr>
        <w:t>Анализ сведений об объекте недвижимости</w:t>
      </w:r>
      <w:r w:rsidRPr="005B11C0">
        <w:rPr>
          <w:rFonts w:ascii="Times New Roman" w:hAnsi="Times New Roman" w:cs="Times New Roman"/>
          <w:sz w:val="27"/>
          <w:szCs w:val="27"/>
        </w:rPr>
        <w:t>:</w:t>
      </w:r>
    </w:p>
    <w:p w:rsidR="00457EAB" w:rsidRPr="00457EAB" w:rsidRDefault="005B11C0" w:rsidP="00457EAB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57D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Согласно сведениям из Единого государственного реестра недвижимости</w:t>
      </w:r>
      <w:r w:rsidRPr="004257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ЕГРН), </w:t>
      </w:r>
      <w:r w:rsidR="00457E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административное з</w:t>
      </w:r>
      <w:r w:rsidRPr="004257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дание </w:t>
      </w:r>
      <w:r w:rsidR="00457EA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кадастровым номером </w:t>
      </w:r>
      <w:r w:rsidR="00457EAB" w:rsidRPr="008F6ACE">
        <w:rPr>
          <w:rFonts w:ascii="Times New Roman" w:hAnsi="Times New Roman" w:cs="Times New Roman"/>
          <w:sz w:val="27"/>
          <w:szCs w:val="27"/>
        </w:rPr>
        <w:t>25:28:010002:70</w:t>
      </w:r>
      <w:r w:rsidR="00457EAB">
        <w:rPr>
          <w:rFonts w:ascii="Times New Roman" w:hAnsi="Times New Roman" w:cs="Times New Roman"/>
          <w:sz w:val="27"/>
          <w:szCs w:val="27"/>
        </w:rPr>
        <w:t xml:space="preserve"> имеет 4 этажа (4, в том числе подземных 0), площадь 1466,8 кв.</w:t>
      </w:r>
      <w:r w:rsidR="0011486B">
        <w:rPr>
          <w:rFonts w:ascii="Times New Roman" w:hAnsi="Times New Roman" w:cs="Times New Roman"/>
          <w:sz w:val="27"/>
          <w:szCs w:val="27"/>
        </w:rPr>
        <w:t xml:space="preserve"> </w:t>
      </w:r>
      <w:r w:rsidR="00457EAB">
        <w:rPr>
          <w:rFonts w:ascii="Times New Roman" w:hAnsi="Times New Roman" w:cs="Times New Roman"/>
          <w:sz w:val="27"/>
          <w:szCs w:val="27"/>
        </w:rPr>
        <w:t>м.</w:t>
      </w:r>
    </w:p>
    <w:p w:rsidR="00457EAB" w:rsidRDefault="005B11C0" w:rsidP="001904D5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57D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Согласно све</w:t>
      </w:r>
      <w:r w:rsidR="00457EA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дениям технического паспорта от</w:t>
      </w:r>
      <w:r w:rsidR="00457EAB" w:rsidRPr="00A97497">
        <w:rPr>
          <w:rFonts w:ascii="Times New Roman" w:hAnsi="Times New Roman" w:cs="Times New Roman"/>
          <w:sz w:val="24"/>
          <w:szCs w:val="24"/>
        </w:rPr>
        <w:t xml:space="preserve"> </w:t>
      </w:r>
      <w:r w:rsidR="00457EAB">
        <w:rPr>
          <w:rFonts w:ascii="Times New Roman" w:hAnsi="Times New Roman" w:cs="Times New Roman"/>
          <w:b/>
          <w:sz w:val="24"/>
          <w:szCs w:val="24"/>
        </w:rPr>
        <w:t>01.12.2003 (в редакции</w:t>
      </w:r>
      <w:r w:rsidR="00457EAB" w:rsidRPr="00457E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EAB">
        <w:rPr>
          <w:rFonts w:ascii="Times New Roman" w:hAnsi="Times New Roman" w:cs="Times New Roman"/>
          <w:b/>
          <w:sz w:val="24"/>
          <w:szCs w:val="24"/>
        </w:rPr>
        <w:br/>
      </w:r>
      <w:r w:rsidR="00457EAB" w:rsidRPr="00457EAB">
        <w:rPr>
          <w:rFonts w:ascii="Times New Roman" w:hAnsi="Times New Roman" w:cs="Times New Roman"/>
          <w:b/>
          <w:sz w:val="24"/>
          <w:szCs w:val="24"/>
        </w:rPr>
        <w:lastRenderedPageBreak/>
        <w:t>от 24.11.</w:t>
      </w:r>
      <w:r w:rsidR="00457EAB">
        <w:rPr>
          <w:rFonts w:ascii="Times New Roman" w:hAnsi="Times New Roman" w:cs="Times New Roman"/>
          <w:b/>
          <w:sz w:val="24"/>
          <w:szCs w:val="24"/>
        </w:rPr>
        <w:t>20</w:t>
      </w:r>
      <w:r w:rsidR="00457EAB" w:rsidRPr="00457EAB">
        <w:rPr>
          <w:rFonts w:ascii="Times New Roman" w:hAnsi="Times New Roman" w:cs="Times New Roman"/>
          <w:b/>
          <w:sz w:val="24"/>
          <w:szCs w:val="24"/>
        </w:rPr>
        <w:t>11)</w:t>
      </w:r>
      <w:r w:rsidR="00457EAB">
        <w:rPr>
          <w:rFonts w:ascii="Times New Roman" w:hAnsi="Times New Roman" w:cs="Times New Roman"/>
          <w:sz w:val="24"/>
          <w:szCs w:val="24"/>
        </w:rPr>
        <w:t xml:space="preserve"> </w:t>
      </w:r>
      <w:r w:rsidR="00457EAB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административное з</w:t>
      </w:r>
      <w:r w:rsidR="00457EAB" w:rsidRPr="004257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дание </w:t>
      </w:r>
      <w:r w:rsidR="00457EAB">
        <w:rPr>
          <w:rFonts w:ascii="Times New Roman" w:hAnsi="Times New Roman" w:cs="Times New Roman"/>
          <w:sz w:val="27"/>
          <w:szCs w:val="27"/>
        </w:rPr>
        <w:t>имеет 5 этажей (цок</w:t>
      </w:r>
      <w:r w:rsidR="0011486B">
        <w:rPr>
          <w:rFonts w:ascii="Times New Roman" w:hAnsi="Times New Roman" w:cs="Times New Roman"/>
          <w:sz w:val="27"/>
          <w:szCs w:val="27"/>
        </w:rPr>
        <w:t>о</w:t>
      </w:r>
      <w:r w:rsidR="00457EAB">
        <w:rPr>
          <w:rFonts w:ascii="Times New Roman" w:hAnsi="Times New Roman" w:cs="Times New Roman"/>
          <w:sz w:val="27"/>
          <w:szCs w:val="27"/>
        </w:rPr>
        <w:t>льный, 1, 2, 3, мансарда), площадь 1746,8 кв.</w:t>
      </w:r>
      <w:r w:rsidR="0011486B">
        <w:rPr>
          <w:rFonts w:ascii="Times New Roman" w:hAnsi="Times New Roman" w:cs="Times New Roman"/>
          <w:sz w:val="27"/>
          <w:szCs w:val="27"/>
        </w:rPr>
        <w:t xml:space="preserve"> </w:t>
      </w:r>
      <w:r w:rsidR="00457EAB">
        <w:rPr>
          <w:rFonts w:ascii="Times New Roman" w:hAnsi="Times New Roman" w:cs="Times New Roman"/>
          <w:sz w:val="27"/>
          <w:szCs w:val="27"/>
        </w:rPr>
        <w:t>м. (площадь здания в редакции технического паспорта от 01.12.2003 составляет 1466,8 кв.</w:t>
      </w:r>
      <w:r w:rsidR="0011486B">
        <w:rPr>
          <w:rFonts w:ascii="Times New Roman" w:hAnsi="Times New Roman" w:cs="Times New Roman"/>
          <w:sz w:val="27"/>
          <w:szCs w:val="27"/>
        </w:rPr>
        <w:t xml:space="preserve"> </w:t>
      </w:r>
      <w:r w:rsidR="00457EAB">
        <w:rPr>
          <w:rFonts w:ascii="Times New Roman" w:hAnsi="Times New Roman" w:cs="Times New Roman"/>
          <w:sz w:val="27"/>
          <w:szCs w:val="27"/>
        </w:rPr>
        <w:t>м., сведения об изменении площади внесены 24.11.2011 в результате внесения в технический паспорт сведений о мансард</w:t>
      </w:r>
      <w:r w:rsidR="0011486B">
        <w:rPr>
          <w:rFonts w:ascii="Times New Roman" w:hAnsi="Times New Roman" w:cs="Times New Roman"/>
          <w:sz w:val="27"/>
          <w:szCs w:val="27"/>
        </w:rPr>
        <w:t>е</w:t>
      </w:r>
      <w:r w:rsidR="00457EAB">
        <w:rPr>
          <w:rFonts w:ascii="Times New Roman" w:hAnsi="Times New Roman" w:cs="Times New Roman"/>
          <w:sz w:val="27"/>
          <w:szCs w:val="27"/>
        </w:rPr>
        <w:t>)</w:t>
      </w:r>
      <w:r w:rsidR="001904D5">
        <w:rPr>
          <w:rFonts w:ascii="Times New Roman" w:hAnsi="Times New Roman" w:cs="Times New Roman"/>
          <w:sz w:val="27"/>
          <w:szCs w:val="27"/>
        </w:rPr>
        <w:t>.</w:t>
      </w:r>
    </w:p>
    <w:p w:rsidR="0011486B" w:rsidRPr="001904D5" w:rsidRDefault="0011486B" w:rsidP="001904D5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486B" w:rsidRPr="0011486B" w:rsidRDefault="0011486B" w:rsidP="0011486B">
      <w:pPr>
        <w:spacing w:after="0" w:line="360" w:lineRule="auto"/>
        <w:ind w:firstLine="709"/>
        <w:jc w:val="both"/>
        <w:rPr>
          <w:b/>
          <w:i/>
          <w:sz w:val="27"/>
          <w:szCs w:val="27"/>
        </w:rPr>
      </w:pPr>
      <w:r w:rsidRPr="0011486B">
        <w:rPr>
          <w:b/>
          <w:i/>
          <w:sz w:val="27"/>
          <w:szCs w:val="27"/>
        </w:rPr>
        <w:t>Земельные участки</w:t>
      </w:r>
    </w:p>
    <w:p w:rsidR="00652490" w:rsidRPr="005B11C0" w:rsidRDefault="005B11C0" w:rsidP="0011486B">
      <w:pPr>
        <w:spacing w:after="0" w:line="360" w:lineRule="auto"/>
        <w:ind w:firstLine="709"/>
        <w:jc w:val="both"/>
        <w:rPr>
          <w:sz w:val="27"/>
          <w:szCs w:val="27"/>
          <w:u w:val="single"/>
        </w:rPr>
      </w:pPr>
      <w:r w:rsidRPr="005B11C0">
        <w:rPr>
          <w:sz w:val="27"/>
          <w:szCs w:val="27"/>
        </w:rPr>
        <w:t xml:space="preserve">1.5.1. </w:t>
      </w:r>
      <w:r w:rsidR="00652490" w:rsidRPr="005B11C0">
        <w:rPr>
          <w:sz w:val="27"/>
          <w:szCs w:val="27"/>
          <w:u w:val="single"/>
        </w:rPr>
        <w:t>Земельный участок</w:t>
      </w:r>
      <w:r w:rsidRPr="005B11C0">
        <w:rPr>
          <w:sz w:val="27"/>
          <w:szCs w:val="27"/>
          <w:u w:val="single"/>
        </w:rPr>
        <w:t xml:space="preserve"> с кадастровым номером </w:t>
      </w:r>
      <w:r w:rsidR="0011486B">
        <w:rPr>
          <w:color w:val="0D0D0D" w:themeColor="text1" w:themeTint="F2"/>
          <w:sz w:val="27"/>
          <w:szCs w:val="27"/>
          <w:u w:val="single"/>
        </w:rPr>
        <w:t>25:28:010002:23</w:t>
      </w:r>
    </w:p>
    <w:p w:rsidR="005B11C0" w:rsidRPr="005B11C0" w:rsidRDefault="00A74D58" w:rsidP="0065249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границах земельного участка расположено административное здание </w:t>
      </w:r>
      <w:r>
        <w:rPr>
          <w:rFonts w:ascii="Times New Roman" w:hAnsi="Times New Roman" w:cs="Times New Roman"/>
          <w:sz w:val="27"/>
          <w:szCs w:val="27"/>
        </w:rPr>
        <w:br/>
        <w:t xml:space="preserve">с кадастровым номером </w:t>
      </w:r>
      <w:r w:rsidRPr="008F6ACE">
        <w:rPr>
          <w:rFonts w:ascii="Times New Roman" w:hAnsi="Times New Roman" w:cs="Times New Roman"/>
          <w:sz w:val="27"/>
          <w:szCs w:val="27"/>
        </w:rPr>
        <w:t>25:28:010002:70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5B11C0" w:rsidRPr="005B11C0">
        <w:rPr>
          <w:rFonts w:ascii="Times New Roman" w:hAnsi="Times New Roman" w:cs="Times New Roman"/>
          <w:sz w:val="27"/>
          <w:szCs w:val="27"/>
        </w:rPr>
        <w:t xml:space="preserve">Границы земельного участка </w:t>
      </w:r>
      <w:r>
        <w:rPr>
          <w:rFonts w:ascii="Times New Roman" w:hAnsi="Times New Roman" w:cs="Times New Roman"/>
          <w:sz w:val="27"/>
          <w:szCs w:val="27"/>
        </w:rPr>
        <w:br/>
      </w:r>
      <w:r w:rsidR="005B11C0" w:rsidRPr="005B11C0">
        <w:rPr>
          <w:rFonts w:ascii="Times New Roman" w:hAnsi="Times New Roman" w:cs="Times New Roman"/>
          <w:sz w:val="27"/>
          <w:szCs w:val="27"/>
        </w:rPr>
        <w:t xml:space="preserve">не </w:t>
      </w:r>
      <w:r w:rsidR="0011486B">
        <w:rPr>
          <w:rFonts w:ascii="Times New Roman" w:hAnsi="Times New Roman" w:cs="Times New Roman"/>
          <w:sz w:val="27"/>
          <w:szCs w:val="27"/>
        </w:rPr>
        <w:t>выходят</w:t>
      </w:r>
      <w:r w:rsidR="005B11C0" w:rsidRPr="005B11C0">
        <w:rPr>
          <w:rFonts w:ascii="Times New Roman" w:hAnsi="Times New Roman" w:cs="Times New Roman"/>
          <w:sz w:val="27"/>
          <w:szCs w:val="27"/>
        </w:rPr>
        <w:t xml:space="preserve"> за сущ</w:t>
      </w:r>
      <w:r>
        <w:rPr>
          <w:rFonts w:ascii="Times New Roman" w:hAnsi="Times New Roman" w:cs="Times New Roman"/>
          <w:sz w:val="27"/>
          <w:szCs w:val="27"/>
        </w:rPr>
        <w:t>ествующий внешний контур здания.</w:t>
      </w:r>
    </w:p>
    <w:p w:rsidR="005B11C0" w:rsidRPr="005B11C0" w:rsidRDefault="005B11C0" w:rsidP="0065249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7"/>
          <w:szCs w:val="27"/>
          <w:u w:val="single"/>
        </w:rPr>
      </w:pPr>
      <w:r w:rsidRPr="005B11C0">
        <w:rPr>
          <w:rFonts w:ascii="Times New Roman" w:hAnsi="Times New Roman" w:cs="Times New Roman"/>
          <w:sz w:val="27"/>
          <w:szCs w:val="27"/>
        </w:rPr>
        <w:t xml:space="preserve">1.5.2. </w:t>
      </w:r>
      <w:r w:rsidRPr="005B11C0">
        <w:rPr>
          <w:rFonts w:ascii="Times New Roman" w:hAnsi="Times New Roman" w:cs="Times New Roman"/>
          <w:sz w:val="27"/>
          <w:szCs w:val="27"/>
          <w:u w:val="single"/>
        </w:rPr>
        <w:t xml:space="preserve">Земельный участок с кадастровым номером </w:t>
      </w:r>
      <w:r w:rsidR="0011486B">
        <w:rPr>
          <w:rFonts w:ascii="Times New Roman" w:hAnsi="Times New Roman" w:cs="Times New Roman"/>
          <w:color w:val="0D0D0D" w:themeColor="text1" w:themeTint="F2"/>
          <w:sz w:val="27"/>
          <w:szCs w:val="27"/>
          <w:u w:val="single"/>
        </w:rPr>
        <w:t>25:28:010002:24</w:t>
      </w:r>
    </w:p>
    <w:p w:rsidR="00652490" w:rsidRPr="005B11C0" w:rsidRDefault="00652490" w:rsidP="005B11C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F6ACE">
        <w:rPr>
          <w:rFonts w:ascii="Times New Roman" w:hAnsi="Times New Roman" w:cs="Times New Roman"/>
          <w:sz w:val="27"/>
          <w:szCs w:val="27"/>
        </w:rPr>
        <w:t>Д</w:t>
      </w:r>
      <w:r w:rsidR="0049674B" w:rsidRPr="008F6ACE">
        <w:rPr>
          <w:rFonts w:ascii="Times New Roman" w:hAnsi="Times New Roman" w:cs="Times New Roman"/>
          <w:sz w:val="27"/>
          <w:szCs w:val="27"/>
        </w:rPr>
        <w:t xml:space="preserve">оступ </w:t>
      </w:r>
      <w:r w:rsidRPr="008F6ACE">
        <w:rPr>
          <w:rFonts w:ascii="Times New Roman" w:hAnsi="Times New Roman" w:cs="Times New Roman"/>
          <w:sz w:val="27"/>
          <w:szCs w:val="27"/>
        </w:rPr>
        <w:t xml:space="preserve">на участок </w:t>
      </w:r>
      <w:r w:rsidR="003C2A8B" w:rsidRPr="008F6ACE">
        <w:rPr>
          <w:rFonts w:ascii="Times New Roman" w:hAnsi="Times New Roman" w:cs="Times New Roman"/>
          <w:sz w:val="27"/>
          <w:szCs w:val="27"/>
        </w:rPr>
        <w:t>осуществляется по</w:t>
      </w:r>
      <w:r w:rsidRPr="008F6ACE">
        <w:rPr>
          <w:rFonts w:ascii="Times New Roman" w:hAnsi="Times New Roman" w:cs="Times New Roman"/>
          <w:sz w:val="27"/>
          <w:szCs w:val="27"/>
        </w:rPr>
        <w:t xml:space="preserve"> асфальтированной дороге со стороны улицы </w:t>
      </w:r>
      <w:r w:rsidR="00F674D5" w:rsidRPr="008F6ACE">
        <w:rPr>
          <w:rFonts w:ascii="Times New Roman" w:hAnsi="Times New Roman" w:cs="Times New Roman"/>
          <w:sz w:val="27"/>
          <w:szCs w:val="27"/>
        </w:rPr>
        <w:t>Фонтанная</w:t>
      </w:r>
      <w:r w:rsidRPr="008F6ACE">
        <w:rPr>
          <w:rFonts w:ascii="Times New Roman" w:hAnsi="Times New Roman" w:cs="Times New Roman"/>
          <w:sz w:val="27"/>
          <w:szCs w:val="27"/>
        </w:rPr>
        <w:t>.</w:t>
      </w:r>
      <w:r w:rsidR="005B11C0">
        <w:rPr>
          <w:rFonts w:ascii="Times New Roman" w:hAnsi="Times New Roman" w:cs="Times New Roman"/>
          <w:sz w:val="27"/>
          <w:szCs w:val="27"/>
        </w:rPr>
        <w:t xml:space="preserve"> Участок не огорожен. В границах земельного участка расположены наружные элементы административного здания с кадастровым номером </w:t>
      </w:r>
      <w:r w:rsidR="005B11C0" w:rsidRPr="008F6ACE">
        <w:rPr>
          <w:rFonts w:ascii="Times New Roman" w:hAnsi="Times New Roman" w:cs="Times New Roman"/>
          <w:sz w:val="27"/>
          <w:szCs w:val="27"/>
        </w:rPr>
        <w:t>25:28:010002:70</w:t>
      </w:r>
      <w:r w:rsidR="0011486B">
        <w:rPr>
          <w:rFonts w:ascii="Times New Roman" w:hAnsi="Times New Roman" w:cs="Times New Roman"/>
          <w:sz w:val="27"/>
          <w:szCs w:val="27"/>
        </w:rPr>
        <w:t xml:space="preserve"> (лестницы, крыльца, ограждающие конструкции)</w:t>
      </w:r>
      <w:r w:rsidR="005B11C0">
        <w:rPr>
          <w:rFonts w:ascii="Times New Roman" w:hAnsi="Times New Roman" w:cs="Times New Roman"/>
          <w:sz w:val="27"/>
          <w:szCs w:val="27"/>
        </w:rPr>
        <w:t xml:space="preserve">, </w:t>
      </w:r>
      <w:r w:rsidR="0011486B">
        <w:rPr>
          <w:rFonts w:ascii="Times New Roman" w:hAnsi="Times New Roman" w:cs="Times New Roman"/>
          <w:sz w:val="27"/>
          <w:szCs w:val="27"/>
        </w:rPr>
        <w:br/>
      </w:r>
      <w:r w:rsidR="005B11C0">
        <w:rPr>
          <w:rFonts w:ascii="Times New Roman" w:hAnsi="Times New Roman" w:cs="Times New Roman"/>
          <w:sz w:val="27"/>
          <w:szCs w:val="27"/>
        </w:rPr>
        <w:t>а также асфальтированная площадка, часть тротуара, люки.</w:t>
      </w:r>
    </w:p>
    <w:p w:rsidR="0011486B" w:rsidRDefault="0011486B" w:rsidP="0011486B">
      <w:pPr>
        <w:spacing w:after="0" w:line="360" w:lineRule="auto"/>
        <w:ind w:firstLine="709"/>
        <w:jc w:val="both"/>
        <w:rPr>
          <w:sz w:val="27"/>
          <w:szCs w:val="27"/>
          <w:u w:val="single"/>
        </w:rPr>
      </w:pPr>
    </w:p>
    <w:p w:rsidR="005B11C0" w:rsidRPr="0011486B" w:rsidRDefault="005B11C0" w:rsidP="0011486B">
      <w:pPr>
        <w:spacing w:after="0" w:line="360" w:lineRule="auto"/>
        <w:ind w:firstLine="709"/>
        <w:jc w:val="both"/>
        <w:rPr>
          <w:b/>
          <w:i/>
          <w:sz w:val="27"/>
          <w:szCs w:val="27"/>
        </w:rPr>
      </w:pPr>
      <w:r w:rsidRPr="0011486B">
        <w:rPr>
          <w:b/>
          <w:i/>
          <w:sz w:val="27"/>
          <w:szCs w:val="27"/>
        </w:rPr>
        <w:t>Окружающая инфраструктура</w:t>
      </w:r>
    </w:p>
    <w:p w:rsidR="00652490" w:rsidRPr="005B11C0" w:rsidRDefault="00457EAB" w:rsidP="0011486B">
      <w:pPr>
        <w:spacing w:after="0" w:line="360" w:lineRule="auto"/>
        <w:ind w:firstLine="709"/>
        <w:jc w:val="both"/>
        <w:rPr>
          <w:sz w:val="27"/>
          <w:szCs w:val="27"/>
          <w:u w:val="single"/>
        </w:rPr>
      </w:pPr>
      <w:r>
        <w:rPr>
          <w:sz w:val="27"/>
          <w:szCs w:val="27"/>
        </w:rPr>
        <w:t>З</w:t>
      </w:r>
      <w:r w:rsidR="00985513" w:rsidRPr="008F6ACE">
        <w:rPr>
          <w:sz w:val="27"/>
          <w:szCs w:val="27"/>
        </w:rPr>
        <w:t xml:space="preserve">дание расположено в </w:t>
      </w:r>
      <w:r w:rsidR="005B11C0">
        <w:rPr>
          <w:sz w:val="27"/>
          <w:szCs w:val="27"/>
        </w:rPr>
        <w:t xml:space="preserve">20 метрах от </w:t>
      </w:r>
      <w:r w:rsidR="005B11C0">
        <w:rPr>
          <w:color w:val="000000"/>
          <w:sz w:val="27"/>
          <w:szCs w:val="27"/>
          <w:bdr w:val="none" w:sz="0" w:space="0" w:color="auto" w:frame="1"/>
        </w:rPr>
        <w:t>г</w:t>
      </w:r>
      <w:r w:rsidR="005B11C0">
        <w:rPr>
          <w:sz w:val="27"/>
          <w:szCs w:val="27"/>
          <w:shd w:val="clear" w:color="auto" w:fill="FFFFFF"/>
        </w:rPr>
        <w:t>остиничного</w:t>
      </w:r>
      <w:r w:rsidR="00985513" w:rsidRPr="008F6ACE">
        <w:rPr>
          <w:sz w:val="27"/>
          <w:szCs w:val="27"/>
          <w:shd w:val="clear" w:color="auto" w:fill="FFFFFF"/>
        </w:rPr>
        <w:t xml:space="preserve"> комплекс</w:t>
      </w:r>
      <w:r w:rsidR="005B11C0">
        <w:rPr>
          <w:sz w:val="27"/>
          <w:szCs w:val="27"/>
          <w:shd w:val="clear" w:color="auto" w:fill="FFFFFF"/>
        </w:rPr>
        <w:t>а «Лотте»</w:t>
      </w:r>
      <w:r w:rsidR="00985513" w:rsidRPr="008F6ACE">
        <w:rPr>
          <w:sz w:val="27"/>
          <w:szCs w:val="27"/>
        </w:rPr>
        <w:t xml:space="preserve">, </w:t>
      </w:r>
      <w:r>
        <w:rPr>
          <w:sz w:val="27"/>
          <w:szCs w:val="27"/>
        </w:rPr>
        <w:br/>
        <w:t xml:space="preserve">в 5 метрах от проезжей части (пер. Краснознаменный), в 150 метрах от администрации города Владивостока, в 600 метрах от центральной площади </w:t>
      </w:r>
      <w:r>
        <w:rPr>
          <w:sz w:val="27"/>
          <w:szCs w:val="27"/>
        </w:rPr>
        <w:br/>
        <w:t>г. Владивостока, в непосредственной близости от объекта располагаются</w:t>
      </w:r>
      <w:r w:rsidRPr="00457EAB">
        <w:rPr>
          <w:sz w:val="27"/>
          <w:szCs w:val="27"/>
        </w:rPr>
        <w:t>:</w:t>
      </w:r>
      <w:r>
        <w:rPr>
          <w:sz w:val="27"/>
          <w:szCs w:val="27"/>
        </w:rPr>
        <w:t xml:space="preserve"> </w:t>
      </w:r>
      <w:r w:rsidR="00652490" w:rsidRPr="008F6ACE">
        <w:rPr>
          <w:sz w:val="27"/>
          <w:szCs w:val="27"/>
        </w:rPr>
        <w:t>продуктовые магази</w:t>
      </w:r>
      <w:r w:rsidR="00985513" w:rsidRPr="008F6ACE">
        <w:rPr>
          <w:sz w:val="27"/>
          <w:szCs w:val="27"/>
        </w:rPr>
        <w:t>н</w:t>
      </w:r>
      <w:r>
        <w:rPr>
          <w:sz w:val="27"/>
          <w:szCs w:val="27"/>
        </w:rPr>
        <w:t>ы</w:t>
      </w:r>
      <w:r w:rsidR="00652490" w:rsidRPr="008F6ACE">
        <w:rPr>
          <w:sz w:val="27"/>
          <w:szCs w:val="27"/>
        </w:rPr>
        <w:t xml:space="preserve">, </w:t>
      </w:r>
      <w:r>
        <w:rPr>
          <w:sz w:val="27"/>
          <w:szCs w:val="27"/>
          <w:shd w:val="clear" w:color="auto" w:fill="FFFFFF"/>
        </w:rPr>
        <w:t>научно-исследовательский</w:t>
      </w:r>
      <w:r w:rsidR="00985513" w:rsidRPr="008F6ACE">
        <w:rPr>
          <w:sz w:val="27"/>
          <w:szCs w:val="27"/>
          <w:shd w:val="clear" w:color="auto" w:fill="FFFFFF"/>
        </w:rPr>
        <w:t xml:space="preserve"> институт, торгово-сервисная компания, банк, сквер</w:t>
      </w:r>
      <w:r w:rsidR="0049674B" w:rsidRPr="008F6ACE">
        <w:rPr>
          <w:sz w:val="27"/>
          <w:szCs w:val="27"/>
          <w:shd w:val="clear" w:color="auto" w:fill="FFFFFF"/>
        </w:rPr>
        <w:t>,</w:t>
      </w:r>
      <w:r>
        <w:rPr>
          <w:sz w:val="27"/>
          <w:szCs w:val="27"/>
          <w:shd w:val="clear" w:color="auto" w:fill="FFFFFF"/>
        </w:rPr>
        <w:t xml:space="preserve"> высшие и средне-специальные учебные заведения, гражданская и уголовная коллегия краевого Приморского суда.</w:t>
      </w:r>
    </w:p>
    <w:p w:rsidR="00652490" w:rsidRPr="008F6ACE" w:rsidRDefault="00652490" w:rsidP="00652490">
      <w:pPr>
        <w:widowControl w:val="0"/>
        <w:tabs>
          <w:tab w:val="left" w:pos="709"/>
          <w:tab w:val="left" w:pos="1701"/>
        </w:tabs>
        <w:spacing w:after="0" w:line="240" w:lineRule="auto"/>
        <w:jc w:val="both"/>
        <w:rPr>
          <w:rFonts w:eastAsiaTheme="minorHAnsi"/>
          <w:sz w:val="27"/>
          <w:szCs w:val="27"/>
          <w:lang w:eastAsia="en-US"/>
        </w:rPr>
      </w:pPr>
    </w:p>
    <w:p w:rsidR="00652490" w:rsidRPr="008F6ACE" w:rsidRDefault="00652490" w:rsidP="00652490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 w:rsidRPr="008F6ACE">
        <w:rPr>
          <w:rFonts w:eastAsiaTheme="minorHAnsi"/>
          <w:sz w:val="27"/>
          <w:szCs w:val="27"/>
          <w:lang w:eastAsia="en-US"/>
        </w:rPr>
        <w:t xml:space="preserve">           Приложение: 1) </w:t>
      </w:r>
      <w:r w:rsidRPr="008F6ACE">
        <w:rPr>
          <w:sz w:val="27"/>
          <w:szCs w:val="27"/>
        </w:rPr>
        <w:t xml:space="preserve">Фототаблица на </w:t>
      </w:r>
      <w:r w:rsidR="00F674D5" w:rsidRPr="008F6ACE">
        <w:rPr>
          <w:sz w:val="27"/>
          <w:szCs w:val="27"/>
        </w:rPr>
        <w:t>27</w:t>
      </w:r>
      <w:r w:rsidRPr="008F6ACE">
        <w:rPr>
          <w:sz w:val="27"/>
          <w:szCs w:val="27"/>
        </w:rPr>
        <w:t xml:space="preserve"> л. в 1 экз.;</w:t>
      </w:r>
    </w:p>
    <w:p w:rsidR="00652490" w:rsidRPr="008F6ACE" w:rsidRDefault="00652490" w:rsidP="00652490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                                   2) Графическая часть на </w:t>
      </w:r>
      <w:r w:rsidR="00F674D5" w:rsidRPr="008F6ACE">
        <w:rPr>
          <w:sz w:val="27"/>
          <w:szCs w:val="27"/>
        </w:rPr>
        <w:t>6</w:t>
      </w:r>
      <w:r w:rsidRPr="008F6ACE">
        <w:rPr>
          <w:sz w:val="27"/>
          <w:szCs w:val="27"/>
        </w:rPr>
        <w:t xml:space="preserve"> л. в 1 экз.;</w:t>
      </w:r>
    </w:p>
    <w:p w:rsidR="00652490" w:rsidRPr="008F6ACE" w:rsidRDefault="00652490" w:rsidP="0011486B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                                   3) Выписка из </w:t>
      </w:r>
      <w:r w:rsidR="0011486B">
        <w:rPr>
          <w:sz w:val="27"/>
          <w:szCs w:val="27"/>
        </w:rPr>
        <w:t>ЕГРН</w:t>
      </w:r>
      <w:r w:rsidRPr="008F6ACE">
        <w:rPr>
          <w:sz w:val="27"/>
          <w:szCs w:val="27"/>
        </w:rPr>
        <w:t xml:space="preserve"> на объект недвижимости с кадастровым  </w:t>
      </w:r>
    </w:p>
    <w:p w:rsidR="00652490" w:rsidRDefault="00652490" w:rsidP="00652490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                                   номером </w:t>
      </w:r>
      <w:r w:rsidR="00F674D5" w:rsidRPr="008F6ACE">
        <w:rPr>
          <w:sz w:val="27"/>
          <w:szCs w:val="27"/>
        </w:rPr>
        <w:t xml:space="preserve">25:28:010002:23 </w:t>
      </w:r>
      <w:r w:rsidRPr="008F6ACE">
        <w:rPr>
          <w:sz w:val="27"/>
          <w:szCs w:val="27"/>
        </w:rPr>
        <w:t xml:space="preserve">на </w:t>
      </w:r>
      <w:r w:rsidR="00F674D5" w:rsidRPr="008F6ACE">
        <w:rPr>
          <w:sz w:val="27"/>
          <w:szCs w:val="27"/>
        </w:rPr>
        <w:t>4</w:t>
      </w:r>
      <w:r w:rsidRPr="008F6ACE">
        <w:rPr>
          <w:sz w:val="27"/>
          <w:szCs w:val="27"/>
        </w:rPr>
        <w:t xml:space="preserve"> л. в 1 экз.;</w:t>
      </w:r>
    </w:p>
    <w:p w:rsidR="001904D5" w:rsidRPr="00A74D58" w:rsidRDefault="001904D5" w:rsidP="0011486B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 w:rsidRPr="00A74D58">
        <w:rPr>
          <w:sz w:val="27"/>
          <w:szCs w:val="27"/>
        </w:rPr>
        <w:t xml:space="preserve">                                   4) Выписка из </w:t>
      </w:r>
      <w:r w:rsidR="0011486B">
        <w:rPr>
          <w:sz w:val="27"/>
          <w:szCs w:val="27"/>
        </w:rPr>
        <w:t>ЕГРН</w:t>
      </w:r>
      <w:r w:rsidRPr="00A74D58">
        <w:rPr>
          <w:sz w:val="27"/>
          <w:szCs w:val="27"/>
        </w:rPr>
        <w:t xml:space="preserve"> на объект недвижимости с кадастровым  </w:t>
      </w:r>
    </w:p>
    <w:p w:rsidR="001904D5" w:rsidRPr="00A74D58" w:rsidRDefault="001904D5" w:rsidP="001904D5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 w:rsidRPr="00A74D58">
        <w:rPr>
          <w:sz w:val="27"/>
          <w:szCs w:val="27"/>
        </w:rPr>
        <w:t xml:space="preserve">                                   номером 25:28:010002:24 на 4 л. в 1 экз.;</w:t>
      </w:r>
    </w:p>
    <w:p w:rsidR="00652490" w:rsidRPr="008F6ACE" w:rsidRDefault="00652490" w:rsidP="0011486B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 w:rsidRPr="008F6ACE">
        <w:rPr>
          <w:sz w:val="27"/>
          <w:szCs w:val="27"/>
        </w:rPr>
        <w:lastRenderedPageBreak/>
        <w:t xml:space="preserve">    </w:t>
      </w:r>
      <w:r w:rsidR="001904D5">
        <w:rPr>
          <w:sz w:val="27"/>
          <w:szCs w:val="27"/>
        </w:rPr>
        <w:t xml:space="preserve">                               5</w:t>
      </w:r>
      <w:r w:rsidRPr="008F6ACE">
        <w:rPr>
          <w:sz w:val="27"/>
          <w:szCs w:val="27"/>
        </w:rPr>
        <w:t xml:space="preserve">) Выписка из </w:t>
      </w:r>
      <w:r w:rsidR="0011486B">
        <w:rPr>
          <w:sz w:val="27"/>
          <w:szCs w:val="27"/>
        </w:rPr>
        <w:t>ЕГРН</w:t>
      </w:r>
      <w:r w:rsidRPr="008F6ACE">
        <w:rPr>
          <w:sz w:val="27"/>
          <w:szCs w:val="27"/>
        </w:rPr>
        <w:t xml:space="preserve"> на объект недвижимости с кадастровым  </w:t>
      </w:r>
    </w:p>
    <w:p w:rsidR="00652490" w:rsidRPr="007C4204" w:rsidRDefault="00652490" w:rsidP="007C4204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 w:rsidRPr="008F6ACE">
        <w:rPr>
          <w:sz w:val="27"/>
          <w:szCs w:val="27"/>
        </w:rPr>
        <w:t xml:space="preserve">                                   номером </w:t>
      </w:r>
      <w:r w:rsidR="00F674D5" w:rsidRPr="008F6ACE">
        <w:rPr>
          <w:sz w:val="27"/>
          <w:szCs w:val="27"/>
        </w:rPr>
        <w:t>25:28:010002:70</w:t>
      </w:r>
      <w:r w:rsidR="007C4204">
        <w:rPr>
          <w:sz w:val="27"/>
          <w:szCs w:val="27"/>
        </w:rPr>
        <w:t xml:space="preserve"> на 6 л. в 1 экз.</w:t>
      </w:r>
      <w:r w:rsidR="007C4204" w:rsidRPr="007C4204">
        <w:rPr>
          <w:sz w:val="27"/>
          <w:szCs w:val="27"/>
        </w:rPr>
        <w:t>;</w:t>
      </w:r>
    </w:p>
    <w:p w:rsidR="001904D5" w:rsidRDefault="001904D5" w:rsidP="001904D5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Pr="008F6ACE">
        <w:rPr>
          <w:sz w:val="27"/>
          <w:szCs w:val="27"/>
        </w:rPr>
        <w:t xml:space="preserve">    </w:t>
      </w:r>
      <w:r w:rsidR="007C4204">
        <w:rPr>
          <w:sz w:val="27"/>
          <w:szCs w:val="27"/>
        </w:rPr>
        <w:t xml:space="preserve">                          6</w:t>
      </w:r>
      <w:bookmarkStart w:id="0" w:name="_GoBack"/>
      <w:bookmarkEnd w:id="0"/>
      <w:r w:rsidRPr="008F6ACE">
        <w:rPr>
          <w:sz w:val="27"/>
          <w:szCs w:val="27"/>
        </w:rPr>
        <w:t xml:space="preserve">) </w:t>
      </w:r>
      <w:r>
        <w:rPr>
          <w:sz w:val="27"/>
          <w:szCs w:val="27"/>
        </w:rPr>
        <w:t xml:space="preserve">Фотоотчет земельных участков с кадастровыми номерами </w:t>
      </w:r>
    </w:p>
    <w:p w:rsidR="001904D5" w:rsidRDefault="001904D5" w:rsidP="001904D5">
      <w:pPr>
        <w:widowControl w:val="0"/>
        <w:tabs>
          <w:tab w:val="left" w:pos="709"/>
          <w:tab w:val="left" w:pos="1701"/>
        </w:tabs>
        <w:spacing w:after="0"/>
        <w:jc w:val="both"/>
        <w:rPr>
          <w:color w:val="0D0D0D" w:themeColor="text1" w:themeTint="F2"/>
          <w:sz w:val="27"/>
          <w:szCs w:val="27"/>
        </w:rPr>
      </w:pPr>
      <w:r>
        <w:rPr>
          <w:sz w:val="27"/>
          <w:szCs w:val="27"/>
        </w:rPr>
        <w:t xml:space="preserve">                                   </w:t>
      </w:r>
      <w:r w:rsidRPr="001904D5">
        <w:rPr>
          <w:color w:val="0D0D0D" w:themeColor="text1" w:themeTint="F2"/>
          <w:sz w:val="27"/>
          <w:szCs w:val="27"/>
        </w:rPr>
        <w:t xml:space="preserve">25:28:010002:23 и 25:28:010002:24, составленный по </w:t>
      </w:r>
      <w:r>
        <w:rPr>
          <w:color w:val="0D0D0D" w:themeColor="text1" w:themeTint="F2"/>
          <w:sz w:val="27"/>
          <w:szCs w:val="27"/>
        </w:rPr>
        <w:t xml:space="preserve"> </w:t>
      </w:r>
    </w:p>
    <w:p w:rsidR="001904D5" w:rsidRPr="001904D5" w:rsidRDefault="001904D5" w:rsidP="001904D5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  <w:r>
        <w:rPr>
          <w:color w:val="0D0D0D" w:themeColor="text1" w:themeTint="F2"/>
          <w:sz w:val="27"/>
          <w:szCs w:val="27"/>
        </w:rPr>
        <w:t xml:space="preserve">                                   </w:t>
      </w:r>
      <w:r w:rsidRPr="001904D5">
        <w:rPr>
          <w:color w:val="0D0D0D" w:themeColor="text1" w:themeTint="F2"/>
          <w:sz w:val="27"/>
          <w:szCs w:val="27"/>
        </w:rPr>
        <w:t>состоянию на 03.08.2017 на 5 л. в 1 экз.</w:t>
      </w:r>
    </w:p>
    <w:p w:rsidR="001904D5" w:rsidRPr="008F6ACE" w:rsidRDefault="001904D5" w:rsidP="00652490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</w:p>
    <w:p w:rsidR="00652490" w:rsidRPr="008F6ACE" w:rsidRDefault="00652490" w:rsidP="00652490">
      <w:pPr>
        <w:widowControl w:val="0"/>
        <w:tabs>
          <w:tab w:val="left" w:pos="709"/>
          <w:tab w:val="left" w:pos="1701"/>
        </w:tabs>
        <w:spacing w:after="0"/>
        <w:jc w:val="both"/>
        <w:rPr>
          <w:sz w:val="27"/>
          <w:szCs w:val="27"/>
        </w:rPr>
      </w:pPr>
    </w:p>
    <w:p w:rsidR="00652490" w:rsidRPr="008F6ACE" w:rsidRDefault="00652490" w:rsidP="00652490">
      <w:pPr>
        <w:widowControl w:val="0"/>
        <w:spacing w:after="0" w:line="360" w:lineRule="auto"/>
        <w:jc w:val="center"/>
        <w:rPr>
          <w:sz w:val="27"/>
          <w:szCs w:val="27"/>
        </w:rPr>
      </w:pPr>
      <w:r w:rsidRPr="008F6ACE">
        <w:rPr>
          <w:sz w:val="27"/>
          <w:szCs w:val="27"/>
        </w:rPr>
        <w:t xml:space="preserve">                                                               ____________________             </w:t>
      </w:r>
      <w:r w:rsidR="00F674D5" w:rsidRPr="008F6ACE">
        <w:rPr>
          <w:sz w:val="27"/>
          <w:szCs w:val="27"/>
        </w:rPr>
        <w:t>Буркина Н.А</w:t>
      </w:r>
      <w:r w:rsidRPr="008F6ACE">
        <w:rPr>
          <w:sz w:val="27"/>
          <w:szCs w:val="27"/>
        </w:rPr>
        <w:t xml:space="preserve"> </w:t>
      </w:r>
    </w:p>
    <w:p w:rsidR="00F57C4C" w:rsidRPr="008F6ACE" w:rsidRDefault="00F57C4C">
      <w:pPr>
        <w:rPr>
          <w:sz w:val="27"/>
          <w:szCs w:val="27"/>
        </w:rPr>
      </w:pPr>
    </w:p>
    <w:sectPr w:rsidR="00F57C4C" w:rsidRPr="008F6ACE" w:rsidSect="00391C30">
      <w:headerReference w:type="default" r:id="rId8"/>
      <w:pgSz w:w="11906" w:h="16838"/>
      <w:pgMar w:top="79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70A" w:rsidRDefault="0074470A">
      <w:pPr>
        <w:spacing w:after="0" w:line="240" w:lineRule="auto"/>
      </w:pPr>
      <w:r>
        <w:separator/>
      </w:r>
    </w:p>
  </w:endnote>
  <w:endnote w:type="continuationSeparator" w:id="0">
    <w:p w:rsidR="0074470A" w:rsidRDefault="0074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70A" w:rsidRDefault="0074470A">
      <w:pPr>
        <w:spacing w:after="0" w:line="240" w:lineRule="auto"/>
      </w:pPr>
      <w:r>
        <w:separator/>
      </w:r>
    </w:p>
  </w:footnote>
  <w:footnote w:type="continuationSeparator" w:id="0">
    <w:p w:rsidR="0074470A" w:rsidRDefault="0074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2389583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C4504B" w:rsidRPr="00D30AE3" w:rsidRDefault="00F674D5">
        <w:pPr>
          <w:pStyle w:val="a5"/>
          <w:jc w:val="center"/>
          <w:rPr>
            <w:szCs w:val="28"/>
          </w:rPr>
        </w:pPr>
        <w:r w:rsidRPr="00D30AE3">
          <w:rPr>
            <w:szCs w:val="28"/>
          </w:rPr>
          <w:fldChar w:fldCharType="begin"/>
        </w:r>
        <w:r w:rsidRPr="00D30AE3">
          <w:rPr>
            <w:szCs w:val="28"/>
          </w:rPr>
          <w:instrText xml:space="preserve"> PAGE   \* MERGEFORMAT </w:instrText>
        </w:r>
        <w:r w:rsidRPr="00D30AE3">
          <w:rPr>
            <w:szCs w:val="28"/>
          </w:rPr>
          <w:fldChar w:fldCharType="separate"/>
        </w:r>
        <w:r w:rsidR="007C4204">
          <w:rPr>
            <w:noProof/>
            <w:szCs w:val="28"/>
          </w:rPr>
          <w:t>6</w:t>
        </w:r>
        <w:r w:rsidRPr="00D30AE3">
          <w:rPr>
            <w:noProof/>
            <w:szCs w:val="28"/>
          </w:rPr>
          <w:fldChar w:fldCharType="end"/>
        </w:r>
      </w:p>
    </w:sdtContent>
  </w:sdt>
  <w:p w:rsidR="00C4504B" w:rsidRDefault="007C42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FB1566"/>
    <w:multiLevelType w:val="hybridMultilevel"/>
    <w:tmpl w:val="D1DEBA38"/>
    <w:lvl w:ilvl="0" w:tplc="991C4BD0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86C"/>
    <w:rsid w:val="000538AA"/>
    <w:rsid w:val="0011486B"/>
    <w:rsid w:val="001904D5"/>
    <w:rsid w:val="002A2787"/>
    <w:rsid w:val="002F711C"/>
    <w:rsid w:val="003A012B"/>
    <w:rsid w:val="003C2A8B"/>
    <w:rsid w:val="00457EAB"/>
    <w:rsid w:val="00466111"/>
    <w:rsid w:val="00490F1B"/>
    <w:rsid w:val="0049674B"/>
    <w:rsid w:val="004A4537"/>
    <w:rsid w:val="004C731D"/>
    <w:rsid w:val="005064EE"/>
    <w:rsid w:val="0052399A"/>
    <w:rsid w:val="00540D4B"/>
    <w:rsid w:val="00590407"/>
    <w:rsid w:val="005B11C0"/>
    <w:rsid w:val="005C4EAD"/>
    <w:rsid w:val="005D74F0"/>
    <w:rsid w:val="00631DE0"/>
    <w:rsid w:val="0064660B"/>
    <w:rsid w:val="00646EBF"/>
    <w:rsid w:val="00652490"/>
    <w:rsid w:val="00675AAE"/>
    <w:rsid w:val="006B491E"/>
    <w:rsid w:val="00701575"/>
    <w:rsid w:val="00733A32"/>
    <w:rsid w:val="0074470A"/>
    <w:rsid w:val="007A0E9E"/>
    <w:rsid w:val="007C4204"/>
    <w:rsid w:val="008054AE"/>
    <w:rsid w:val="008C386C"/>
    <w:rsid w:val="008F6ACE"/>
    <w:rsid w:val="00985513"/>
    <w:rsid w:val="009E189E"/>
    <w:rsid w:val="00A1148B"/>
    <w:rsid w:val="00A401B9"/>
    <w:rsid w:val="00A74D58"/>
    <w:rsid w:val="00A956FC"/>
    <w:rsid w:val="00AA0B1F"/>
    <w:rsid w:val="00AE2D63"/>
    <w:rsid w:val="00B4558C"/>
    <w:rsid w:val="00BB3A19"/>
    <w:rsid w:val="00C76C5A"/>
    <w:rsid w:val="00CE0179"/>
    <w:rsid w:val="00CF3B54"/>
    <w:rsid w:val="00D66C52"/>
    <w:rsid w:val="00DB74C5"/>
    <w:rsid w:val="00DC588D"/>
    <w:rsid w:val="00E179CC"/>
    <w:rsid w:val="00E34AE3"/>
    <w:rsid w:val="00F57C4C"/>
    <w:rsid w:val="00F674D5"/>
    <w:rsid w:val="00F72A8C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2D198"/>
  <w15:chartTrackingRefBased/>
  <w15:docId w15:val="{820A6186-F8C3-4790-8B08-05783A2B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88D"/>
    <w:pPr>
      <w:spacing w:after="200" w:line="276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985513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524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65249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header"/>
    <w:basedOn w:val="a"/>
    <w:link w:val="a6"/>
    <w:uiPriority w:val="99"/>
    <w:unhideWhenUsed/>
    <w:rsid w:val="00652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2490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55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Буркина Наталия</dc:creator>
  <cp:keywords/>
  <dc:description/>
  <cp:lastModifiedBy>Андрей Бостаногов</cp:lastModifiedBy>
  <cp:revision>21</cp:revision>
  <cp:lastPrinted>2023-06-01T06:48:00Z</cp:lastPrinted>
  <dcterms:created xsi:type="dcterms:W3CDTF">2023-05-29T03:56:00Z</dcterms:created>
  <dcterms:modified xsi:type="dcterms:W3CDTF">2023-06-01T06:48:00Z</dcterms:modified>
</cp:coreProperties>
</file>