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C11" w:rsidRPr="00EC5C11" w:rsidRDefault="00EC5C11" w:rsidP="00EC5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Par0"/>
      <w:bookmarkEnd w:id="0"/>
      <w:r w:rsidRPr="00EC5C11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EC5C11" w:rsidRPr="00EC5C11" w:rsidRDefault="00EC5C11" w:rsidP="00EC5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C5C11" w:rsidRPr="00EC5C11" w:rsidRDefault="00EC5C11" w:rsidP="00EC5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C5C11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C5C11" w:rsidRPr="00EC5C11" w:rsidRDefault="00EC5C11" w:rsidP="00EC5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C5C11">
        <w:rPr>
          <w:rFonts w:ascii="Times New Roman" w:hAnsi="Times New Roman" w:cs="Times New Roman"/>
          <w:b/>
          <w:sz w:val="28"/>
          <w:szCs w:val="28"/>
        </w:rPr>
        <w:t>от 27 декабря 2019 г. N 920-па</w:t>
      </w:r>
    </w:p>
    <w:p w:rsidR="00EC5C11" w:rsidRPr="00EC5C11" w:rsidRDefault="00EC5C11" w:rsidP="00EC5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C5C11" w:rsidRPr="00EC5C11" w:rsidRDefault="00EC5C11" w:rsidP="00EC5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C5C11">
        <w:rPr>
          <w:rFonts w:ascii="Times New Roman" w:hAnsi="Times New Roman" w:cs="Times New Roman"/>
          <w:b/>
          <w:sz w:val="28"/>
          <w:szCs w:val="28"/>
        </w:rPr>
        <w:t>ОБ УТВЕРЖДЕНИИ ГОСУДАРСТВЕННОЙ ПРОГРАММЫ</w:t>
      </w:r>
    </w:p>
    <w:p w:rsidR="00EC5C11" w:rsidRPr="00EC5C11" w:rsidRDefault="00EC5C11" w:rsidP="00EC5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C5C11">
        <w:rPr>
          <w:rFonts w:ascii="Times New Roman" w:hAnsi="Times New Roman" w:cs="Times New Roman"/>
          <w:b/>
          <w:sz w:val="28"/>
          <w:szCs w:val="28"/>
        </w:rPr>
        <w:t>ПРИМОРСКОГО КРАЯ "РАЗВИТИЕ ФИЗИЧЕСКОЙ КУЛЬТУРЫ</w:t>
      </w:r>
    </w:p>
    <w:p w:rsidR="00E42384" w:rsidRPr="00EC5C11" w:rsidRDefault="00EC5C11" w:rsidP="00EC5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C5C11">
        <w:rPr>
          <w:rFonts w:ascii="Times New Roman" w:hAnsi="Times New Roman" w:cs="Times New Roman"/>
          <w:b/>
          <w:sz w:val="28"/>
          <w:szCs w:val="28"/>
        </w:rPr>
        <w:t>И СПОРТА ПРИМОРСКОГО КРАЯ" НА 2020 - 2027 ГОДЫ</w:t>
      </w:r>
    </w:p>
    <w:p w:rsidR="00EC5C11" w:rsidRPr="00EC5C11" w:rsidRDefault="00EC5C11" w:rsidP="00EC5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C5C11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EC5C11" w:rsidRPr="00EC5C11" w:rsidRDefault="00EC5C11" w:rsidP="00EC5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C5C11">
        <w:rPr>
          <w:rFonts w:ascii="Times New Roman" w:hAnsi="Times New Roman" w:cs="Times New Roman"/>
          <w:sz w:val="28"/>
          <w:szCs w:val="28"/>
        </w:rPr>
        <w:t>(в ред. Постановлений Правительства Приморского края</w:t>
      </w:r>
    </w:p>
    <w:p w:rsidR="00EC5C11" w:rsidRPr="00EC5C11" w:rsidRDefault="00EC5C11" w:rsidP="00EC5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C5C11">
        <w:rPr>
          <w:rFonts w:ascii="Times New Roman" w:hAnsi="Times New Roman" w:cs="Times New Roman"/>
          <w:sz w:val="28"/>
          <w:szCs w:val="28"/>
        </w:rPr>
        <w:t>от 29.04.2020 N 386-пп, от 20.05.2020 N 449-пп,</w:t>
      </w:r>
    </w:p>
    <w:p w:rsidR="00EC5C11" w:rsidRPr="00EC5C11" w:rsidRDefault="00EC5C11" w:rsidP="00EC5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C5C11">
        <w:rPr>
          <w:rFonts w:ascii="Times New Roman" w:hAnsi="Times New Roman" w:cs="Times New Roman"/>
          <w:sz w:val="28"/>
          <w:szCs w:val="28"/>
        </w:rPr>
        <w:t>от 09.06.2020 N 516-пп, от 13.08.2020 N 698-пп,</w:t>
      </w:r>
    </w:p>
    <w:p w:rsidR="00EC5C11" w:rsidRPr="00EC5C11" w:rsidRDefault="00EC5C11" w:rsidP="00EC5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C5C11">
        <w:rPr>
          <w:rFonts w:ascii="Times New Roman" w:hAnsi="Times New Roman" w:cs="Times New Roman"/>
          <w:sz w:val="28"/>
          <w:szCs w:val="28"/>
        </w:rPr>
        <w:t>от 15.10.2020 N 893-пп, от 26.12.2020 N 1076-пп,</w:t>
      </w:r>
    </w:p>
    <w:p w:rsidR="00EC5C11" w:rsidRPr="00EC5C11" w:rsidRDefault="00EC5C11" w:rsidP="00EC5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C5C11">
        <w:rPr>
          <w:rFonts w:ascii="Times New Roman" w:hAnsi="Times New Roman" w:cs="Times New Roman"/>
          <w:sz w:val="28"/>
          <w:szCs w:val="28"/>
        </w:rPr>
        <w:t>от 01.04.2021 N 202-пп, от 15.06.2021 N 375-пп,</w:t>
      </w:r>
    </w:p>
    <w:p w:rsidR="00EC5C11" w:rsidRPr="00EC5C11" w:rsidRDefault="00EC5C11" w:rsidP="00EC5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C5C11">
        <w:rPr>
          <w:rFonts w:ascii="Times New Roman" w:hAnsi="Times New Roman" w:cs="Times New Roman"/>
          <w:sz w:val="28"/>
          <w:szCs w:val="28"/>
        </w:rPr>
        <w:t>от 13.08.2021 N 534-пп, от 15.09.2021 N 611-пп,</w:t>
      </w:r>
    </w:p>
    <w:p w:rsidR="00EC5C11" w:rsidRPr="00EC5C11" w:rsidRDefault="00EC5C11" w:rsidP="00EC5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C5C11">
        <w:rPr>
          <w:rFonts w:ascii="Times New Roman" w:hAnsi="Times New Roman" w:cs="Times New Roman"/>
          <w:sz w:val="28"/>
          <w:szCs w:val="28"/>
        </w:rPr>
        <w:t>от 28.10.2021 N 700-пп, от 22.12.2021 N 832-пп,</w:t>
      </w:r>
    </w:p>
    <w:p w:rsidR="00EC5C11" w:rsidRPr="00EC5C11" w:rsidRDefault="00EC5C11" w:rsidP="00EC5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C5C11">
        <w:rPr>
          <w:rFonts w:ascii="Times New Roman" w:hAnsi="Times New Roman" w:cs="Times New Roman"/>
          <w:sz w:val="28"/>
          <w:szCs w:val="28"/>
        </w:rPr>
        <w:t>от 12.01.2022 N 3-пп, от 25.03.2022 N 174-пп,</w:t>
      </w:r>
    </w:p>
    <w:p w:rsidR="00EC5C11" w:rsidRPr="00EC5C11" w:rsidRDefault="00EC5C11" w:rsidP="00EC5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C5C11">
        <w:rPr>
          <w:rFonts w:ascii="Times New Roman" w:hAnsi="Times New Roman" w:cs="Times New Roman"/>
          <w:sz w:val="28"/>
          <w:szCs w:val="28"/>
        </w:rPr>
        <w:t>от 17.05.2022 N 322-пп, от 27.06.2022 N 437-пп,</w:t>
      </w:r>
    </w:p>
    <w:p w:rsidR="00FD2152" w:rsidRPr="00EC5C11" w:rsidRDefault="00EC5C11" w:rsidP="00EC5C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C5C11">
        <w:rPr>
          <w:rFonts w:ascii="Times New Roman" w:hAnsi="Times New Roman" w:cs="Times New Roman"/>
          <w:sz w:val="28"/>
          <w:szCs w:val="28"/>
        </w:rPr>
        <w:t>от 06.09.2022 N 604-пп)</w:t>
      </w:r>
    </w:p>
    <w:p w:rsidR="00EC5C11" w:rsidRPr="00EC5C11" w:rsidRDefault="00EC5C11" w:rsidP="00EC5C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C5C11">
        <w:rPr>
          <w:rFonts w:ascii="Times New Roman" w:hAnsi="Times New Roman" w:cs="Times New Roman"/>
          <w:bCs/>
          <w:sz w:val="28"/>
          <w:szCs w:val="28"/>
        </w:rPr>
        <w:t>Приложение N 25</w:t>
      </w:r>
    </w:p>
    <w:p w:rsidR="00EC5C11" w:rsidRPr="00EC5C11" w:rsidRDefault="00EC5C11" w:rsidP="00EC5C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C5C11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EC5C11" w:rsidRPr="00EC5C11" w:rsidRDefault="00EC5C11" w:rsidP="00EC5C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C5C11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EC5C11" w:rsidRPr="00EC5C11" w:rsidRDefault="00EC5C11" w:rsidP="00EC5C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C5C11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EC5C11" w:rsidRPr="00EC5C11" w:rsidRDefault="00EC5C11" w:rsidP="00EC5C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C5C11">
        <w:rPr>
          <w:rFonts w:ascii="Times New Roman" w:hAnsi="Times New Roman" w:cs="Times New Roman"/>
          <w:bCs/>
          <w:sz w:val="28"/>
          <w:szCs w:val="28"/>
        </w:rPr>
        <w:t>"Развитие физической</w:t>
      </w:r>
    </w:p>
    <w:p w:rsidR="00EC5C11" w:rsidRPr="00EC5C11" w:rsidRDefault="00EC5C11" w:rsidP="00EC5C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C5C11">
        <w:rPr>
          <w:rFonts w:ascii="Times New Roman" w:hAnsi="Times New Roman" w:cs="Times New Roman"/>
          <w:bCs/>
          <w:sz w:val="28"/>
          <w:szCs w:val="28"/>
        </w:rPr>
        <w:t>культуры и спорта</w:t>
      </w:r>
    </w:p>
    <w:p w:rsidR="00EC5C11" w:rsidRPr="00EC5C11" w:rsidRDefault="00EC5C11" w:rsidP="00EC5C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C5C11">
        <w:rPr>
          <w:rFonts w:ascii="Times New Roman" w:hAnsi="Times New Roman" w:cs="Times New Roman"/>
          <w:bCs/>
          <w:sz w:val="28"/>
          <w:szCs w:val="28"/>
        </w:rPr>
        <w:t>Приморского края"</w:t>
      </w:r>
    </w:p>
    <w:p w:rsidR="00EC5C11" w:rsidRPr="00EC5C11" w:rsidRDefault="00EC5C11" w:rsidP="00EC5C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C5C11">
        <w:rPr>
          <w:rFonts w:ascii="Times New Roman" w:hAnsi="Times New Roman" w:cs="Times New Roman"/>
          <w:bCs/>
          <w:sz w:val="28"/>
          <w:szCs w:val="28"/>
        </w:rPr>
        <w:t>на 2020 - 2027 годы</w:t>
      </w:r>
    </w:p>
    <w:p w:rsidR="00E42384" w:rsidRPr="008A4FDE" w:rsidRDefault="00E42384" w:rsidP="008A4F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2AF9" w:rsidRDefault="00EC5C11" w:rsidP="00BE1AA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C5C11">
        <w:rPr>
          <w:rFonts w:ascii="Times New Roman" w:hAnsi="Times New Roman" w:cs="Times New Roman"/>
          <w:sz w:val="28"/>
          <w:szCs w:val="28"/>
        </w:rPr>
        <w:t>ПОРЯДОК ПРЕДОСТАВЛЕНИЯ СУБСИДИЙ ИЗ КРАЕВОГО БЮДЖЕТА БЮДЖЕТАМ МУНИЦИПАЛЬНЫХ ОБРАЗОВАНИЙ ПРИМОРСКОГО КРАЯ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</w:r>
    </w:p>
    <w:p w:rsidR="00EC5C11" w:rsidRPr="00EC5C11" w:rsidRDefault="00EC5C11" w:rsidP="00BE1AA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C5C11" w:rsidRPr="00EC5C11" w:rsidRDefault="00EC5C11" w:rsidP="00EC5C1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5C11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EC5C11" w:rsidRPr="00EC5C11" w:rsidRDefault="00EC5C11" w:rsidP="00EC5C1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5C11">
        <w:rPr>
          <w:rFonts w:ascii="Times New Roman" w:hAnsi="Times New Roman" w:cs="Times New Roman"/>
          <w:sz w:val="28"/>
          <w:szCs w:val="28"/>
        </w:rPr>
        <w:t>(введен Постановлением Правительства Приморского края</w:t>
      </w:r>
    </w:p>
    <w:p w:rsidR="00EC5C11" w:rsidRPr="00EC5C11" w:rsidRDefault="00EC5C11" w:rsidP="00EC5C1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5C11">
        <w:rPr>
          <w:rFonts w:ascii="Times New Roman" w:hAnsi="Times New Roman" w:cs="Times New Roman"/>
          <w:sz w:val="28"/>
          <w:szCs w:val="28"/>
        </w:rPr>
        <w:t>от 25.03.2022 N 174-пп;</w:t>
      </w:r>
    </w:p>
    <w:p w:rsidR="00EC5C11" w:rsidRPr="00EC5C11" w:rsidRDefault="00EC5C11" w:rsidP="00EC5C1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5C11">
        <w:rPr>
          <w:rFonts w:ascii="Times New Roman" w:hAnsi="Times New Roman" w:cs="Times New Roman"/>
          <w:sz w:val="28"/>
          <w:szCs w:val="28"/>
        </w:rPr>
        <w:t>в ред. Постановления Правительства Приморского края</w:t>
      </w:r>
    </w:p>
    <w:p w:rsidR="007F213E" w:rsidRDefault="00EC5C11" w:rsidP="00EC5C1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5C11">
        <w:rPr>
          <w:rFonts w:ascii="Times New Roman" w:hAnsi="Times New Roman" w:cs="Times New Roman"/>
          <w:sz w:val="28"/>
          <w:szCs w:val="28"/>
        </w:rPr>
        <w:t>от 27.06.2022 N 437-пп)</w:t>
      </w:r>
    </w:p>
    <w:p w:rsidR="00EC5C11" w:rsidRPr="008A4FDE" w:rsidRDefault="00EC5C11" w:rsidP="00EC5C1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C5C11" w:rsidRDefault="00EC5C11" w:rsidP="00EC5C1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Распределение субсидий между бюджетами муниципальных образований утверждается законом Приморского края о краевом бюджете на текущий финансовый год и плановый период.</w:t>
      </w:r>
      <w:bookmarkStart w:id="1" w:name="_GoBack"/>
      <w:bookmarkEnd w:id="1"/>
    </w:p>
    <w:p w:rsidR="00EC5C11" w:rsidRDefault="00EC5C11" w:rsidP="00EC5C11">
      <w:pPr>
        <w:widowControl w:val="0"/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субсидий бюджету муниципального образования определяется по следующей формуле:</w:t>
      </w:r>
    </w:p>
    <w:p w:rsidR="00EC5C11" w:rsidRDefault="00EC5C11" w:rsidP="00EC5C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C5C11" w:rsidRDefault="00EC5C11" w:rsidP="00EC5C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 = S x [(Кi / К x Уi) / SUM(Кi / К x Уi)],</w:t>
      </w:r>
    </w:p>
    <w:p w:rsidR="00EC5C11" w:rsidRDefault="00EC5C11" w:rsidP="00EC5C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C11" w:rsidRDefault="00EC5C11" w:rsidP="00EC5C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EC5C11" w:rsidRDefault="00EC5C11" w:rsidP="00EC5C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 - размер субсидий i-тому муниципальному образованию;</w:t>
      </w:r>
    </w:p>
    <w:p w:rsidR="00EC5C11" w:rsidRDefault="00EC5C11" w:rsidP="00EC5C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 - общий объем субсидий, предусмотренный законом Приморского края о краевом бюджете на соответствующий финансовый год и плановый период на данные цели в планируемом году;</w:t>
      </w:r>
    </w:p>
    <w:p w:rsidR="00EC5C11" w:rsidRDefault="00EC5C11" w:rsidP="00EC5C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Кi - суммарная численность спортсменов, включенных в составы спортивных сборных команд Приморского края и (или) спортивной сборной команды Российской Федерации по базовым видам спорта, подготовленных муниципальными спортивными организациями i-того муниципального образования, для которых планируется предоставление субсидий;</w:t>
      </w:r>
    </w:p>
    <w:p w:rsidR="00EC5C11" w:rsidRDefault="00EC5C11" w:rsidP="00EC5C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- общая численность детей и подростков, занимающихся физической культурой и спортом в учреждениях спортивной подготовки в Приморском крае по базовым видам спорта;</w:t>
      </w:r>
    </w:p>
    <w:p w:rsidR="00EC5C11" w:rsidRDefault="00EC5C11" w:rsidP="00EC5C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Уi - предельный уровень софинансирования за счет субсидии расходов неинвестиционного характера i-того муниципального образования, установленный Правительством Приморского края.</w:t>
      </w:r>
    </w:p>
    <w:p w:rsidR="00EC5C11" w:rsidRDefault="00EC5C11" w:rsidP="00EC5C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выделении дополнительных бюджетных ассигнований в текущем финансовом году на предоставление субсидий и (или) высвобождении средств субсидий, наличии нераспределенного остатка субсидий указанные средства распределяются между бюджетами муниципальных образований, имеющих право на их получение (при наличии потребности), согласно методике, установленной настоящим пунктом.</w:t>
      </w:r>
    </w:p>
    <w:p w:rsidR="00EC5C11" w:rsidRDefault="00EC5C11" w:rsidP="00EC5C1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Перераспределение субсидий между бюджетами муниципальных образований утверждается законом Приморского края о краевом бюджете на текущий финансовый год и плановый период.</w:t>
      </w:r>
    </w:p>
    <w:p w:rsidR="00E74D74" w:rsidRPr="00E74D74" w:rsidRDefault="00E74D74" w:rsidP="00EC5C11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E74D74" w:rsidRPr="00E74D74" w:rsidSect="00AA498F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C11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02FB8"/>
    <w:rsid w:val="000D3FE0"/>
    <w:rsid w:val="00345CB1"/>
    <w:rsid w:val="00484B34"/>
    <w:rsid w:val="004E0C26"/>
    <w:rsid w:val="00536A7D"/>
    <w:rsid w:val="00674632"/>
    <w:rsid w:val="006A2E99"/>
    <w:rsid w:val="007F213E"/>
    <w:rsid w:val="00816FEB"/>
    <w:rsid w:val="0085051A"/>
    <w:rsid w:val="008614E7"/>
    <w:rsid w:val="008A4FDE"/>
    <w:rsid w:val="009C1F8A"/>
    <w:rsid w:val="009D0279"/>
    <w:rsid w:val="00AA498F"/>
    <w:rsid w:val="00B12AF9"/>
    <w:rsid w:val="00B17B0A"/>
    <w:rsid w:val="00BE1AA7"/>
    <w:rsid w:val="00BF5216"/>
    <w:rsid w:val="00C84080"/>
    <w:rsid w:val="00D545B2"/>
    <w:rsid w:val="00E411FA"/>
    <w:rsid w:val="00E42384"/>
    <w:rsid w:val="00E74D74"/>
    <w:rsid w:val="00EC5C11"/>
    <w:rsid w:val="00F721C5"/>
    <w:rsid w:val="00FB002A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F70910F"/>
  <w15:docId w15:val="{0FFFF7B8-67E4-4095-AF2B-D88DC5C1E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2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27</cp:revision>
  <cp:lastPrinted>2021-10-26T01:05:00Z</cp:lastPrinted>
  <dcterms:created xsi:type="dcterms:W3CDTF">2018-09-10T05:05:00Z</dcterms:created>
  <dcterms:modified xsi:type="dcterms:W3CDTF">2022-10-26T03:01:00Z</dcterms:modified>
</cp:coreProperties>
</file>