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DC6AC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0"/>
      <w:bookmarkEnd w:id="0"/>
      <w:r w:rsidRPr="006364EA">
        <w:rPr>
          <w:rFonts w:ascii="Times New Roman" w:eastAsia="Calibri" w:hAnsi="Times New Roman" w:cs="Times New Roman"/>
          <w:b/>
          <w:sz w:val="28"/>
          <w:szCs w:val="28"/>
        </w:rPr>
        <w:t>АДМИНИСТРАЦИЯ ПРИМОРСКОГО КРАЯ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от 30 декабря 2019 г. N 945-па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6364EA" w:rsidRPr="006364EA" w:rsidRDefault="00927563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ПРИМОРСКОГО КРАЯ «</w:t>
      </w:r>
      <w:r w:rsidR="006364EA" w:rsidRPr="006364EA">
        <w:rPr>
          <w:rFonts w:ascii="Times New Roman" w:eastAsia="Calibri" w:hAnsi="Times New Roman" w:cs="Times New Roman"/>
          <w:b/>
          <w:sz w:val="28"/>
          <w:szCs w:val="28"/>
        </w:rPr>
        <w:t>ОБЕСПЕЧЕНИЕ ДОСТУПНЫМ ЖИЛЬЕМ И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КАЧЕСТВЕННЫМИ УСЛУГАМИ ЖИЛИЩНО-КОММУНАЛЬНОГО ХОЗЯЙ</w:t>
      </w:r>
      <w:r w:rsidR="00927563">
        <w:rPr>
          <w:rFonts w:ascii="Times New Roman" w:eastAsia="Calibri" w:hAnsi="Times New Roman" w:cs="Times New Roman"/>
          <w:b/>
          <w:sz w:val="28"/>
          <w:szCs w:val="28"/>
        </w:rPr>
        <w:t>СТВА НАСЕЛЕНИЯ ПРИМОРСКОГО КРАЯ»</w:t>
      </w:r>
      <w:r w:rsidRPr="006364EA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НА 2020 - 2027 ГОДЫ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Список изменяющих документов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20.03.2020 N 231-пп, от 29.04.2020 N 385-пп,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07.08.2020 N 684-пп, от 20.10.2020 N 905-пп,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17.02.2021 N 61-пп, от 19.04.2021 N 247-пп,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22.06.2021 N 385-пп, от 23.06.2021 N 392-пп,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30.07.2021 N 493-пп, от 10.12.2021 N 791-пп,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29.12.2021 N 880-пп, от 21.04.2022 N 261-пп,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30.05.2022 N 361-пп, от 15.08.2022 N 554-пп,</w:t>
      </w:r>
    </w:p>
    <w:p w:rsidR="00DC6ACF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08.09.2022 N 607-пп)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Приложение N 34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"Обеспечение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доступным жильем и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качественными услугами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хозяйства населения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6364EA" w:rsidRPr="008A4FDE" w:rsidRDefault="00F133B4" w:rsidP="00F13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33B4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133B4" w:rsidRDefault="00F133B4" w:rsidP="00F133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33B4">
        <w:rPr>
          <w:rFonts w:ascii="Times New Roman" w:hAnsi="Times New Roman" w:cs="Times New Roman"/>
          <w:sz w:val="28"/>
          <w:szCs w:val="28"/>
        </w:rPr>
        <w:t>ПОРЯДОК ПРЕДОСТАВЛЕНИЯ И РАСХОДОВАНИЯ ИЗ КРАЕВОГО БЮДЖЕТА СУБСИДИЙ БЮДЖЕТАМ МУНИЦИПАЛЬНЫХ ОБРАЗОВАНИЙ ПРИМОРСКОГО КРАЯ НА СОФИНАНСИРОВАНИЕ МЕРОПРИЯТИЙ ПО РЕАЛИЗАЦИИ ИНФРАСТРУКТУРНЫХ ПРОЕКТОВ ПРИМОРСКОГО КРАЯ, ИСТОЧНИКОМ ФИНАНСОВОГО ОБЕСПЕЧЕНИЯ КОТОРЫХ ЯВЛЯЮТСЯ БЮДЖЕТНЫЕ КРЕДИТЫ ИЗ ФЕДЕРАЛЬНОГО БЮДЖЕТА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33B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F133B4" w:rsidRPr="00F133B4" w:rsidRDefault="00F133B4" w:rsidP="00F133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33B4">
        <w:rPr>
          <w:rFonts w:ascii="Times New Roman" w:hAnsi="Times New Roman" w:cs="Times New Roman"/>
          <w:sz w:val="28"/>
          <w:szCs w:val="28"/>
        </w:rPr>
        <w:t>(введен Постановлением Правительства Приморского края</w:t>
      </w:r>
    </w:p>
    <w:p w:rsidR="00F133B4" w:rsidRDefault="00F133B4" w:rsidP="00F133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33B4">
        <w:rPr>
          <w:rFonts w:ascii="Times New Roman" w:hAnsi="Times New Roman" w:cs="Times New Roman"/>
          <w:sz w:val="28"/>
          <w:szCs w:val="28"/>
        </w:rPr>
        <w:t>от 30.05.2022 N 361-пп)</w:t>
      </w:r>
    </w:p>
    <w:p w:rsidR="00F133B4" w:rsidRPr="00F133B4" w:rsidRDefault="00F133B4" w:rsidP="00F133B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33B4">
        <w:rPr>
          <w:rFonts w:ascii="Times New Roman" w:hAnsi="Times New Roman" w:cs="Times New Roman"/>
          <w:sz w:val="28"/>
          <w:szCs w:val="28"/>
        </w:rPr>
        <w:t xml:space="preserve">7. Распределение субсидии между бюджетами муниципальных образований, соответствующих условиям и критериям, установленным </w:t>
      </w:r>
      <w:hyperlink w:anchor="Par3" w:history="1">
        <w:r w:rsidRPr="00F133B4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F133B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0" w:history="1">
        <w:r w:rsidRPr="00F133B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133B4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документы, предусмотренные </w:t>
      </w:r>
      <w:hyperlink w:anchor="Par22" w:history="1">
        <w:r w:rsidRPr="00F133B4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F133B4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финансовый год и плановый период.</w:t>
      </w:r>
    </w:p>
    <w:p w:rsidR="00F133B4" w:rsidRPr="00F133B4" w:rsidRDefault="00F133B4" w:rsidP="00F133B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33B4">
        <w:rPr>
          <w:rFonts w:ascii="Times New Roman" w:hAnsi="Times New Roman" w:cs="Times New Roman"/>
          <w:sz w:val="28"/>
          <w:szCs w:val="28"/>
        </w:rPr>
        <w:t>8. Размер субсидии бюджету муниципального образования определяется в соответствии с объемом финансирования проекта, включенного в детализированный перечень.</w:t>
      </w:r>
    </w:p>
    <w:p w:rsidR="00F133B4" w:rsidRPr="00F133B4" w:rsidRDefault="00F133B4" w:rsidP="00F133B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33B4">
        <w:rPr>
          <w:rFonts w:ascii="Times New Roman" w:hAnsi="Times New Roman" w:cs="Times New Roman"/>
          <w:sz w:val="28"/>
          <w:szCs w:val="28"/>
        </w:rPr>
        <w:t>9. Предельный уровень софинансирования расходного обязательства муниципального образования определен по каждому инфраструктурному проекту в соответствии с детализированным перечнем.</w:t>
      </w:r>
    </w:p>
    <w:p w:rsidR="00791161" w:rsidRPr="00F133B4" w:rsidRDefault="00791161" w:rsidP="00F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91161" w:rsidRPr="00F133B4" w:rsidSect="006040E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3B4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47963"/>
    <w:rsid w:val="000D3FE0"/>
    <w:rsid w:val="001E00E6"/>
    <w:rsid w:val="00293080"/>
    <w:rsid w:val="002C3B54"/>
    <w:rsid w:val="00335C08"/>
    <w:rsid w:val="00345CB1"/>
    <w:rsid w:val="00400423"/>
    <w:rsid w:val="00536A7D"/>
    <w:rsid w:val="006040ED"/>
    <w:rsid w:val="006364EA"/>
    <w:rsid w:val="00674632"/>
    <w:rsid w:val="00730D33"/>
    <w:rsid w:val="007861DC"/>
    <w:rsid w:val="00791161"/>
    <w:rsid w:val="00816FEB"/>
    <w:rsid w:val="0085051A"/>
    <w:rsid w:val="008614E7"/>
    <w:rsid w:val="008A4FDE"/>
    <w:rsid w:val="00927563"/>
    <w:rsid w:val="009C1F8A"/>
    <w:rsid w:val="009D0279"/>
    <w:rsid w:val="00B17B0A"/>
    <w:rsid w:val="00BF5216"/>
    <w:rsid w:val="00C51070"/>
    <w:rsid w:val="00C84080"/>
    <w:rsid w:val="00D545B2"/>
    <w:rsid w:val="00DA457A"/>
    <w:rsid w:val="00DC6ACF"/>
    <w:rsid w:val="00E31A8F"/>
    <w:rsid w:val="00E411FA"/>
    <w:rsid w:val="00E42384"/>
    <w:rsid w:val="00F133B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B2ABB9"/>
  <w15:docId w15:val="{1E9B8ECB-3C44-416C-AFA4-A18A5DF6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2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32</cp:revision>
  <cp:lastPrinted>2019-10-08T03:50:00Z</cp:lastPrinted>
  <dcterms:created xsi:type="dcterms:W3CDTF">2018-09-10T05:05:00Z</dcterms:created>
  <dcterms:modified xsi:type="dcterms:W3CDTF">2022-10-26T00:52:00Z</dcterms:modified>
</cp:coreProperties>
</file>