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1BB" w:rsidRPr="00A341BB" w:rsidRDefault="00A341B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341BB">
        <w:rPr>
          <w:rFonts w:ascii="Times New Roman" w:hAnsi="Times New Roman" w:cs="Times New Roman"/>
          <w:sz w:val="28"/>
          <w:szCs w:val="28"/>
        </w:rPr>
        <w:t>Приложение 7</w:t>
      </w:r>
    </w:p>
    <w:p w:rsidR="00A341BB" w:rsidRPr="00A341BB" w:rsidRDefault="00A341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341BB">
        <w:rPr>
          <w:rFonts w:ascii="Times New Roman" w:hAnsi="Times New Roman" w:cs="Times New Roman"/>
          <w:sz w:val="28"/>
          <w:szCs w:val="28"/>
        </w:rPr>
        <w:t>к Закону</w:t>
      </w:r>
    </w:p>
    <w:p w:rsidR="00A341BB" w:rsidRPr="00A341BB" w:rsidRDefault="00A341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341BB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A341BB" w:rsidRPr="00A341BB" w:rsidRDefault="00A341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341BB">
        <w:rPr>
          <w:rFonts w:ascii="Times New Roman" w:hAnsi="Times New Roman" w:cs="Times New Roman"/>
          <w:sz w:val="28"/>
          <w:szCs w:val="28"/>
        </w:rPr>
        <w:t>от 02.08.2005 N 271-КЗ</w:t>
      </w:r>
    </w:p>
    <w:p w:rsidR="00A341BB" w:rsidRPr="00A341BB" w:rsidRDefault="00A341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41BB" w:rsidRPr="00A341BB" w:rsidRDefault="00A341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341BB">
        <w:rPr>
          <w:rFonts w:ascii="Times New Roman" w:hAnsi="Times New Roman" w:cs="Times New Roman"/>
          <w:sz w:val="28"/>
          <w:szCs w:val="28"/>
        </w:rPr>
        <w:t>ПОРЯДОК</w:t>
      </w:r>
    </w:p>
    <w:p w:rsidR="00A341BB" w:rsidRPr="00A341BB" w:rsidRDefault="00A341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341BB">
        <w:rPr>
          <w:rFonts w:ascii="Times New Roman" w:hAnsi="Times New Roman" w:cs="Times New Roman"/>
          <w:sz w:val="28"/>
          <w:szCs w:val="28"/>
        </w:rPr>
        <w:t>ФОРМИРОВАНИЯ И ПРЕДОСТАВЛЕНИЯ ЕДИНОЙ СУБВЕНЦИИ</w:t>
      </w:r>
    </w:p>
    <w:p w:rsidR="00A341BB" w:rsidRDefault="00A341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341BB">
        <w:rPr>
          <w:rFonts w:ascii="Times New Roman" w:hAnsi="Times New Roman" w:cs="Times New Roman"/>
          <w:sz w:val="28"/>
          <w:szCs w:val="28"/>
        </w:rPr>
        <w:t>МЕСТНЫМ БЮДЖЕТАМ ИЗ КРАЕВОГО БЮДЖЕТА</w:t>
      </w:r>
    </w:p>
    <w:p w:rsidR="00937248" w:rsidRDefault="00937248" w:rsidP="0093724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37248" w:rsidRPr="00937248" w:rsidRDefault="00937248" w:rsidP="0093724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37248">
        <w:rPr>
          <w:rFonts w:ascii="Times New Roman" w:hAnsi="Times New Roman" w:cs="Times New Roman"/>
          <w:b w:val="0"/>
          <w:sz w:val="28"/>
          <w:szCs w:val="28"/>
        </w:rPr>
        <w:t>Список изменяющих документов</w:t>
      </w:r>
    </w:p>
    <w:p w:rsidR="00937248" w:rsidRPr="00937248" w:rsidRDefault="00937248" w:rsidP="0093724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37248">
        <w:rPr>
          <w:rFonts w:ascii="Times New Roman" w:hAnsi="Times New Roman" w:cs="Times New Roman"/>
          <w:b w:val="0"/>
          <w:sz w:val="28"/>
          <w:szCs w:val="28"/>
        </w:rPr>
        <w:t>(введен Законом Приморского края</w:t>
      </w:r>
    </w:p>
    <w:p w:rsidR="00937248" w:rsidRPr="00937248" w:rsidRDefault="00937248" w:rsidP="0093724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37248">
        <w:rPr>
          <w:rFonts w:ascii="Times New Roman" w:hAnsi="Times New Roman" w:cs="Times New Roman"/>
          <w:b w:val="0"/>
          <w:sz w:val="28"/>
          <w:szCs w:val="28"/>
        </w:rPr>
        <w:t>от 30.11.2020 N 938-КЗ)</w:t>
      </w:r>
    </w:p>
    <w:p w:rsidR="00A341BB" w:rsidRPr="00A341BB" w:rsidRDefault="00A341BB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937248" w:rsidRDefault="00937248" w:rsidP="009372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Настоящий Порядок определяет порядок формирования и предоставления единой субвенции местным бюджетам из краевого бюджета (далее - единая субвенция) с соблюдением общих требований, установленных Правительством Российской Федерации.</w:t>
      </w:r>
    </w:p>
    <w:p w:rsidR="00937248" w:rsidRPr="00937248" w:rsidRDefault="00937248" w:rsidP="009372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Единая субвенция формируется из субвенций, предоставляемых из краевого бюджета бюджетам муниципальных образований, на осуществление государственных полномочий </w:t>
      </w:r>
      <w:r w:rsidRPr="00937248">
        <w:rPr>
          <w:rFonts w:ascii="Times New Roman" w:hAnsi="Times New Roman" w:cs="Times New Roman"/>
          <w:sz w:val="28"/>
          <w:szCs w:val="28"/>
        </w:rPr>
        <w:t xml:space="preserve">Приморского края, </w:t>
      </w:r>
      <w:hyperlink r:id="rId6" w:history="1">
        <w:r w:rsidRPr="00937248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937248">
        <w:rPr>
          <w:rFonts w:ascii="Times New Roman" w:hAnsi="Times New Roman" w:cs="Times New Roman"/>
          <w:sz w:val="28"/>
          <w:szCs w:val="28"/>
        </w:rPr>
        <w:t xml:space="preserve"> которых установлен в приложении 1 к настоящему Порядку (далее - субвенции, формирующие единую субвенцию).</w:t>
      </w:r>
    </w:p>
    <w:p w:rsidR="00937248" w:rsidRDefault="00937248" w:rsidP="009372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248">
        <w:rPr>
          <w:rFonts w:ascii="Times New Roman" w:hAnsi="Times New Roman" w:cs="Times New Roman"/>
          <w:sz w:val="28"/>
          <w:szCs w:val="28"/>
        </w:rPr>
        <w:t xml:space="preserve">2. Общий размер единой субвенции и его распределение между бюджетами муниципальных образований утверждается законом Приморского </w:t>
      </w:r>
      <w:r>
        <w:rPr>
          <w:rFonts w:ascii="Times New Roman" w:hAnsi="Times New Roman" w:cs="Times New Roman"/>
          <w:sz w:val="28"/>
          <w:szCs w:val="28"/>
        </w:rPr>
        <w:t>края о краевом бюджете на очередной финансовый год и плановый период.</w:t>
      </w:r>
    </w:p>
    <w:p w:rsidR="00937248" w:rsidRDefault="00937248" w:rsidP="009372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Общий размер единой субвенции рассчитывается по следующей формуле:</w:t>
      </w:r>
    </w:p>
    <w:p w:rsidR="00937248" w:rsidRDefault="00937248" w:rsidP="009372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37248" w:rsidRDefault="00937248" w:rsidP="009372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21460" cy="53213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460" cy="53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7248" w:rsidRDefault="00937248" w:rsidP="009372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7248" w:rsidRDefault="00937248" w:rsidP="009372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 - муниципальное образование, бюджету которого в соответствии с утвержденными законами Приморского края методиками распределения средств субвенций, формирующих единую субвенцию, предусмотрена хотя бы одна из таких субвенций;</w:t>
      </w:r>
    </w:p>
    <w:p w:rsidR="00937248" w:rsidRDefault="00937248" w:rsidP="009372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- количество j-х муниципальных образований;</w:t>
      </w:r>
    </w:p>
    <w:p w:rsidR="00937248" w:rsidRDefault="00937248" w:rsidP="009372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субвенций, формирующих единую субвенцию, предусмотренных бюджету j-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соответствии с утвержденными законами Приморского края методиками распределения средств субвенций.</w:t>
      </w:r>
    </w:p>
    <w:p w:rsidR="00937248" w:rsidRDefault="00937248" w:rsidP="009372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Размер субвенции бюджету j-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рассчитывается по следующей формуле:</w:t>
      </w:r>
    </w:p>
    <w:p w:rsidR="00937248" w:rsidRDefault="00937248" w:rsidP="009372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7248" w:rsidRDefault="00937248" w:rsidP="009372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2"/>
          <w:sz w:val="28"/>
          <w:szCs w:val="28"/>
          <w:lang w:eastAsia="ru-RU"/>
        </w:rPr>
        <w:drawing>
          <wp:inline distT="0" distB="0" distL="0" distR="0">
            <wp:extent cx="1570990" cy="589915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990" cy="58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7248" w:rsidRDefault="00937248" w:rsidP="009372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7248" w:rsidRDefault="00937248" w:rsidP="009372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- вид субвенции, формирующей единую субвенцию, предусмотренной бюджету j-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 соответствии с Перечнем субвенций местным бюджетам из краевого бюджета, формирующих единую субвенцию;</w:t>
      </w:r>
    </w:p>
    <w:p w:rsidR="00937248" w:rsidRDefault="00937248" w:rsidP="009372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 - количество видов субвенций, формирующих единую субвенцию, предусмотренных бюджету j-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937248" w:rsidRDefault="00937248" w:rsidP="009372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vertAlign w:val="subscript"/>
        </w:rPr>
        <w:t>ji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субвенции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вида, определенный для бюджета j-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соответствии с утвержденной законом Приморского края методикой распределения средств субвенции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вида.</w:t>
      </w:r>
    </w:p>
    <w:p w:rsidR="00A921F6" w:rsidRPr="00A341BB" w:rsidRDefault="00A921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341BB" w:rsidRPr="00A341BB" w:rsidRDefault="00A341BB">
      <w:pPr>
        <w:pStyle w:val="ConsPlusNormal"/>
        <w:spacing w:before="22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341BB">
        <w:rPr>
          <w:rFonts w:ascii="Times New Roman" w:hAnsi="Times New Roman" w:cs="Times New Roman"/>
          <w:sz w:val="28"/>
          <w:szCs w:val="28"/>
        </w:rPr>
        <w:t>Приложение 1</w:t>
      </w:r>
    </w:p>
    <w:p w:rsidR="00A341BB" w:rsidRPr="00A341BB" w:rsidRDefault="00A341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341BB">
        <w:rPr>
          <w:rFonts w:ascii="Times New Roman" w:hAnsi="Times New Roman" w:cs="Times New Roman"/>
          <w:sz w:val="28"/>
          <w:szCs w:val="28"/>
        </w:rPr>
        <w:t>к Порядку</w:t>
      </w:r>
    </w:p>
    <w:p w:rsidR="00A341BB" w:rsidRPr="00A341BB" w:rsidRDefault="00A341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341BB">
        <w:rPr>
          <w:rFonts w:ascii="Times New Roman" w:hAnsi="Times New Roman" w:cs="Times New Roman"/>
          <w:sz w:val="28"/>
          <w:szCs w:val="28"/>
        </w:rPr>
        <w:t>формирования и</w:t>
      </w:r>
    </w:p>
    <w:p w:rsidR="00A341BB" w:rsidRPr="00A341BB" w:rsidRDefault="00A341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341BB">
        <w:rPr>
          <w:rFonts w:ascii="Times New Roman" w:hAnsi="Times New Roman" w:cs="Times New Roman"/>
          <w:sz w:val="28"/>
          <w:szCs w:val="28"/>
        </w:rPr>
        <w:t>предоставления единой</w:t>
      </w:r>
    </w:p>
    <w:p w:rsidR="00A341BB" w:rsidRPr="00A341BB" w:rsidRDefault="00A341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341BB">
        <w:rPr>
          <w:rFonts w:ascii="Times New Roman" w:hAnsi="Times New Roman" w:cs="Times New Roman"/>
          <w:sz w:val="28"/>
          <w:szCs w:val="28"/>
        </w:rPr>
        <w:t>субвенции местным бюджетам</w:t>
      </w:r>
    </w:p>
    <w:p w:rsidR="00A341BB" w:rsidRPr="00A341BB" w:rsidRDefault="00A341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341BB">
        <w:rPr>
          <w:rFonts w:ascii="Times New Roman" w:hAnsi="Times New Roman" w:cs="Times New Roman"/>
          <w:sz w:val="28"/>
          <w:szCs w:val="28"/>
        </w:rPr>
        <w:t>из краевого бюджета</w:t>
      </w:r>
    </w:p>
    <w:p w:rsidR="00A341BB" w:rsidRDefault="00A341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21F6" w:rsidRPr="00A341BB" w:rsidRDefault="00A921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41BB" w:rsidRPr="00A341BB" w:rsidRDefault="00A341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6"/>
      <w:bookmarkEnd w:id="0"/>
      <w:r w:rsidRPr="00A341BB">
        <w:rPr>
          <w:rFonts w:ascii="Times New Roman" w:hAnsi="Times New Roman" w:cs="Times New Roman"/>
          <w:sz w:val="28"/>
          <w:szCs w:val="28"/>
        </w:rPr>
        <w:t>ПЕРЕЧЕНЬ</w:t>
      </w:r>
    </w:p>
    <w:p w:rsidR="00A341BB" w:rsidRPr="00A341BB" w:rsidRDefault="00A341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341BB">
        <w:rPr>
          <w:rFonts w:ascii="Times New Roman" w:hAnsi="Times New Roman" w:cs="Times New Roman"/>
          <w:sz w:val="28"/>
          <w:szCs w:val="28"/>
        </w:rPr>
        <w:t>СУБВЕНЦИЙ МЕСТНЫМ БЮДЖЕТАМ ИЗ КРАЕВОГО</w:t>
      </w:r>
    </w:p>
    <w:p w:rsidR="00A341BB" w:rsidRPr="00A341BB" w:rsidRDefault="00A341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341BB">
        <w:rPr>
          <w:rFonts w:ascii="Times New Roman" w:hAnsi="Times New Roman" w:cs="Times New Roman"/>
          <w:sz w:val="28"/>
          <w:szCs w:val="28"/>
        </w:rPr>
        <w:t>БЮДЖЕТА, ФОРМИРУЮЩИХ ЕДИНУЮ СУБВЕНЦИЮ</w:t>
      </w:r>
    </w:p>
    <w:p w:rsidR="00A341BB" w:rsidRPr="00A341BB" w:rsidRDefault="00A341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41BB" w:rsidRPr="00937248" w:rsidRDefault="00A341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248">
        <w:rPr>
          <w:rFonts w:ascii="Times New Roman" w:hAnsi="Times New Roman" w:cs="Times New Roman"/>
          <w:sz w:val="28"/>
          <w:szCs w:val="28"/>
        </w:rPr>
        <w:t xml:space="preserve">1. Субвенции на реализацию отдельных государственных полномочий по созданию административных комиссий в соответствии с </w:t>
      </w:r>
      <w:hyperlink r:id="rId9" w:history="1">
        <w:r w:rsidRPr="0093724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37248">
        <w:rPr>
          <w:rFonts w:ascii="Times New Roman" w:hAnsi="Times New Roman" w:cs="Times New Roman"/>
          <w:sz w:val="28"/>
          <w:szCs w:val="28"/>
        </w:rPr>
        <w:t xml:space="preserve"> Приморского края от 28 июля 2009 года N 486-КЗ "О наделении органов местного самоуправления муниципальных районов, муниципальных округов, городских округов Приморского края отдельными государственными полномочиями по созданию административных комиссий".</w:t>
      </w:r>
    </w:p>
    <w:p w:rsidR="00A341BB" w:rsidRPr="00937248" w:rsidRDefault="00A341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248">
        <w:rPr>
          <w:rFonts w:ascii="Times New Roman" w:hAnsi="Times New Roman" w:cs="Times New Roman"/>
          <w:sz w:val="28"/>
          <w:szCs w:val="28"/>
        </w:rPr>
        <w:t xml:space="preserve">2. Субвенции на создание и обеспечение деятельности комиссий по делам несовершеннолетних и защите их прав в соответствии с </w:t>
      </w:r>
      <w:hyperlink r:id="rId10" w:history="1">
        <w:r w:rsidRPr="0093724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37248">
        <w:rPr>
          <w:rFonts w:ascii="Times New Roman" w:hAnsi="Times New Roman" w:cs="Times New Roman"/>
          <w:sz w:val="28"/>
          <w:szCs w:val="28"/>
        </w:rPr>
        <w:t xml:space="preserve"> Приморского края от 8 ноября 2005 года N 296-КЗ "О комиссиях по делам несовершеннолетних и защите их прав на территории Приморского края".</w:t>
      </w:r>
    </w:p>
    <w:p w:rsidR="00645166" w:rsidRPr="00A341BB" w:rsidRDefault="00937248" w:rsidP="00937248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645166" w:rsidRPr="00A341BB" w:rsidSect="00BE7494">
      <w:headerReference w:type="default" r:id="rId11"/>
      <w:pgSz w:w="11906" w:h="16838"/>
      <w:pgMar w:top="1134" w:right="851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494" w:rsidRDefault="00BE7494" w:rsidP="00BE7494">
      <w:pPr>
        <w:spacing w:after="0" w:line="240" w:lineRule="auto"/>
      </w:pPr>
      <w:r>
        <w:separator/>
      </w:r>
    </w:p>
  </w:endnote>
  <w:endnote w:type="continuationSeparator" w:id="0">
    <w:p w:rsidR="00BE7494" w:rsidRDefault="00BE7494" w:rsidP="00BE7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494" w:rsidRDefault="00BE7494" w:rsidP="00BE7494">
      <w:pPr>
        <w:spacing w:after="0" w:line="240" w:lineRule="auto"/>
      </w:pPr>
      <w:r>
        <w:separator/>
      </w:r>
    </w:p>
  </w:footnote>
  <w:footnote w:type="continuationSeparator" w:id="0">
    <w:p w:rsidR="00BE7494" w:rsidRDefault="00BE7494" w:rsidP="00BE7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0437747"/>
      <w:docPartObj>
        <w:docPartGallery w:val="Page Numbers (Top of Page)"/>
        <w:docPartUnique/>
      </w:docPartObj>
    </w:sdtPr>
    <w:sdtEndPr/>
    <w:sdtContent>
      <w:p w:rsidR="00BE7494" w:rsidRDefault="00BE74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7248">
          <w:rPr>
            <w:noProof/>
          </w:rPr>
          <w:t>2</w:t>
        </w:r>
        <w:r>
          <w:fldChar w:fldCharType="end"/>
        </w:r>
      </w:p>
    </w:sdtContent>
  </w:sdt>
  <w:p w:rsidR="00BE7494" w:rsidRDefault="00BE74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1BB"/>
    <w:rsid w:val="00937248"/>
    <w:rsid w:val="00984B7A"/>
    <w:rsid w:val="00A341BB"/>
    <w:rsid w:val="00A921F6"/>
    <w:rsid w:val="00BA4D6C"/>
    <w:rsid w:val="00BE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774C7BE"/>
  <w15:chartTrackingRefBased/>
  <w15:docId w15:val="{CFFAA6D8-17E6-4BBE-96B1-72AA966FE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41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341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E7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7494"/>
  </w:style>
  <w:style w:type="paragraph" w:styleId="a5">
    <w:name w:val="footer"/>
    <w:basedOn w:val="a"/>
    <w:link w:val="a6"/>
    <w:uiPriority w:val="99"/>
    <w:unhideWhenUsed/>
    <w:rsid w:val="00BE7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7494"/>
  </w:style>
  <w:style w:type="paragraph" w:styleId="a7">
    <w:name w:val="Balloon Text"/>
    <w:basedOn w:val="a"/>
    <w:link w:val="a8"/>
    <w:uiPriority w:val="99"/>
    <w:semiHidden/>
    <w:unhideWhenUsed/>
    <w:rsid w:val="00BE74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74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A7534C7B679D56A8DDDB153D0C3F3AE74466171EBCB1EB7623174D84DFB26A3DAE513BD7BFA01A11D2F34367064FA4859B97C64E3E86741EFA2m9A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A1319FD9CCC8E22A2F133C6E98770BCCFC486BF18DCA8F7CE6D0368024EA151FE821E53E8A5B8BCA58D9571FCA0CE345EEvF49E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1319FD9CCC8E22A2F133C6E98770BCCFC486BF18DCC8275ECD6368024EA151FE821E53E8A5B8BCA58D9571FCA0CE345EEvF49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Фещенко Римма Владимировна</dc:creator>
  <cp:keywords/>
  <dc:description/>
  <cp:lastModifiedBy>Трусенева Елена Анатольевна</cp:lastModifiedBy>
  <cp:revision>4</cp:revision>
  <cp:lastPrinted>2021-10-26T04:34:00Z</cp:lastPrinted>
  <dcterms:created xsi:type="dcterms:W3CDTF">2021-10-22T04:56:00Z</dcterms:created>
  <dcterms:modified xsi:type="dcterms:W3CDTF">2022-10-27T00:39:00Z</dcterms:modified>
</cp:coreProperties>
</file>