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A3959" w14:paraId="3732ED7C" w14:textId="77777777">
        <w:tc>
          <w:tcPr>
            <w:tcW w:w="9570" w:type="dxa"/>
          </w:tcPr>
          <w:p w14:paraId="152B8307" w14:textId="151E1784" w:rsidR="003A3959" w:rsidRPr="00AB34CF" w:rsidRDefault="003A3959">
            <w:pPr>
              <w:pStyle w:val="1"/>
              <w:jc w:val="center"/>
            </w:pPr>
          </w:p>
          <w:p w14:paraId="414E5F69" w14:textId="77777777" w:rsidR="003A3959" w:rsidRDefault="003A3959"/>
          <w:p w14:paraId="76AF1E00" w14:textId="77777777" w:rsidR="003A3959" w:rsidRDefault="003A3959"/>
          <w:p w14:paraId="371EE48E" w14:textId="77777777" w:rsidR="0056326D" w:rsidRPr="0056326D" w:rsidRDefault="0056326D">
            <w:pPr>
              <w:rPr>
                <w:sz w:val="20"/>
              </w:rPr>
            </w:pPr>
          </w:p>
        </w:tc>
      </w:tr>
      <w:tr w:rsidR="003A3959" w14:paraId="6033E00B" w14:textId="77777777">
        <w:tc>
          <w:tcPr>
            <w:tcW w:w="9570" w:type="dxa"/>
          </w:tcPr>
          <w:p w14:paraId="37CD75FB" w14:textId="77777777" w:rsidR="003A3959" w:rsidRDefault="00D5684C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14:paraId="4126F93C" w14:textId="77777777" w:rsidR="001C4C32" w:rsidRDefault="009B1915" w:rsidP="00F364E8">
      <w:pPr>
        <w:jc w:val="center"/>
        <w:rPr>
          <w:b/>
          <w:szCs w:val="28"/>
        </w:rPr>
      </w:pPr>
      <w:r w:rsidRPr="00E858C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37795" wp14:editId="7D5F7015">
                <wp:simplePos x="0" y="0"/>
                <wp:positionH relativeFrom="page">
                  <wp:posOffset>4467225</wp:posOffset>
                </wp:positionH>
                <wp:positionV relativeFrom="margin">
                  <wp:align>top</wp:align>
                </wp:positionV>
                <wp:extent cx="2655570" cy="7410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99E0" w14:textId="77777777" w:rsidR="00CD05E1" w:rsidRDefault="00CD05E1" w:rsidP="00CD05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подготовлен комитетом Законодательного Собрания по социальной политике и защите прав граждан</w:t>
                            </w:r>
                          </w:p>
                          <w:p w14:paraId="6C9A17A5" w14:textId="77777777" w:rsidR="0056326D" w:rsidRPr="004D4B16" w:rsidRDefault="0056326D" w:rsidP="005630C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8A0914" w14:textId="77777777" w:rsidR="003A3959" w:rsidRDefault="003A3959" w:rsidP="001C4C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37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0;width:209.1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" o:allowincell="f" stroked="f">
                <v:textbox inset="0,0,0,0">
                  <w:txbxContent>
                    <w:p w14:paraId="36AA99E0" w14:textId="77777777" w:rsidR="00CD05E1" w:rsidRDefault="00CD05E1" w:rsidP="00CD05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Проект подготовлен комитетом Законодательного Собрания по социальной политике и защите прав граждан</w:t>
                      </w:r>
                    </w:p>
                    <w:p w14:paraId="6C9A17A5" w14:textId="77777777" w:rsidR="0056326D" w:rsidRPr="004D4B16" w:rsidRDefault="0056326D" w:rsidP="005630C0">
                      <w:pPr>
                        <w:rPr>
                          <w:sz w:val="20"/>
                        </w:rPr>
                      </w:pPr>
                    </w:p>
                    <w:p w14:paraId="6E8A0914" w14:textId="77777777" w:rsidR="003A3959" w:rsidRDefault="003A3959" w:rsidP="001C4C3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364E8" w:rsidRPr="00E858CF">
        <w:rPr>
          <w:b/>
          <w:szCs w:val="28"/>
        </w:rPr>
        <w:t xml:space="preserve">О ВНЕСЕНИИ ИЗМЕНЕНИЙ В </w:t>
      </w:r>
      <w:r w:rsidR="001C4C32" w:rsidRPr="00E858CF">
        <w:rPr>
          <w:b/>
          <w:szCs w:val="28"/>
        </w:rPr>
        <w:t>ЗАКОН</w:t>
      </w:r>
      <w:r w:rsidR="00871D52" w:rsidRPr="00E858CF">
        <w:rPr>
          <w:b/>
          <w:szCs w:val="28"/>
        </w:rPr>
        <w:t xml:space="preserve"> ПРИМОРСКОГО</w:t>
      </w:r>
      <w:r w:rsidR="00871D52">
        <w:rPr>
          <w:b/>
          <w:szCs w:val="28"/>
        </w:rPr>
        <w:t xml:space="preserve"> К</w:t>
      </w:r>
      <w:r w:rsidR="00871D52" w:rsidRPr="00E858CF">
        <w:rPr>
          <w:b/>
          <w:szCs w:val="28"/>
        </w:rPr>
        <w:t xml:space="preserve">РАЯ </w:t>
      </w:r>
    </w:p>
    <w:p w14:paraId="0F345A93" w14:textId="77777777" w:rsidR="00871D52" w:rsidRPr="00E858CF" w:rsidRDefault="00871D52" w:rsidP="00F364E8">
      <w:pPr>
        <w:jc w:val="center"/>
        <w:rPr>
          <w:b/>
          <w:szCs w:val="28"/>
        </w:rPr>
      </w:pPr>
      <w:r w:rsidRPr="00E858CF">
        <w:rPr>
          <w:b/>
          <w:szCs w:val="28"/>
        </w:rPr>
        <w:t>"</w:t>
      </w:r>
      <w:r w:rsidR="00F364E8" w:rsidRPr="00E858CF">
        <w:rPr>
          <w:b/>
          <w:szCs w:val="28"/>
        </w:rPr>
        <w:t>О</w:t>
      </w:r>
      <w:r w:rsidR="007F7605" w:rsidRPr="00E858CF">
        <w:rPr>
          <w:b/>
          <w:szCs w:val="28"/>
        </w:rPr>
        <w:t xml:space="preserve"> ЗДРАВООХРАНЕНИИ</w:t>
      </w:r>
      <w:r w:rsidR="00F364E8" w:rsidRPr="00E858CF">
        <w:rPr>
          <w:b/>
          <w:szCs w:val="28"/>
        </w:rPr>
        <w:t xml:space="preserve"> В ПРИМОРСКОМ КРАЕ</w:t>
      </w:r>
      <w:r w:rsidRPr="00E858CF">
        <w:rPr>
          <w:b/>
          <w:szCs w:val="28"/>
        </w:rPr>
        <w:t xml:space="preserve">" </w:t>
      </w:r>
    </w:p>
    <w:p w14:paraId="06A62137" w14:textId="77777777" w:rsidR="00CD05E1" w:rsidRDefault="00CD05E1" w:rsidP="00CD05E1">
      <w:pPr>
        <w:ind w:firstLine="720"/>
        <w:jc w:val="both"/>
        <w:rPr>
          <w:szCs w:val="28"/>
        </w:rPr>
      </w:pPr>
    </w:p>
    <w:p w14:paraId="45628075" w14:textId="3388154E" w:rsidR="00CD05E1" w:rsidRPr="00A27453" w:rsidRDefault="00CD05E1" w:rsidP="00CD05E1">
      <w:pPr>
        <w:ind w:firstLine="720"/>
        <w:jc w:val="both"/>
        <w:rPr>
          <w:szCs w:val="28"/>
        </w:rPr>
      </w:pPr>
      <w:r w:rsidRPr="00A27453">
        <w:rPr>
          <w:szCs w:val="28"/>
        </w:rPr>
        <w:t xml:space="preserve">Принят Законодательным Собранием Приморского края </w:t>
      </w:r>
      <w:r>
        <w:rPr>
          <w:szCs w:val="28"/>
        </w:rPr>
        <w:t>30 сентября 2020 года в первом чтении</w:t>
      </w:r>
    </w:p>
    <w:p w14:paraId="6EE6F3B9" w14:textId="3AA528CC" w:rsidR="00CD05E1" w:rsidRPr="00E90D87" w:rsidRDefault="00CD05E1" w:rsidP="00CD05E1">
      <w:pPr>
        <w:ind w:firstLine="720"/>
        <w:jc w:val="both"/>
        <w:rPr>
          <w:szCs w:val="28"/>
        </w:rPr>
      </w:pPr>
      <w:r w:rsidRPr="00E90D87">
        <w:rPr>
          <w:szCs w:val="28"/>
        </w:rPr>
        <w:t>Принят Законодательным Собранием Приморского края</w:t>
      </w:r>
      <w:r>
        <w:rPr>
          <w:szCs w:val="28"/>
        </w:rPr>
        <w:t xml:space="preserve"> </w:t>
      </w:r>
      <w:r w:rsidR="0097292F">
        <w:rPr>
          <w:szCs w:val="28"/>
        </w:rPr>
        <w:t>во втором чтении</w:t>
      </w:r>
    </w:p>
    <w:p w14:paraId="668382D4" w14:textId="3CD6F755" w:rsidR="003A3959" w:rsidRDefault="0097292F" w:rsidP="0097292F">
      <w:pPr>
        <w:pStyle w:val="a3"/>
        <w:tabs>
          <w:tab w:val="clear" w:pos="4153"/>
          <w:tab w:val="clear" w:pos="8306"/>
        </w:tabs>
        <w:ind w:firstLine="709"/>
        <w:rPr>
          <w:szCs w:val="28"/>
        </w:rPr>
      </w:pPr>
      <w:r w:rsidRPr="00E90D87">
        <w:rPr>
          <w:szCs w:val="28"/>
        </w:rPr>
        <w:t>Принят Законодательным Собранием Приморского края</w:t>
      </w:r>
    </w:p>
    <w:p w14:paraId="1DDB4668" w14:textId="77777777" w:rsidR="0097292F" w:rsidRPr="00E858CF" w:rsidRDefault="0097292F" w:rsidP="0097292F">
      <w:pPr>
        <w:pStyle w:val="a3"/>
        <w:tabs>
          <w:tab w:val="clear" w:pos="4153"/>
          <w:tab w:val="clear" w:pos="8306"/>
        </w:tabs>
        <w:ind w:firstLine="709"/>
        <w:rPr>
          <w:szCs w:val="28"/>
        </w:rPr>
      </w:pPr>
    </w:p>
    <w:p w14:paraId="1398EF69" w14:textId="77777777" w:rsidR="009E239A" w:rsidRPr="005E709D" w:rsidRDefault="009E239A" w:rsidP="009E239A">
      <w:pPr>
        <w:ind w:firstLine="709"/>
        <w:jc w:val="both"/>
        <w:rPr>
          <w:szCs w:val="28"/>
        </w:rPr>
      </w:pPr>
      <w:r w:rsidRPr="005E709D">
        <w:rPr>
          <w:szCs w:val="28"/>
        </w:rPr>
        <w:t>СТАТЬЯ 1.</w:t>
      </w:r>
    </w:p>
    <w:p w14:paraId="6D253881" w14:textId="07A52ED2" w:rsidR="009E239A" w:rsidRDefault="009E239A" w:rsidP="009E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A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Закон  Приморского края от 8 апреля 2011 года № 750-КЗ </w:t>
      </w:r>
      <w:r>
        <w:rPr>
          <w:rFonts w:ascii="Times New Roman" w:hAnsi="Times New Roman" w:cs="Times New Roman"/>
          <w:sz w:val="28"/>
          <w:szCs w:val="28"/>
        </w:rPr>
        <w:br/>
        <w:t xml:space="preserve">"О здравоохранении в Приморском крае" </w:t>
      </w:r>
      <w:r w:rsidRPr="00A451A0">
        <w:rPr>
          <w:rFonts w:ascii="Times New Roman" w:hAnsi="Times New Roman" w:cs="Times New Roman"/>
          <w:sz w:val="28"/>
          <w:szCs w:val="28"/>
        </w:rPr>
        <w:t>(в редакции Закона Примор</w:t>
      </w:r>
      <w:r>
        <w:rPr>
          <w:rFonts w:ascii="Times New Roman" w:hAnsi="Times New Roman" w:cs="Times New Roman"/>
          <w:sz w:val="28"/>
          <w:szCs w:val="28"/>
        </w:rPr>
        <w:t>ского края от 9 июля 2012 года №</w:t>
      </w:r>
      <w:r w:rsidRPr="00A451A0">
        <w:rPr>
          <w:rFonts w:ascii="Times New Roman" w:hAnsi="Times New Roman" w:cs="Times New Roman"/>
          <w:sz w:val="28"/>
          <w:szCs w:val="28"/>
        </w:rPr>
        <w:t xml:space="preserve"> 69-КЗ) (Ведомости Законодательного Со</w:t>
      </w:r>
      <w:r>
        <w:rPr>
          <w:rFonts w:ascii="Times New Roman" w:hAnsi="Times New Roman" w:cs="Times New Roman"/>
          <w:sz w:val="28"/>
          <w:szCs w:val="28"/>
        </w:rPr>
        <w:t xml:space="preserve">брания Приморского края, 2012, № 19, стр. 80, № 31, стр. 3, № 35, стр. 26; 2013, </w:t>
      </w:r>
      <w:r>
        <w:rPr>
          <w:rFonts w:ascii="Times New Roman" w:hAnsi="Times New Roman" w:cs="Times New Roman"/>
          <w:sz w:val="28"/>
          <w:szCs w:val="28"/>
        </w:rPr>
        <w:br/>
        <w:t>№ 44, стр. 26, № 52, стр. 42, №</w:t>
      </w:r>
      <w:r w:rsidRPr="00A451A0">
        <w:rPr>
          <w:rFonts w:ascii="Times New Roman" w:hAnsi="Times New Roman" w:cs="Times New Roman"/>
          <w:sz w:val="28"/>
          <w:szCs w:val="28"/>
        </w:rPr>
        <w:t xml:space="preserve"> 67, стр. 37</w:t>
      </w:r>
      <w:r>
        <w:rPr>
          <w:rFonts w:ascii="Times New Roman" w:hAnsi="Times New Roman" w:cs="Times New Roman"/>
          <w:sz w:val="28"/>
          <w:szCs w:val="28"/>
        </w:rPr>
        <w:t xml:space="preserve">; 2014, № 73, стр. 12, № 92, стр. 33, № 98, стр. 50; 2015, № 135, стр. 58; 2016, № 151, стр. 45, № 164, стр. 48,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451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66, стр. 17, стр. 18, стр. 60, № 4, стр. 41; 2017, № 15, стр. 21, № 32, </w:t>
      </w:r>
      <w:r>
        <w:rPr>
          <w:rFonts w:ascii="Times New Roman" w:hAnsi="Times New Roman" w:cs="Times New Roman"/>
          <w:sz w:val="28"/>
          <w:szCs w:val="28"/>
        </w:rPr>
        <w:br/>
        <w:t>стр. 55, № 38, стр. 51; 2018, № 52, стр. 76, № 62, стр. 49, №</w:t>
      </w:r>
      <w:r w:rsidRPr="00A451A0">
        <w:rPr>
          <w:rFonts w:ascii="Times New Roman" w:hAnsi="Times New Roman" w:cs="Times New Roman"/>
          <w:sz w:val="28"/>
          <w:szCs w:val="28"/>
        </w:rPr>
        <w:t xml:space="preserve"> 66, ст</w:t>
      </w:r>
      <w:r>
        <w:rPr>
          <w:rFonts w:ascii="Times New Roman" w:hAnsi="Times New Roman" w:cs="Times New Roman"/>
          <w:sz w:val="28"/>
          <w:szCs w:val="28"/>
        </w:rPr>
        <w:t xml:space="preserve">р. 54; 2019, </w:t>
      </w:r>
      <w:r w:rsidR="00B94B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84, стр. 14, стр. 22, № 88, стр. 99, № 97, стр. 45, № 101, стр. 75, №</w:t>
      </w:r>
      <w:r w:rsidRPr="00A451A0">
        <w:rPr>
          <w:rFonts w:ascii="Times New Roman" w:hAnsi="Times New Roman" w:cs="Times New Roman"/>
          <w:sz w:val="28"/>
          <w:szCs w:val="28"/>
        </w:rPr>
        <w:t xml:space="preserve"> 116,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1A0">
        <w:rPr>
          <w:rFonts w:ascii="Times New Roman" w:hAnsi="Times New Roman" w:cs="Times New Roman"/>
          <w:sz w:val="28"/>
          <w:szCs w:val="28"/>
        </w:rPr>
        <w:t>стр. 107</w:t>
      </w:r>
      <w:r>
        <w:rPr>
          <w:rFonts w:ascii="Times New Roman" w:hAnsi="Times New Roman" w:cs="Times New Roman"/>
          <w:sz w:val="28"/>
          <w:szCs w:val="28"/>
        </w:rPr>
        <w:t>; 2020, № 124, стр. 98</w:t>
      </w:r>
      <w:r w:rsidRPr="00A451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его в следующей редакции:</w:t>
      </w:r>
    </w:p>
    <w:p w14:paraId="47F590E4" w14:textId="77777777" w:rsidR="009E239A" w:rsidRDefault="009E239A" w:rsidP="009E239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E239A" w14:paraId="33C55534" w14:textId="77777777" w:rsidTr="00CD322C">
        <w:tc>
          <w:tcPr>
            <w:tcW w:w="9570" w:type="dxa"/>
          </w:tcPr>
          <w:p w14:paraId="32C4678D" w14:textId="77777777" w:rsidR="009E239A" w:rsidRDefault="009E239A" w:rsidP="00CD322C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z w:val="32"/>
              </w:rPr>
              <w:t>"</w:t>
            </w: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14:paraId="34628295" w14:textId="77777777" w:rsidR="009E239A" w:rsidRPr="005B5DCB" w:rsidRDefault="009E239A" w:rsidP="009E239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ЗДРАВООХРАНЕНИИ В ПРИМОРСКОМ КРАЕ</w:t>
      </w:r>
    </w:p>
    <w:p w14:paraId="42386E0A" w14:textId="77777777" w:rsidR="009E239A" w:rsidRDefault="009E239A" w:rsidP="009E239A">
      <w:pPr>
        <w:ind w:firstLine="708"/>
        <w:jc w:val="both"/>
        <w:rPr>
          <w:color w:val="000000"/>
          <w:szCs w:val="28"/>
        </w:rPr>
      </w:pPr>
    </w:p>
    <w:p w14:paraId="09E23C4B" w14:textId="77777777" w:rsidR="009E239A" w:rsidRPr="00AB34CF" w:rsidRDefault="009E239A" w:rsidP="009E239A">
      <w:pPr>
        <w:ind w:firstLine="708"/>
        <w:jc w:val="both"/>
        <w:rPr>
          <w:color w:val="000000"/>
          <w:szCs w:val="28"/>
        </w:rPr>
      </w:pPr>
      <w:r w:rsidRPr="00AB34CF">
        <w:rPr>
          <w:color w:val="000000"/>
          <w:szCs w:val="28"/>
        </w:rPr>
        <w:t>Настоящий Закон в целях обеспечения прав граждан на охрану здоровья, доступную и качественную медицинскую помощь устанавливает полномочия органов государственной власти Приморского края и органов местного самоуправления в сфере здравоохранения.</w:t>
      </w:r>
    </w:p>
    <w:p w14:paraId="472FC7BC" w14:textId="77777777" w:rsidR="00871D52" w:rsidRPr="00AB34CF" w:rsidRDefault="00871D52" w:rsidP="00F06BF6">
      <w:pPr>
        <w:ind w:firstLine="708"/>
        <w:jc w:val="both"/>
        <w:rPr>
          <w:szCs w:val="28"/>
        </w:rPr>
      </w:pPr>
    </w:p>
    <w:p w14:paraId="0F0E63DF" w14:textId="77777777" w:rsidR="009E239A" w:rsidRPr="00AB34CF" w:rsidRDefault="009E239A" w:rsidP="009E239A">
      <w:pPr>
        <w:ind w:firstLine="709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olor w:val="000000" w:themeColor="text1"/>
          <w:szCs w:val="28"/>
        </w:rPr>
        <w:t>СТАТЬЯ 1.</w:t>
      </w:r>
      <w:r w:rsidRPr="00AB34CF">
        <w:rPr>
          <w:color w:val="000000" w:themeColor="text1"/>
          <w:szCs w:val="28"/>
        </w:rPr>
        <w:t xml:space="preserve"> </w:t>
      </w:r>
      <w:r w:rsidRPr="00AB34CF">
        <w:rPr>
          <w:bCs/>
          <w:caps/>
          <w:color w:val="000000" w:themeColor="text1"/>
          <w:szCs w:val="28"/>
        </w:rPr>
        <w:t>Основные понятия</w:t>
      </w:r>
    </w:p>
    <w:p w14:paraId="361A1D0E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22D98106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Для целей настоящего Закона используются понятия, определенные Федеральным законом от 21 ноября 2011 года № 323-ФЗ "Об основах охраны здоровья граждан в Российской Федерации" (далее - Федеральный закон) и иными нормативными правовыми актами.</w:t>
      </w:r>
    </w:p>
    <w:p w14:paraId="0D377BFB" w14:textId="61FFB0CE" w:rsidR="009E239A" w:rsidRDefault="009E239A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292EAAA0" w14:textId="1CAC5EA0" w:rsidR="0097292F" w:rsidRDefault="0097292F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1BB6E55C" w14:textId="7C1477C6" w:rsidR="0097292F" w:rsidRDefault="0097292F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3843DF91" w14:textId="035ABDA0" w:rsidR="0097292F" w:rsidRDefault="0097292F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4B294345" w14:textId="77777777" w:rsidR="0097292F" w:rsidRPr="00AB34CF" w:rsidRDefault="0097292F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249BF386" w14:textId="77777777" w:rsidR="009E239A" w:rsidRPr="00AB34CF" w:rsidRDefault="009E239A" w:rsidP="009E239A">
      <w:pPr>
        <w:ind w:firstLine="709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lastRenderedPageBreak/>
        <w:t>Статья 2. Правовое регулирование в сфере</w:t>
      </w:r>
    </w:p>
    <w:p w14:paraId="0DDA1D05" w14:textId="77777777" w:rsidR="009E239A" w:rsidRPr="00AB34CF" w:rsidRDefault="009E239A" w:rsidP="009E239A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здравоохранения</w:t>
      </w:r>
    </w:p>
    <w:p w14:paraId="03980B48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7AF5810D" w14:textId="6D1EFD5B" w:rsidR="009E239A" w:rsidRDefault="009E239A" w:rsidP="009E23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 в сфере здравоохранения осуществляется на основе Конституции Российской Федерации, федеральных законов и иных нормативных правовых актов Российской Федерации, Устава Приморского края, настоящего Закона и иных нормативных правовых актов Приморского края.</w:t>
      </w:r>
    </w:p>
    <w:p w14:paraId="58EA6BE4" w14:textId="0FE7B362" w:rsidR="00D963FE" w:rsidRDefault="00D963FE" w:rsidP="009E23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8CD41" w14:textId="77777777" w:rsidR="00AB34CF" w:rsidRDefault="009E239A" w:rsidP="00AB34CF">
      <w:pPr>
        <w:ind w:firstLine="709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3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Орган управления здравоохранением </w:t>
      </w:r>
    </w:p>
    <w:p w14:paraId="2EAF69B2" w14:textId="2CB74CC4" w:rsidR="009E239A" w:rsidRPr="00AB34CF" w:rsidRDefault="009E239A" w:rsidP="00AB34CF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в Приморском крае</w:t>
      </w:r>
    </w:p>
    <w:p w14:paraId="1A76969A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527C499E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Органом управления здравоохранением в Приморском крае является уполномоченный орган исполнительной власти Приморского края в сфере здравоохранения.</w:t>
      </w:r>
    </w:p>
    <w:p w14:paraId="05210AAB" w14:textId="77777777" w:rsidR="009E239A" w:rsidRPr="00AB34CF" w:rsidRDefault="009E239A" w:rsidP="009E239A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D4A4FEB" w14:textId="77777777" w:rsidR="00AB34CF" w:rsidRDefault="009E239A" w:rsidP="00AB34C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Статья 4. Система здравоохранения </w:t>
      </w:r>
    </w:p>
    <w:p w14:paraId="098C8211" w14:textId="1DEE62A0" w:rsidR="009E239A" w:rsidRPr="00AB34CF" w:rsidRDefault="009E239A" w:rsidP="00AB34CF">
      <w:pPr>
        <w:pStyle w:val="ConsPlusTitle"/>
        <w:ind w:left="1440" w:firstLine="720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в Приморском крае</w:t>
      </w:r>
    </w:p>
    <w:p w14:paraId="6E668C88" w14:textId="77777777" w:rsidR="009E239A" w:rsidRPr="00AB34CF" w:rsidRDefault="009E239A" w:rsidP="009E239A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F2A2CBF" w14:textId="77777777" w:rsidR="009E239A" w:rsidRPr="00AB34CF" w:rsidRDefault="009E239A" w:rsidP="009E23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1.Система здравоохранения в Приморском крае включает в себя государственную систему здравоохранения и частную систему здравоохранения.</w:t>
      </w:r>
    </w:p>
    <w:p w14:paraId="40039898" w14:textId="77777777" w:rsidR="009E239A" w:rsidRPr="00AB34CF" w:rsidRDefault="009E239A" w:rsidP="009E23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2.Уполномоченный орган исполнительной власти Приморского края в сфере здравоохранения осуществляет координацию деятельности субъектов государственной и частной систем здравоохранения, в том числе по оказанию гражданам медицинской помощи, направленной на прекращение потребления табака или потребления </w:t>
      </w:r>
      <w:proofErr w:type="spellStart"/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продукции.</w:t>
      </w:r>
    </w:p>
    <w:p w14:paraId="6501C6C6" w14:textId="77777777" w:rsidR="009E239A" w:rsidRPr="00AB34CF" w:rsidRDefault="009E239A" w:rsidP="009E239A">
      <w:pPr>
        <w:ind w:left="720" w:firstLine="720"/>
        <w:jc w:val="both"/>
        <w:outlineLvl w:val="1"/>
        <w:rPr>
          <w:bCs/>
          <w:caps/>
          <w:color w:val="000000" w:themeColor="text1"/>
          <w:szCs w:val="28"/>
        </w:rPr>
      </w:pPr>
    </w:p>
    <w:p w14:paraId="1701C730" w14:textId="77777777" w:rsidR="00AB34CF" w:rsidRDefault="009E239A" w:rsidP="00AB34CF">
      <w:pPr>
        <w:ind w:firstLine="709"/>
        <w:jc w:val="both"/>
        <w:outlineLvl w:val="2"/>
        <w:rPr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5</w:t>
      </w:r>
      <w:r w:rsidRPr="00AB34CF">
        <w:rPr>
          <w:caps/>
          <w:color w:val="000000" w:themeColor="text1"/>
          <w:szCs w:val="28"/>
        </w:rPr>
        <w:t>. Полномочия Законодательного Собрания</w:t>
      </w:r>
      <w:r w:rsidR="00AB34CF">
        <w:rPr>
          <w:caps/>
          <w:color w:val="000000" w:themeColor="text1"/>
          <w:szCs w:val="28"/>
        </w:rPr>
        <w:t xml:space="preserve"> </w:t>
      </w:r>
    </w:p>
    <w:p w14:paraId="239C1F55" w14:textId="31B945BD" w:rsidR="009E239A" w:rsidRPr="00AB34CF" w:rsidRDefault="00AB34CF" w:rsidP="00AB34CF">
      <w:pPr>
        <w:ind w:firstLine="709"/>
        <w:jc w:val="both"/>
        <w:outlineLvl w:val="2"/>
        <w:rPr>
          <w:caps/>
          <w:color w:val="000000" w:themeColor="text1"/>
          <w:szCs w:val="28"/>
        </w:rPr>
      </w:pPr>
      <w:r>
        <w:rPr>
          <w:caps/>
          <w:color w:val="000000" w:themeColor="text1"/>
          <w:szCs w:val="28"/>
        </w:rPr>
        <w:tab/>
      </w:r>
      <w:r>
        <w:rPr>
          <w:caps/>
          <w:color w:val="000000" w:themeColor="text1"/>
          <w:szCs w:val="28"/>
        </w:rPr>
        <w:tab/>
        <w:t xml:space="preserve">          </w:t>
      </w:r>
      <w:r w:rsidR="009E239A" w:rsidRPr="00AB34CF">
        <w:rPr>
          <w:caps/>
          <w:color w:val="000000" w:themeColor="text1"/>
          <w:szCs w:val="28"/>
        </w:rPr>
        <w:t>Приморского края в сфере здравоохранения</w:t>
      </w:r>
    </w:p>
    <w:p w14:paraId="376ABF6B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153E46E9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К полномочиям Законодательного Собрания Приморского края в сфере здравоохранения относятся:</w:t>
      </w:r>
    </w:p>
    <w:p w14:paraId="113326B9" w14:textId="79334518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1)принятие законов Приморского края в сфере здравоохранения, в том числе устанавливающих меры социальной поддержки медицинских </w:t>
      </w:r>
      <w:r w:rsidR="007C46DB">
        <w:rPr>
          <w:color w:val="000000" w:themeColor="text1"/>
          <w:szCs w:val="28"/>
        </w:rPr>
        <w:t xml:space="preserve">и фармацевтических </w:t>
      </w:r>
      <w:r w:rsidRPr="00AB34CF">
        <w:rPr>
          <w:color w:val="000000" w:themeColor="text1"/>
          <w:szCs w:val="28"/>
        </w:rPr>
        <w:t xml:space="preserve">работников; </w:t>
      </w:r>
    </w:p>
    <w:p w14:paraId="72614505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2)осуществление контроля за соблюдением и исполнением законов Приморского края в сфере здравоохранения;</w:t>
      </w:r>
    </w:p>
    <w:p w14:paraId="18A1CB67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3)утверждение расходов краевого бюджета на здравоохранение;</w:t>
      </w:r>
    </w:p>
    <w:p w14:paraId="1204E831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4)утверждение бюджета территориального фонда обязательного медицинского страхования Приморского края;</w:t>
      </w:r>
    </w:p>
    <w:p w14:paraId="614C5500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5)иные полномочия, предусмотренные федеральным законодательством и законодательством Приморского края.</w:t>
      </w:r>
    </w:p>
    <w:p w14:paraId="4865B97D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</w:p>
    <w:p w14:paraId="6DD91862" w14:textId="77777777" w:rsidR="00AB34CF" w:rsidRDefault="009E239A" w:rsidP="00AB34CF">
      <w:pPr>
        <w:ind w:firstLine="709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lastRenderedPageBreak/>
        <w:t>Статья 6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Полномочия Правительства </w:t>
      </w:r>
    </w:p>
    <w:p w14:paraId="211A88A7" w14:textId="231412E9" w:rsidR="009E239A" w:rsidRPr="00AB34CF" w:rsidRDefault="00AB34CF" w:rsidP="00AB34CF">
      <w:pPr>
        <w:ind w:left="144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         </w:t>
      </w:r>
      <w:r w:rsidR="009E239A" w:rsidRPr="00AB34CF">
        <w:rPr>
          <w:bCs/>
          <w:caps/>
          <w:color w:val="000000" w:themeColor="text1"/>
          <w:szCs w:val="28"/>
        </w:rPr>
        <w:t>Приморского края в сфере здравоохранения</w:t>
      </w:r>
    </w:p>
    <w:p w14:paraId="11F93627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209F4016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К полномочиям Правительства Приморского края в сфере здравоохранения относятся:</w:t>
      </w:r>
    </w:p>
    <w:p w14:paraId="186A59E2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1)принятие нормативных правовых актов Приморского края в сфере здравоохранения;</w:t>
      </w:r>
    </w:p>
    <w:p w14:paraId="4306F2AE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2)формирование расходов краевого бюджета на здравоохранение;</w:t>
      </w:r>
    </w:p>
    <w:p w14:paraId="7C98C88C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3)утверждение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14:paraId="0C52A863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4)утверждение государственных программ Приморского края в области здравоохранения;</w:t>
      </w:r>
    </w:p>
    <w:p w14:paraId="5A128573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5)формирование структуры исполнительных органов государственной власти Приморского края, осуществляющих полномочия в сфере охраны здоровья, установление порядка их организации и деятельности, координация деятельности указанных органов государственной власти Приморского края, в том числе координация деятельности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AB34CF">
        <w:rPr>
          <w:color w:val="000000" w:themeColor="text1"/>
          <w:szCs w:val="28"/>
        </w:rPr>
        <w:t>никотинсодержащей</w:t>
      </w:r>
      <w:proofErr w:type="spellEnd"/>
      <w:r w:rsidRPr="00AB34CF">
        <w:rPr>
          <w:color w:val="000000" w:themeColor="text1"/>
          <w:szCs w:val="28"/>
        </w:rPr>
        <w:t xml:space="preserve"> продукции;</w:t>
      </w:r>
    </w:p>
    <w:p w14:paraId="1396826B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6)определение органов исполнительной власти Приморского края, уполномоченных на создание, развитие и эксплуатацию государственной информационной системы в сфере здравоохранения Приморского края;</w:t>
      </w:r>
    </w:p>
    <w:p w14:paraId="1015FD18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7)установление порядка проведения оценки последствий принятия решения о ликвидации медицинской организации, подведомственной уполномоченному органу исполнительной власти Приморского края в сфере здравоохранения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14:paraId="369B3A5E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8)установление</w:t>
      </w:r>
      <w:r w:rsidR="0034753C" w:rsidRPr="00AB34CF">
        <w:rPr>
          <w:color w:val="000000" w:themeColor="text1"/>
          <w:szCs w:val="28"/>
        </w:rPr>
        <w:t xml:space="preserve"> порядка </w:t>
      </w:r>
      <w:r w:rsidRPr="00AB34CF">
        <w:rPr>
          <w:color w:val="000000" w:themeColor="text1"/>
          <w:szCs w:val="28"/>
        </w:rPr>
        <w:t xml:space="preserve">обеспечения полноценным питанием по заключению врачей беременных женщин, кормящих матерей, а также детей до трех лет; </w:t>
      </w:r>
    </w:p>
    <w:p w14:paraId="7C1AE7E9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9)установление порядка формирования перечня медицинских организаций, оказывающих за счет средств краевого бюджета высокотехнологичную медицинскую помощь, не включенную в базовую программу обязательного медицинского страхования;</w:t>
      </w:r>
    </w:p>
    <w:p w14:paraId="2F3FC597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10)установление порядка занятия народной медициной;</w:t>
      </w:r>
    </w:p>
    <w:p w14:paraId="3C8BF3B8" w14:textId="77777777" w:rsidR="009E239A" w:rsidRPr="00AB34CF" w:rsidRDefault="009E239A" w:rsidP="009E239A">
      <w:pPr>
        <w:ind w:firstLine="709"/>
        <w:jc w:val="both"/>
        <w:rPr>
          <w:i/>
          <w:szCs w:val="28"/>
        </w:rPr>
      </w:pPr>
      <w:r w:rsidRPr="00AB34CF">
        <w:rPr>
          <w:color w:val="000000" w:themeColor="text1"/>
          <w:szCs w:val="28"/>
        </w:rPr>
        <w:t xml:space="preserve">11)установление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бесплатной медицинской помощи </w:t>
      </w:r>
      <w:r w:rsidRPr="00AB34CF">
        <w:rPr>
          <w:szCs w:val="28"/>
        </w:rPr>
        <w:t xml:space="preserve">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Приморского края, а </w:t>
      </w:r>
      <w:r w:rsidRPr="00AB34CF">
        <w:rPr>
          <w:szCs w:val="28"/>
        </w:rPr>
        <w:lastRenderedPageBreak/>
        <w:t>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14:paraId="6011A6B8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12)установление порядка оказания медицинской помощи в медицинских организациях, подведомственных уполномоченному органу исполнительной власти Приморского края в сфере здравоохранения и перечня видов медицинской помощи, оказываемой ветеранам Великой Отечественной войны, инвалидам войны, ветеранам боевых действий, членам семей погибших (умерших) инвалидов войны, членам семей участников Великой Отечественной войны и ветеранов боевых действий, ветеранам труда, лицам с нарушением функций слуха, лицам, нуждающимся в восстановительном лечении в стационарных условиях, спортсменам, а также перечня медицинских организаций, подведомственных уполномоченному органу исполнительной власти Приморского края в сфере здравоохранения, оказывающих медицинскую помощь указанной категории граждан;</w:t>
      </w:r>
    </w:p>
    <w:p w14:paraId="2035C89F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13)иные полномочия, предусмотренные федеральным законодательством и законодательством Приморского края.</w:t>
      </w:r>
    </w:p>
    <w:p w14:paraId="4A5E4531" w14:textId="77777777" w:rsidR="009E239A" w:rsidRPr="00AB34CF" w:rsidRDefault="009E239A" w:rsidP="009E239A">
      <w:pPr>
        <w:ind w:firstLine="709"/>
        <w:jc w:val="both"/>
        <w:rPr>
          <w:color w:val="000000" w:themeColor="text1"/>
          <w:szCs w:val="28"/>
        </w:rPr>
      </w:pPr>
    </w:p>
    <w:p w14:paraId="7D94377C" w14:textId="77777777" w:rsidR="00AB34CF" w:rsidRDefault="009E239A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7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Полномочия уполномоченного органа </w:t>
      </w:r>
    </w:p>
    <w:p w14:paraId="5E6659A0" w14:textId="4FF43E8F" w:rsid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C46DB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 xml:space="preserve">исполнительной власти Приморского края </w:t>
      </w:r>
    </w:p>
    <w:p w14:paraId="708A9B33" w14:textId="39B22CB7" w:rsidR="009E239A" w:rsidRPr="00AB34CF" w:rsidRDefault="00AB34CF" w:rsidP="00AB34CF">
      <w:pPr>
        <w:ind w:left="72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       </w:t>
      </w:r>
      <w:r w:rsidR="007C46DB">
        <w:rPr>
          <w:bCs/>
          <w:caps/>
          <w:color w:val="000000" w:themeColor="text1"/>
          <w:szCs w:val="28"/>
        </w:rPr>
        <w:t xml:space="preserve"> </w:t>
      </w:r>
      <w:r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в сфере здравоохранения</w:t>
      </w:r>
    </w:p>
    <w:p w14:paraId="1070E99E" w14:textId="77777777" w:rsidR="009E239A" w:rsidRPr="00AB34CF" w:rsidRDefault="009E239A" w:rsidP="009E239A">
      <w:pPr>
        <w:jc w:val="center"/>
        <w:outlineLvl w:val="2"/>
        <w:rPr>
          <w:bCs/>
          <w:color w:val="000000" w:themeColor="text1"/>
          <w:szCs w:val="28"/>
        </w:rPr>
      </w:pPr>
    </w:p>
    <w:p w14:paraId="56BF101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К полномочиям уполномоченного органа исполнительной власти Приморского края в сфере здравоохранения относятся:</w:t>
      </w:r>
    </w:p>
    <w:p w14:paraId="7AD82275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1)разработка и реализация государственных программ Приморского края в области здравоохранения, а также участие в санитарно-гигиеническом просвещении населения;</w:t>
      </w:r>
    </w:p>
    <w:p w14:paraId="50AECAE1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2)разработка и реализация мероприятий по охране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AB34CF">
        <w:rPr>
          <w:color w:val="000000" w:themeColor="text1"/>
          <w:szCs w:val="28"/>
        </w:rPr>
        <w:t>никотинсодержащей</w:t>
      </w:r>
      <w:proofErr w:type="spellEnd"/>
      <w:r w:rsidRPr="00AB34CF">
        <w:rPr>
          <w:color w:val="000000" w:themeColor="text1"/>
          <w:szCs w:val="28"/>
        </w:rPr>
        <w:t xml:space="preserve"> продукции на территории Приморского края;</w:t>
      </w:r>
    </w:p>
    <w:p w14:paraId="5CA9F4A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3)разработка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14:paraId="7F1A84A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4)принятие решения об использовании на территории Приморского края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14:paraId="375EDA8C" w14:textId="2950C9F1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5)организация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</w:t>
      </w:r>
      <w:r w:rsidRPr="00AB34CF">
        <w:t xml:space="preserve"> </w:t>
      </w:r>
      <w:r w:rsidRPr="00AB34CF">
        <w:rPr>
          <w:color w:val="000000" w:themeColor="text1"/>
          <w:szCs w:val="28"/>
        </w:rPr>
        <w:t xml:space="preserve">в </w:t>
      </w:r>
      <w:r w:rsidR="003D7BC5">
        <w:rPr>
          <w:color w:val="000000" w:themeColor="text1"/>
          <w:szCs w:val="28"/>
        </w:rPr>
        <w:t>соответствии с пунктами 7, 9, 14</w:t>
      </w:r>
      <w:r w:rsidRPr="00AB34CF">
        <w:rPr>
          <w:color w:val="000000" w:themeColor="text1"/>
          <w:szCs w:val="28"/>
        </w:rPr>
        <w:t xml:space="preserve"> настоящей статьи;</w:t>
      </w:r>
    </w:p>
    <w:p w14:paraId="4CF30067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lastRenderedPageBreak/>
        <w:t>6)установление пищевого рациона донора, сдавшего кровь и (или) ее компоненты безвозмездно, не ниже чем примерный пищевой рацион донора,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14:paraId="7C09379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7)организация оказания населению Приморского края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уполномоченному органу исполнительной власти Приморского края в сфере здравоохранения;</w:t>
      </w:r>
    </w:p>
    <w:p w14:paraId="08A6E411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8)обеспечение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 w:rsidRPr="00AB34CF">
        <w:rPr>
          <w:color w:val="000000" w:themeColor="text1"/>
          <w:szCs w:val="28"/>
        </w:rPr>
        <w:t>никотинсодержащей</w:t>
      </w:r>
      <w:proofErr w:type="spellEnd"/>
      <w:r w:rsidRPr="00AB34CF">
        <w:rPr>
          <w:color w:val="000000" w:themeColor="text1"/>
          <w:szCs w:val="28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AB34CF">
        <w:rPr>
          <w:color w:val="000000" w:themeColor="text1"/>
          <w:szCs w:val="28"/>
        </w:rPr>
        <w:t>никотинсодержащей</w:t>
      </w:r>
      <w:proofErr w:type="spellEnd"/>
      <w:r w:rsidRPr="00AB34CF">
        <w:rPr>
          <w:color w:val="000000" w:themeColor="text1"/>
          <w:szCs w:val="28"/>
        </w:rPr>
        <w:t xml:space="preserve"> продукции, в медицинских организациях, подведомственных уполномоченному органу исполнительной власти Приморского края в сфере здравоохранения;</w:t>
      </w:r>
    </w:p>
    <w:p w14:paraId="058820D8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9)организация проведения медицинских экспертиз, медицинских осмотров и медицинских освидетельствований в медицинских организациях, подведомственных уполномоченному органу исполнительной власти Приморского края в сфере здравоохранения;</w:t>
      </w:r>
    </w:p>
    <w:p w14:paraId="5260A894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10)организация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уполномоченному органу исполнительной власти Приморского края в сфере здравоохранения;</w:t>
      </w:r>
    </w:p>
    <w:p w14:paraId="613012C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11)организация заготовки, хранения, транспортировки и обеспечения безопасности донорской крови и (или) ее компонентов в медицинских организациях Приморского края</w:t>
      </w:r>
      <w:r w:rsidRPr="00AB34CF">
        <w:rPr>
          <w:szCs w:val="28"/>
        </w:rPr>
        <w:t>, в образовательных организациях и научных организациях, подведомственных органам исполнительной власти Приморского края;</w:t>
      </w:r>
    </w:p>
    <w:p w14:paraId="0C4C398D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12)проведение мероприятий по организации, развитию и пропаганде донорства крови и (или) ее компонентов;</w:t>
      </w:r>
    </w:p>
    <w:p w14:paraId="63489BFB" w14:textId="5F941EA1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13</w:t>
      </w:r>
      <w:r w:rsidR="009E239A" w:rsidRPr="00AB34CF">
        <w:rPr>
          <w:color w:val="000000" w:themeColor="text1"/>
          <w:szCs w:val="28"/>
        </w:rPr>
        <w:t>)установление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подведомственными уполномоченному органу исполнительной власти Приморского края в сфере здравоохранения;</w:t>
      </w:r>
    </w:p>
    <w:p w14:paraId="7394CA24" w14:textId="0348F923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</w:t>
      </w:r>
      <w:r w:rsidR="009E239A" w:rsidRPr="00AB34CF">
        <w:rPr>
          <w:color w:val="000000" w:themeColor="text1"/>
          <w:szCs w:val="28"/>
        </w:rPr>
        <w:t>)реализация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14:paraId="2E1BBEBD" w14:textId="216448E0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</w:t>
      </w:r>
      <w:r w:rsidR="009E239A" w:rsidRPr="00AB34CF">
        <w:rPr>
          <w:color w:val="000000" w:themeColor="text1"/>
          <w:szCs w:val="28"/>
        </w:rPr>
        <w:t xml:space="preserve">)информирование населения Приморского края, в том числе через средства массовой информации, о возможности распространения социально </w:t>
      </w:r>
      <w:r w:rsidR="009E239A" w:rsidRPr="00AB34CF">
        <w:rPr>
          <w:color w:val="000000" w:themeColor="text1"/>
          <w:szCs w:val="28"/>
        </w:rPr>
        <w:lastRenderedPageBreak/>
        <w:t>значимых заболеваний и заболеваний, представляющих опасность для окружающих, на территории Приморского края,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14:paraId="797135A5" w14:textId="0A047D38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16</w:t>
      </w:r>
      <w:r w:rsidR="009E239A" w:rsidRPr="00AB34CF">
        <w:rPr>
          <w:color w:val="000000" w:themeColor="text1"/>
          <w:szCs w:val="28"/>
        </w:rPr>
        <w:t>)координация деятельности субъектов государственной и частной систем здравоохранения, в том числе по оказанию гражданам медицинской помощи, направленной на прекращение потребления табака</w:t>
      </w:r>
      <w:r w:rsidR="009E239A" w:rsidRPr="00AB34CF">
        <w:t xml:space="preserve"> </w:t>
      </w:r>
      <w:r w:rsidR="009E239A" w:rsidRPr="00AB34CF">
        <w:rPr>
          <w:color w:val="000000" w:themeColor="text1"/>
          <w:szCs w:val="28"/>
        </w:rPr>
        <w:t xml:space="preserve">или потребления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продукции, лечение табачной (никотиновой) зависимости, последствий потребления табака</w:t>
      </w:r>
      <w:r w:rsidR="009E239A" w:rsidRPr="00AB34CF">
        <w:t xml:space="preserve"> </w:t>
      </w:r>
      <w:r w:rsidR="009E239A" w:rsidRPr="00AB34CF">
        <w:rPr>
          <w:color w:val="000000" w:themeColor="text1"/>
          <w:szCs w:val="28"/>
        </w:rPr>
        <w:t xml:space="preserve">или потребления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продукции;</w:t>
      </w:r>
    </w:p>
    <w:p w14:paraId="0723E4BE" w14:textId="05206385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17</w:t>
      </w:r>
      <w:r w:rsidR="009E239A" w:rsidRPr="00AB34CF">
        <w:rPr>
          <w:color w:val="000000" w:themeColor="text1"/>
          <w:szCs w:val="28"/>
        </w:rPr>
        <w:t>)создание совещательных органов для рассмотрения и решения вопросов в сферах охраны здоровья граждан, обращения лекарственных средств и санитарно-эпидемиологического благополучия населения в Приморском крае;</w:t>
      </w:r>
    </w:p>
    <w:p w14:paraId="070B12C9" w14:textId="39C7DC8D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18</w:t>
      </w:r>
      <w:r w:rsidR="009E239A" w:rsidRPr="00AB34CF">
        <w:rPr>
          <w:color w:val="000000" w:themeColor="text1"/>
          <w:szCs w:val="28"/>
        </w:rPr>
        <w:t>)осуществление совместно с организациями профессионального образования деятельности по целевому обучению для подготовки по специальностям, необходимым для отрасли здравоохранения Приморского края;</w:t>
      </w:r>
    </w:p>
    <w:p w14:paraId="4EDC609E" w14:textId="375AA3C2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19</w:t>
      </w:r>
      <w:r w:rsidR="009E239A" w:rsidRPr="00AB34CF">
        <w:rPr>
          <w:color w:val="000000" w:themeColor="text1"/>
          <w:szCs w:val="28"/>
        </w:rPr>
        <w:t>)международное сотрудничество в сфере здравоохранения в соответствии с действующим законодательством;</w:t>
      </w:r>
    </w:p>
    <w:p w14:paraId="77735EB1" w14:textId="0B37EA73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</w:t>
      </w:r>
      <w:r w:rsidR="009E239A" w:rsidRPr="00AB34CF">
        <w:rPr>
          <w:color w:val="000000" w:themeColor="text1"/>
          <w:szCs w:val="28"/>
        </w:rPr>
        <w:t xml:space="preserve">)участие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продукции, сокращение потребления табака или потребления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продукции, на территории Приморского края, а также информирование органов местного самоуправления и населения о масштабах потребления табака или потребления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 на территории Приморского края, о реализуемых и (или) планируемых мероприятиях по сокращению потребления табака или потребления </w:t>
      </w:r>
      <w:proofErr w:type="spellStart"/>
      <w:r w:rsidR="009E239A" w:rsidRPr="00AB34CF">
        <w:rPr>
          <w:color w:val="000000" w:themeColor="text1"/>
          <w:szCs w:val="28"/>
        </w:rPr>
        <w:t>никотинсодержащей</w:t>
      </w:r>
      <w:proofErr w:type="spellEnd"/>
      <w:r w:rsidR="009E239A" w:rsidRPr="00AB34CF">
        <w:rPr>
          <w:color w:val="000000" w:themeColor="text1"/>
          <w:szCs w:val="28"/>
        </w:rPr>
        <w:t xml:space="preserve"> продукции;</w:t>
      </w:r>
    </w:p>
    <w:p w14:paraId="2004AF94" w14:textId="328C4326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21</w:t>
      </w:r>
      <w:r w:rsidR="009E239A" w:rsidRPr="00AB34CF">
        <w:rPr>
          <w:color w:val="000000" w:themeColor="text1"/>
          <w:szCs w:val="28"/>
        </w:rPr>
        <w:t>)установление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14:paraId="6ED07D3B" w14:textId="60F184AB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</w:t>
      </w:r>
      <w:r w:rsidR="009E239A" w:rsidRPr="00AB34CF">
        <w:rPr>
          <w:color w:val="000000" w:themeColor="text1"/>
          <w:szCs w:val="28"/>
        </w:rPr>
        <w:t>)установление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14:paraId="4F6130AD" w14:textId="6D849D9C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</w:t>
      </w:r>
      <w:r w:rsidR="009E239A" w:rsidRPr="00AB34CF">
        <w:rPr>
          <w:color w:val="000000" w:themeColor="text1"/>
          <w:szCs w:val="28"/>
        </w:rPr>
        <w:t>)организация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14:paraId="5E953A95" w14:textId="3896FF9D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24</w:t>
      </w:r>
      <w:r w:rsidR="009E239A" w:rsidRPr="00AB34CF">
        <w:rPr>
          <w:color w:val="000000" w:themeColor="text1"/>
          <w:szCs w:val="28"/>
        </w:rPr>
        <w:t xml:space="preserve">)организация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="009E239A" w:rsidRPr="00AB34CF">
        <w:rPr>
          <w:color w:val="000000" w:themeColor="text1"/>
          <w:szCs w:val="28"/>
        </w:rPr>
        <w:t>жизнеугрожающих</w:t>
      </w:r>
      <w:proofErr w:type="spellEnd"/>
      <w:r w:rsidR="009E239A" w:rsidRPr="00AB34CF">
        <w:rPr>
          <w:color w:val="000000" w:themeColor="text1"/>
          <w:szCs w:val="28"/>
        </w:rPr>
        <w:t xml:space="preserve"> и хронических прогрессирующих редких (</w:t>
      </w:r>
      <w:proofErr w:type="spellStart"/>
      <w:r w:rsidR="009E239A" w:rsidRPr="00AB34CF">
        <w:rPr>
          <w:color w:val="000000" w:themeColor="text1"/>
          <w:szCs w:val="28"/>
        </w:rPr>
        <w:t>орфанных</w:t>
      </w:r>
      <w:proofErr w:type="spellEnd"/>
      <w:r w:rsidR="009E239A" w:rsidRPr="00AB34CF">
        <w:rPr>
          <w:color w:val="000000" w:themeColor="text1"/>
          <w:szCs w:val="28"/>
        </w:rPr>
        <w:t>) заболеваний, приводящих к сокращению продолжительности жизни гражданина или инвалидности, предусмотренный частью 3 статьи 44 Федерального закона;</w:t>
      </w:r>
    </w:p>
    <w:p w14:paraId="1DF548E3" w14:textId="0CF1FE65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25</w:t>
      </w:r>
      <w:r w:rsidR="009E239A" w:rsidRPr="00AB34CF">
        <w:rPr>
          <w:color w:val="000000" w:themeColor="text1"/>
          <w:szCs w:val="28"/>
        </w:rPr>
        <w:t>)создание условий для организации проведения независимой оценки качества условий оказания услуг медицинскими организациями;</w:t>
      </w:r>
    </w:p>
    <w:p w14:paraId="65F9EF60" w14:textId="24E68661" w:rsidR="009E239A" w:rsidRPr="00AB34CF" w:rsidRDefault="00E858CF" w:rsidP="009E239A">
      <w:pPr>
        <w:ind w:firstLine="708"/>
        <w:jc w:val="both"/>
        <w:rPr>
          <w:szCs w:val="28"/>
        </w:rPr>
      </w:pPr>
      <w:r>
        <w:rPr>
          <w:szCs w:val="28"/>
        </w:rPr>
        <w:t>26</w:t>
      </w:r>
      <w:r w:rsidR="00AB34CF">
        <w:rPr>
          <w:szCs w:val="28"/>
        </w:rPr>
        <w:t>)</w:t>
      </w:r>
      <w:r w:rsidR="009E239A" w:rsidRPr="00AB34CF">
        <w:rPr>
          <w:szCs w:val="28"/>
        </w:rPr>
        <w:t xml:space="preserve">установление условий прохождения медицинских осмотров несовершеннолетними, в том числе профилактических медицинских осмотров, в связи с занятиями физической </w:t>
      </w:r>
      <w:r w:rsidR="0034753C" w:rsidRPr="00AB34CF">
        <w:rPr>
          <w:szCs w:val="28"/>
        </w:rPr>
        <w:t xml:space="preserve">культурой и спортом, прохождения несовершеннолетними диспансеризации, диспансерного наблюдения и </w:t>
      </w:r>
      <w:r w:rsidR="009E239A" w:rsidRPr="00AB34CF">
        <w:rPr>
          <w:szCs w:val="28"/>
        </w:rPr>
        <w:t>ме</w:t>
      </w:r>
      <w:r w:rsidR="0034753C" w:rsidRPr="00AB34CF">
        <w:rPr>
          <w:szCs w:val="28"/>
        </w:rPr>
        <w:t>дицинской реабилитации, оказания несовершеннолетним</w:t>
      </w:r>
      <w:r w:rsidR="009E239A" w:rsidRPr="00AB34CF">
        <w:rPr>
          <w:szCs w:val="28"/>
        </w:rPr>
        <w:t xml:space="preserve"> медицинской помощи, в том числе в период обучения и воспитания в образовательных организациях;</w:t>
      </w:r>
    </w:p>
    <w:p w14:paraId="40611795" w14:textId="6600721D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27</w:t>
      </w:r>
      <w:r w:rsidR="009E239A" w:rsidRPr="00AB34CF">
        <w:rPr>
          <w:color w:val="000000" w:themeColor="text1"/>
          <w:szCs w:val="28"/>
        </w:rPr>
        <w:t>)оснащение медицинских организаций, подведомственных уполномоченному органу исполнительной власти Приморского края в сфере здравоохранения,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14:paraId="67D28392" w14:textId="006BA5B2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28</w:t>
      </w:r>
      <w:r w:rsidR="009E239A" w:rsidRPr="00AB34CF">
        <w:rPr>
          <w:color w:val="000000" w:themeColor="text1"/>
          <w:szCs w:val="28"/>
        </w:rPr>
        <w:t>)обеспечение беспрепятственного доступа инвалидов и других маломобильных групп населения к объектам (зданиям, строениям, сооружениям, помещениям) в пределах своих полномочий в соответствии с действующим законодательством;</w:t>
      </w:r>
    </w:p>
    <w:p w14:paraId="120E6D15" w14:textId="1C91F792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29</w:t>
      </w:r>
      <w:r w:rsidR="009E239A" w:rsidRPr="00AB34CF">
        <w:rPr>
          <w:color w:val="000000" w:themeColor="text1"/>
          <w:szCs w:val="28"/>
        </w:rPr>
        <w:t>)определение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спорта;</w:t>
      </w:r>
    </w:p>
    <w:p w14:paraId="4E7B6777" w14:textId="3F7912FA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30</w:t>
      </w:r>
      <w:r w:rsidR="009E239A" w:rsidRPr="00AB34CF">
        <w:rPr>
          <w:color w:val="000000" w:themeColor="text1"/>
          <w:szCs w:val="28"/>
        </w:rPr>
        <w:t>)организация медико-биологического обеспечения спортсменов спортивных сборных команд Приморского края;</w:t>
      </w:r>
    </w:p>
    <w:p w14:paraId="6F3D19D8" w14:textId="5E2B9E43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</w:t>
      </w:r>
      <w:r w:rsidR="009E239A" w:rsidRPr="00AB34CF">
        <w:rPr>
          <w:color w:val="000000" w:themeColor="text1"/>
          <w:szCs w:val="28"/>
        </w:rPr>
        <w:t>)ведение региональных сегментов Федерального регистра лиц, инфицированных вирусом иммунодефицита человека, и Федерального регистра лиц, больных туберкулезом,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14:paraId="1615569A" w14:textId="328EDA0F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32</w:t>
      </w:r>
      <w:r w:rsidR="009E239A" w:rsidRPr="00AB34CF">
        <w:rPr>
          <w:color w:val="000000" w:themeColor="text1"/>
          <w:szCs w:val="28"/>
        </w:rPr>
        <w:t>)определение порядка оформления заключения о наличии или отсутствии заболевания, включенного в Перечень заболеваний, требующих оказания специализированной медицинской помощи, наличие которых является основанием для приобретения в соответствии со статьей 13 Закона Приморского края от 24 декабря 2018 года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жилого помещения на территории иных субъектов Российской Федерации, и утверждение такого Перечня заболеваний;</w:t>
      </w:r>
    </w:p>
    <w:p w14:paraId="4BA81169" w14:textId="6A32C776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33</w:t>
      </w:r>
      <w:r w:rsidR="009E239A" w:rsidRPr="00AB34CF">
        <w:rPr>
          <w:color w:val="000000" w:themeColor="text1"/>
          <w:szCs w:val="28"/>
        </w:rPr>
        <w:t xml:space="preserve">)утверждение перечня медицинских организаций, оказывающих за счет средств краевого бюджета высокотехнологичную медицинскую помощь, не включенную в базовую программу обязательного медицинского страхования; </w:t>
      </w:r>
    </w:p>
    <w:p w14:paraId="09B0BD38" w14:textId="54E48CEF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34</w:t>
      </w:r>
      <w:r w:rsidR="009E239A" w:rsidRPr="00AB34CF">
        <w:rPr>
          <w:color w:val="000000" w:themeColor="text1"/>
          <w:szCs w:val="28"/>
        </w:rPr>
        <w:t>)</w:t>
      </w:r>
      <w:r w:rsidR="009E239A" w:rsidRPr="00AB34CF">
        <w:t xml:space="preserve">утверждение по согласованию </w:t>
      </w:r>
      <w:r w:rsidR="009E239A" w:rsidRPr="00AB34CF">
        <w:rPr>
          <w:color w:val="000000" w:themeColor="text1"/>
          <w:szCs w:val="28"/>
        </w:rPr>
        <w:t>с органом исполнительной власти Приморского края в области физической культуры и спорта порядка организации медико-биологического обеспечения спортсменов спортивных сборных команд Приморского края;</w:t>
      </w:r>
    </w:p>
    <w:p w14:paraId="5C57B92D" w14:textId="40CF9C3A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35</w:t>
      </w:r>
      <w:r w:rsidR="009E239A" w:rsidRPr="00AB34CF">
        <w:rPr>
          <w:color w:val="000000" w:themeColor="text1"/>
          <w:szCs w:val="28"/>
        </w:rPr>
        <w:t>)выдача разрешений на занятие народной медициной;</w:t>
      </w:r>
    </w:p>
    <w:p w14:paraId="2C67D727" w14:textId="27DF14C9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36</w:t>
      </w:r>
      <w:r w:rsidR="009E239A" w:rsidRPr="00AB34CF">
        <w:rPr>
          <w:color w:val="000000" w:themeColor="text1"/>
          <w:szCs w:val="28"/>
        </w:rPr>
        <w:t>)ведение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своевременное представление сведений, содержащихся в региональном сегменте, в уполномоченный федеральный орган исполнительной власти;</w:t>
      </w:r>
    </w:p>
    <w:p w14:paraId="26B5CAE9" w14:textId="1D1BC5F2" w:rsidR="009E239A" w:rsidRPr="00AB34CF" w:rsidRDefault="00E858CF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37</w:t>
      </w:r>
      <w:r w:rsidR="009E239A" w:rsidRPr="00AB34CF">
        <w:rPr>
          <w:color w:val="000000" w:themeColor="text1"/>
          <w:szCs w:val="28"/>
        </w:rPr>
        <w:t>)иные полномочия, предусмотренные федеральным законодательством и законодательством Приморского края.</w:t>
      </w:r>
    </w:p>
    <w:p w14:paraId="27361B05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</w:p>
    <w:p w14:paraId="75D97885" w14:textId="77777777" w:rsidR="00AB34CF" w:rsidRDefault="009E239A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8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>Полномочия органов местного</w:t>
      </w:r>
      <w:r w:rsidR="00AB34CF">
        <w:rPr>
          <w:bCs/>
          <w:caps/>
          <w:color w:val="000000" w:themeColor="text1"/>
          <w:szCs w:val="28"/>
        </w:rPr>
        <w:t xml:space="preserve"> </w:t>
      </w:r>
    </w:p>
    <w:p w14:paraId="22810E9B" w14:textId="30C8C7B3" w:rsid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самоуправления муниципальных районов,</w:t>
      </w:r>
      <w:r>
        <w:rPr>
          <w:bCs/>
          <w:caps/>
          <w:color w:val="000000" w:themeColor="text1"/>
          <w:szCs w:val="28"/>
        </w:rPr>
        <w:t xml:space="preserve"> </w:t>
      </w:r>
    </w:p>
    <w:p w14:paraId="7D0268D1" w14:textId="59577165" w:rsid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 xml:space="preserve">муниципальных округов и городских </w:t>
      </w:r>
    </w:p>
    <w:p w14:paraId="3CB81C4A" w14:textId="568EC5FC" w:rsid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округов по решению вопросов местного</w:t>
      </w:r>
      <w:r>
        <w:rPr>
          <w:bCs/>
          <w:caps/>
          <w:color w:val="000000" w:themeColor="text1"/>
          <w:szCs w:val="28"/>
        </w:rPr>
        <w:t xml:space="preserve"> </w:t>
      </w:r>
    </w:p>
    <w:p w14:paraId="6EA959D2" w14:textId="33E11A34" w:rsid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значения в области охраны здоровья</w:t>
      </w:r>
      <w:r>
        <w:rPr>
          <w:bCs/>
          <w:caps/>
          <w:color w:val="000000" w:themeColor="text1"/>
          <w:szCs w:val="28"/>
        </w:rPr>
        <w:t xml:space="preserve"> </w:t>
      </w:r>
    </w:p>
    <w:p w14:paraId="3E6C7277" w14:textId="77CB7D60" w:rsidR="009E239A" w:rsidRP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       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населения</w:t>
      </w:r>
    </w:p>
    <w:p w14:paraId="6170141F" w14:textId="77777777" w:rsidR="009E239A" w:rsidRPr="00AB34CF" w:rsidRDefault="009E239A" w:rsidP="009E239A">
      <w:pPr>
        <w:jc w:val="center"/>
        <w:outlineLvl w:val="2"/>
        <w:rPr>
          <w:color w:val="000000" w:themeColor="text1"/>
          <w:szCs w:val="28"/>
        </w:rPr>
      </w:pPr>
    </w:p>
    <w:p w14:paraId="23C0E1C0" w14:textId="05B30EDC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и Федеральным законом </w:t>
      </w:r>
      <w:r w:rsidR="00AB34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Федерации" к полномочиям органов местного самоуправления муниципальных районов, муниципальных округов и городских округов (за исключением территорий, медицинская помощь населению которых оказывается в соответствии со статьей 42 Федерального закона) в области охраны здоровья населения относятся:</w:t>
      </w:r>
    </w:p>
    <w:p w14:paraId="39A13939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1)создание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14:paraId="791D1B91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2)информирование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настоящим Законом;</w:t>
      </w:r>
    </w:p>
    <w:p w14:paraId="6CB77E09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3)участие в санитарно-гигиеническом просвещении населения и пропаганде донорства крови и (или) ее компонентов;</w:t>
      </w:r>
    </w:p>
    <w:p w14:paraId="566B22EB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4)участие в реализации на территории муниципального образования </w:t>
      </w: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14:paraId="672770C1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5)реализация на территории муниципального образования мероприятий по профилактике заболеваний и формированию здорового образа жизни в соответствии с настоящим Законом;</w:t>
      </w:r>
    </w:p>
    <w:p w14:paraId="6F1D7EB7" w14:textId="6BDB0B8C" w:rsidR="009E239A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6)создание благоприятных условий в целях привлечения медицинских и фармацевтических работников для работы в медицинских организациях, в том числе предоставление жилых помещений из муниципального жилищного фонда по договорам социального найма в соответствии с действующим законодательством.</w:t>
      </w:r>
    </w:p>
    <w:p w14:paraId="4D56E708" w14:textId="77777777" w:rsidR="00D963FE" w:rsidRPr="00AB34CF" w:rsidRDefault="00D963FE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AE995E" w14:textId="77777777" w:rsidR="00AB34CF" w:rsidRDefault="009E239A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9. Финансовое обеспечение системы</w:t>
      </w:r>
      <w:r w:rsidR="00AB34CF">
        <w:rPr>
          <w:bCs/>
          <w:caps/>
          <w:color w:val="000000" w:themeColor="text1"/>
          <w:szCs w:val="28"/>
        </w:rPr>
        <w:t xml:space="preserve"> </w:t>
      </w:r>
    </w:p>
    <w:p w14:paraId="2FE6B0F6" w14:textId="539CD341" w:rsidR="009E239A" w:rsidRPr="00AB34CF" w:rsidRDefault="00AB34CF" w:rsidP="00AB34CF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 w:rsidR="009E239A" w:rsidRPr="00AB34CF">
        <w:rPr>
          <w:bCs/>
          <w:caps/>
          <w:color w:val="000000" w:themeColor="text1"/>
          <w:szCs w:val="28"/>
        </w:rPr>
        <w:t>здравоохранения в Приморском крае</w:t>
      </w:r>
    </w:p>
    <w:p w14:paraId="401F9F1D" w14:textId="77777777" w:rsidR="009E239A" w:rsidRPr="00AB34CF" w:rsidRDefault="009E239A" w:rsidP="009E239A">
      <w:pPr>
        <w:ind w:firstLine="708"/>
        <w:jc w:val="center"/>
        <w:outlineLvl w:val="2"/>
        <w:rPr>
          <w:bCs/>
          <w:color w:val="000000" w:themeColor="text1"/>
          <w:szCs w:val="28"/>
        </w:rPr>
      </w:pPr>
    </w:p>
    <w:p w14:paraId="1827FBE5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1.Финансовое обеспечение деятельности медицинских организаций в Приморском крае осуществляется в соответствии с федеральным законодательством и законодательством Приморского края.</w:t>
      </w:r>
    </w:p>
    <w:p w14:paraId="50F74A4B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2.Расходы на финансирование здравоохранения утверждаются законами Приморского края о краевом бюджете и бюджете территориального фонда обязательного медицинского страхования Приморского края на очередной финансовый год и плановый период.</w:t>
      </w:r>
    </w:p>
    <w:p w14:paraId="39EA11BD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Сумма расходов на финансирование здравоохранения определяется с учетом финансирования территориальной программы государственных гарантий бесплатного оказания гражданам медицинской помощи, государственных программ Приморского края в области здравоохранения, государственной социальной помощи.</w:t>
      </w:r>
    </w:p>
    <w:p w14:paraId="63B7481D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3.При поступлении средств из внебюджетных источников запрещается уменьшение размера бюджетных средств, выделяемых на здравоохранение.</w:t>
      </w:r>
    </w:p>
    <w:p w14:paraId="0956732E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4.Финансовое обеспечение медико-биологического обеспечения спортсменов сборных команд Приморского края осуществляется за счет бюджетных ассигнований краевого бюджета.</w:t>
      </w:r>
    </w:p>
    <w:p w14:paraId="548D5BBD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5.Финансовое обеспечение мероприятий по оказанию специализированной медицинской помощи в объемах, ежегодно устанавливаемых территориальной программой государственных гарантий бесплатного оказания гражданам медицинской помощи в медицинских организациях, подведомственных уполномоченному органу исполнительной власти Приморского края в сфере здравоохранения, осуществляется за счет бюджетных ассигнований краевого бюджета.</w:t>
      </w:r>
    </w:p>
    <w:p w14:paraId="4E054C0F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6.Финансовое обеспечение оказания гражданам на территории Приморского края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</w:t>
      </w: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Приморского края</w:t>
      </w:r>
      <w:r w:rsidRPr="00AB34CF">
        <w:rPr>
          <w:rFonts w:ascii="Times New Roman" w:hAnsi="Times New Roman" w:cs="Times New Roman"/>
          <w:sz w:val="28"/>
          <w:szCs w:val="28"/>
        </w:rPr>
        <w:t>.</w:t>
      </w:r>
    </w:p>
    <w:p w14:paraId="3C43B297" w14:textId="012DDCB6" w:rsidR="009E239A" w:rsidRDefault="009E239A" w:rsidP="009E239A">
      <w:pPr>
        <w:ind w:firstLine="708"/>
        <w:jc w:val="center"/>
        <w:rPr>
          <w:bCs/>
          <w:color w:val="000000" w:themeColor="text1"/>
          <w:szCs w:val="28"/>
        </w:rPr>
      </w:pPr>
    </w:p>
    <w:p w14:paraId="3573D472" w14:textId="77777777" w:rsidR="00AB34CF" w:rsidRDefault="009E239A" w:rsidP="00AB34C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Статья 10. Источники финансирования системы</w:t>
      </w:r>
      <w:r w:rsid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</w:p>
    <w:p w14:paraId="5624A1E9" w14:textId="2FA906C9" w:rsidR="009E239A" w:rsidRPr="00AB34CF" w:rsidRDefault="00AB34CF" w:rsidP="00AB34C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  <w:t xml:space="preserve">  </w:t>
      </w:r>
      <w:r w:rsidR="009E239A"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здравоохранения в Приморском крае</w:t>
      </w:r>
    </w:p>
    <w:p w14:paraId="56644EBF" w14:textId="77777777" w:rsidR="009E239A" w:rsidRPr="00AB34CF" w:rsidRDefault="009E239A" w:rsidP="009E239A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12DCCD4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системы здравоохранения в Приморском крае являются:</w:t>
      </w:r>
    </w:p>
    <w:p w14:paraId="3517B9E2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1)субвенции из федерального бюджета в краевой бюджет на осуществление переданных полномочий Российской Федерации в области охраны здоровья граждан;</w:t>
      </w:r>
    </w:p>
    <w:p w14:paraId="6A42D6E9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2)средства краевого бюджета;</w:t>
      </w:r>
    </w:p>
    <w:p w14:paraId="213B913F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3)средства бюджета территориального фонда обязательного медицинского страхования Приморского края;</w:t>
      </w:r>
    </w:p>
    <w:p w14:paraId="053FE73F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4)доходы медицинских организаций, полученные от осуществления ими в установленном порядке приносящей доход деятельности;</w:t>
      </w:r>
    </w:p>
    <w:p w14:paraId="7F9708B1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5)средства, поступившие от физических и юридических лиц, в том числе добровольные пожертвования;</w:t>
      </w:r>
    </w:p>
    <w:p w14:paraId="60355FF7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color w:val="000000" w:themeColor="text1"/>
          <w:sz w:val="28"/>
          <w:szCs w:val="28"/>
        </w:rPr>
        <w:t>6)иные источники, не запрещенные федеральным законодательством и законодательством Приморского края.</w:t>
      </w:r>
    </w:p>
    <w:p w14:paraId="7AAF75B2" w14:textId="77777777" w:rsidR="009E239A" w:rsidRPr="00AB34CF" w:rsidRDefault="009E239A" w:rsidP="009E23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4761F" w14:textId="77777777" w:rsidR="00AB34CF" w:rsidRDefault="009E239A" w:rsidP="00AB34C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Статья 11. Территориальная программа</w:t>
      </w:r>
      <w:r w:rsid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</w:p>
    <w:p w14:paraId="55F1F5C6" w14:textId="5C775564" w:rsidR="00AB34CF" w:rsidRDefault="00AB34CF" w:rsidP="00AB34C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 w:rsidR="00E858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  <w:r w:rsidR="009E239A"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государственных гарантий бесплатного</w:t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</w:p>
    <w:p w14:paraId="517287A2" w14:textId="5A336294" w:rsidR="009E239A" w:rsidRPr="00AB34CF" w:rsidRDefault="00AB34CF" w:rsidP="00AB34C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ab/>
      </w:r>
      <w:r w:rsidR="00E858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</w:t>
      </w:r>
      <w:r w:rsidR="009E239A" w:rsidRPr="00AB34CF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оказания гражданам медицинской помощи</w:t>
      </w:r>
    </w:p>
    <w:p w14:paraId="31CA21F3" w14:textId="77777777" w:rsidR="009E239A" w:rsidRPr="00AB34CF" w:rsidRDefault="009E239A" w:rsidP="009E239A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28547C9" w14:textId="4AEC50D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1.Территориальная программа государственных гарантий</w:t>
      </w:r>
      <w:r w:rsidR="003D7B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бесплатного оказания гражданам</w:t>
      </w: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медицинской помощи, включающая в себя территориальную программу обязательного медицинского страхования, разрабатывается уполномоченным органом исполнительной власти Приморского края в сфере здравоохранения</w:t>
      </w:r>
      <w:r w:rsidR="00235174" w:rsidRPr="00AB34CF">
        <w:rPr>
          <w:rFonts w:ascii="Times New Roman" w:hAnsi="Times New Roman" w:cs="Times New Roman"/>
          <w:b w:val="0"/>
          <w:sz w:val="28"/>
          <w:szCs w:val="28"/>
        </w:rPr>
        <w:t xml:space="preserve"> при участии территориального </w:t>
      </w:r>
      <w:r w:rsidR="00235174"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фонда</w:t>
      </w: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обязательного медицинского страхования Приморского края в соответствии с программой государственных гарантий бесплатного оказания гражданам медицинской помощи и законодательством Российской Федерации об обязательном медицинском страховании.</w:t>
      </w:r>
    </w:p>
    <w:p w14:paraId="3E1FC210" w14:textId="1FA750AB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2.Территориальная программа государственных гарантий бесплатного оказания гражданам медицинской помощи утверждается Правительством Приморского края ежегодно на соответствующий финансовый год не п</w:t>
      </w:r>
      <w:r w:rsidR="00E85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озднее срока, рекомендованного п</w:t>
      </w: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остановлением Правительства Российской Федерации о программе государственных гарантий бесплатного оказания гражданам медицинской помощи.</w:t>
      </w:r>
    </w:p>
    <w:p w14:paraId="6364A3B2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3.Стоимость территориальной программы государственных гарантий бесплатного оказания гражданам медицинской помощи формируется за счет бюджетных ассигнований краевого бюджета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бесплатного оказания гражданам медицинской помощи.</w:t>
      </w:r>
    </w:p>
    <w:p w14:paraId="26E8D33C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4.Ежегодный отчет об исполнении территориальной программы государственных гарантий бесплатного оказания гражданам медицинской помощи представляется уполномоченным органом исполнительной власти Приморского края в сфере здравоохранения в Законодательное Собрание Приморского края не позднее 1 июля года, следующего за отчетным.</w:t>
      </w:r>
    </w:p>
    <w:p w14:paraId="4CFC6A08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обязаны обеспечить граждан бесплатной доступной и достоверной информацией об объеме медицинской помощи, оказываемой в соответствии с территориальной программой государственных гарантий бесплатного оказания гражданам медицинской помощи.</w:t>
      </w:r>
    </w:p>
    <w:p w14:paraId="0A7C8874" w14:textId="5D637D6E" w:rsidR="009E239A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4FE78C6" w14:textId="77777777" w:rsidR="002159D0" w:rsidRDefault="009E239A" w:rsidP="002159D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СТАТЬЯ 12. ПЛАТНЫЕ МЕДИЦИНСКИЕ УСЛУГИ </w:t>
      </w:r>
    </w:p>
    <w:p w14:paraId="1369E507" w14:textId="59889706" w:rsidR="009E239A" w:rsidRPr="00AB34CF" w:rsidRDefault="002159D0" w:rsidP="002159D0">
      <w:pPr>
        <w:pStyle w:val="ConsPlusTitle"/>
        <w:ind w:left="1440"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E59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239A"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МЕДИЦИНСКИХ ОРГАНИЗАЦИЯХ</w:t>
      </w:r>
    </w:p>
    <w:p w14:paraId="6083EC4C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00D06A3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1.Предоставление платных медицинских услуг населению осуществляется в порядке и на условиях, установленных федеральным законодательством.</w:t>
      </w:r>
    </w:p>
    <w:p w14:paraId="4EC46BB0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2.Медицинские организации, подведомственные уполномоченному органу исполнительной власти Приморского края в сфере здравоохранения, оказывающие платные медицинские услуги, обязаны обеспечить граждан бесплатной доступной и достоверной информацией, включающей в себя следующие сведения:</w:t>
      </w:r>
    </w:p>
    <w:p w14:paraId="60641BEC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1)наименование и фирменное наименование (если имеется);</w:t>
      </w:r>
    </w:p>
    <w:p w14:paraId="7B901688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2)адрес места нахождения медицинской организации,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61BD4B87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36075814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52CACF88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5)порядок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14:paraId="49886D32" w14:textId="1C77319C" w:rsidR="009E239A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6)сведения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3B6F2C2" w14:textId="0D067645" w:rsidR="0097292F" w:rsidRDefault="0097292F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BF3E10D" w14:textId="77777777" w:rsidR="0097292F" w:rsidRPr="00AB34CF" w:rsidRDefault="0097292F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1D1FA5F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7)режим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3F7ED4DF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8)адреса и телефоны уполномоченного органа исполнительной власти Приморского края в сфере здравоохранения,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7FB937FD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3.Медицинские организации, подведомственные уполномоченному органу исполнительной власти Приморского края в сфере здравоохранения, имеют право предоставлять платные медицинские услуги лицам, имеющим полис обязательного медицинского страхования, на иных условиях, чем предусмотрено территориальной программой государственных гарантий бесплатного оказания гражданам медицинской помощи, а также при самостоятельном обращении за получением медицинских услуг, за исключением случаев и порядка, предусмотренных статьей 21 Федерального закона,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7FA5E1F6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4.Медицинские организации, подведомственные уполномоченному органу исполнительной власти Приморского края в сфере здравоохранения, которые являются бюджетными и казенными государственными учреждениями, определяют цены (тарифы) на медицинские услуги в соответствии с порядком, установленным уполномоченным органом исполнительной власти Приморского края в сфере здравоохранения.</w:t>
      </w:r>
    </w:p>
    <w:p w14:paraId="19DAA0B7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5.Порядок определения цен (тарифов) на медицинские услуги, предоставляемые медицинскими организациями, подведомственными уполномоченному органу исполнительной власти Приморского края в сфере здравоохранения, которые являются бюджетными и казенными государственными учреждениями, устанавливается с учетом:</w:t>
      </w:r>
    </w:p>
    <w:p w14:paraId="73545A2E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1)анализа фактических затрат учреждения на оказание медицинских услуг по основным видам деятельности в предшествующие периоды;</w:t>
      </w:r>
    </w:p>
    <w:p w14:paraId="06147E6A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2)прогнозной информации о динамике изменения уровня цен (тарифов) в составе затрат на оказание учреждением медицинских услуг по основным (уставным) видам деятельности;</w:t>
      </w:r>
    </w:p>
    <w:p w14:paraId="5B426AF8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3)анализа существующего и прогнозируемого объема рыночных предложений на аналогичные услуги и уровня цен (тарифов) на них;</w:t>
      </w:r>
    </w:p>
    <w:p w14:paraId="1E0E8A5B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4)анализа существующего и прогнозируемого объема спроса на аналогичные услуги;</w:t>
      </w:r>
    </w:p>
    <w:p w14:paraId="2EDE8BDE" w14:textId="77777777" w:rsidR="009E239A" w:rsidRPr="00AB34CF" w:rsidRDefault="009E239A" w:rsidP="009E239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34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5)объема предоставления платной медицинской услуги.</w:t>
      </w:r>
    </w:p>
    <w:p w14:paraId="2AA89014" w14:textId="77777777" w:rsidR="009E239A" w:rsidRPr="00AB34CF" w:rsidRDefault="009E239A" w:rsidP="009E239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C0D3C" w14:textId="77777777" w:rsidR="009E239A" w:rsidRPr="00AB34CF" w:rsidRDefault="009E239A" w:rsidP="009E239A">
      <w:pPr>
        <w:ind w:firstLine="708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13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>Медицинская помощь</w:t>
      </w:r>
    </w:p>
    <w:p w14:paraId="26847297" w14:textId="77777777" w:rsidR="009E239A" w:rsidRPr="00AB34CF" w:rsidRDefault="009E239A" w:rsidP="009E239A">
      <w:pPr>
        <w:ind w:firstLine="708"/>
        <w:jc w:val="center"/>
        <w:outlineLvl w:val="2"/>
        <w:rPr>
          <w:color w:val="000000" w:themeColor="text1"/>
          <w:szCs w:val="28"/>
        </w:rPr>
      </w:pPr>
    </w:p>
    <w:p w14:paraId="422CE2BF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Медицинская помощь оказывается медицинскими организациями в соответствии с видами, условиями и формами оказания медицинской помощи, установленными Федеральным законом.</w:t>
      </w:r>
    </w:p>
    <w:p w14:paraId="7A5FA852" w14:textId="77777777" w:rsidR="002159D0" w:rsidRDefault="009E239A" w:rsidP="002159D0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bookmarkStart w:id="0" w:name="_GoBack"/>
      <w:bookmarkEnd w:id="0"/>
      <w:r w:rsidRPr="00AB34CF">
        <w:rPr>
          <w:bCs/>
          <w:caps/>
          <w:color w:val="000000" w:themeColor="text1"/>
          <w:szCs w:val="28"/>
        </w:rPr>
        <w:lastRenderedPageBreak/>
        <w:t>Статья 14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Организация донорства крови </w:t>
      </w:r>
    </w:p>
    <w:p w14:paraId="34AE9DCE" w14:textId="3B613C3F" w:rsidR="009E239A" w:rsidRPr="00AB34CF" w:rsidRDefault="002159D0" w:rsidP="002159D0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и ее компонентов</w:t>
      </w:r>
    </w:p>
    <w:p w14:paraId="29E8C26D" w14:textId="77777777" w:rsidR="009E239A" w:rsidRPr="00AB34CF" w:rsidRDefault="009E239A" w:rsidP="009E239A">
      <w:pPr>
        <w:jc w:val="both"/>
        <w:outlineLvl w:val="2"/>
        <w:rPr>
          <w:bCs/>
          <w:color w:val="000000" w:themeColor="text1"/>
          <w:szCs w:val="28"/>
        </w:rPr>
      </w:pPr>
    </w:p>
    <w:p w14:paraId="61779A39" w14:textId="5602826A" w:rsidR="009E239A" w:rsidRPr="00AB34CF" w:rsidRDefault="009E239A" w:rsidP="009E239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AB34CF">
        <w:rPr>
          <w:bCs/>
          <w:color w:val="000000" w:themeColor="text1"/>
          <w:szCs w:val="28"/>
        </w:rPr>
        <w:t>1.Организация донорства крови и ее компонентов на территории Приморского края осуществляется в соответствии с Федеральным законом от 20 июля 2012 года № 125-ФЗ "О до</w:t>
      </w:r>
      <w:r w:rsidR="002159D0">
        <w:rPr>
          <w:bCs/>
          <w:color w:val="000000" w:themeColor="text1"/>
          <w:szCs w:val="28"/>
        </w:rPr>
        <w:t>норстве крови и ее компонентов"</w:t>
      </w:r>
      <w:r w:rsidRPr="00AB34CF">
        <w:rPr>
          <w:bCs/>
          <w:color w:val="000000" w:themeColor="text1"/>
          <w:szCs w:val="28"/>
        </w:rPr>
        <w:t>.</w:t>
      </w:r>
    </w:p>
    <w:p w14:paraId="4464799D" w14:textId="77777777" w:rsidR="009E239A" w:rsidRPr="00AB34CF" w:rsidRDefault="009E239A" w:rsidP="009E239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AB34CF">
        <w:rPr>
          <w:bCs/>
          <w:color w:val="000000" w:themeColor="text1"/>
          <w:szCs w:val="28"/>
        </w:rPr>
        <w:t>2.Заготовку, хранение, транспортировку и обеспечение безопасности донорской крови и (или) ее компонентов осуществляют медицинские организации, подведомственные уполномоченному органу исполнительной власти Приморского края в сфере здравоохранения.</w:t>
      </w:r>
    </w:p>
    <w:p w14:paraId="5D9A4E01" w14:textId="77777777" w:rsidR="009E239A" w:rsidRPr="00AB34CF" w:rsidRDefault="009E239A" w:rsidP="009E239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34CF">
        <w:rPr>
          <w:bCs/>
          <w:color w:val="000000" w:themeColor="text1"/>
          <w:szCs w:val="28"/>
        </w:rPr>
        <w:t>3.Финансовое обеспечение заготовки, хранения, транспортировки и обеспечения безопасности донорской крови и (или) ее компонентов в организациях, подведомственных органам исполнительной власти Приморского края и осуществляющих деятельность в сфере обращения донорской крови и (или) ее компонентов, а также мероприятий по организации, развитию и пропаганде донорства крови и (или) ее компонентов на территории Приморского края осуществляется за счет средств краевого бюджета</w:t>
      </w:r>
      <w:r w:rsidRPr="00AB34CF">
        <w:rPr>
          <w:color w:val="000000" w:themeColor="text1"/>
          <w:szCs w:val="28"/>
        </w:rPr>
        <w:t>.</w:t>
      </w:r>
    </w:p>
    <w:p w14:paraId="03AF71A1" w14:textId="77777777" w:rsidR="009E239A" w:rsidRPr="00AB34CF" w:rsidRDefault="009E239A" w:rsidP="009E239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730361" w14:textId="77777777" w:rsidR="00B32B14" w:rsidRDefault="009E239A" w:rsidP="00B32B14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15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>Организация профилактики заболеваний и</w:t>
      </w:r>
      <w:r w:rsidR="00B32B14">
        <w:rPr>
          <w:bCs/>
          <w:caps/>
          <w:color w:val="000000" w:themeColor="text1"/>
          <w:szCs w:val="28"/>
        </w:rPr>
        <w:t xml:space="preserve"> </w:t>
      </w:r>
    </w:p>
    <w:p w14:paraId="5C21E705" w14:textId="51DE9CC0" w:rsidR="00B32B14" w:rsidRDefault="00B32B14" w:rsidP="00B32B14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формирования здорового образа жизни У</w:t>
      </w:r>
      <w:r>
        <w:rPr>
          <w:bCs/>
          <w:caps/>
          <w:color w:val="000000" w:themeColor="text1"/>
          <w:szCs w:val="28"/>
        </w:rPr>
        <w:t xml:space="preserve"> </w:t>
      </w:r>
    </w:p>
    <w:p w14:paraId="7FB47DBF" w14:textId="2E16E67C" w:rsidR="00B32B14" w:rsidRDefault="007E5917" w:rsidP="00B32B14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</w:t>
      </w:r>
      <w:r w:rsidR="00B32B14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граждан, проживающих на</w:t>
      </w:r>
      <w:r w:rsidR="00B32B14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 xml:space="preserve">территории </w:t>
      </w:r>
    </w:p>
    <w:p w14:paraId="689F6412" w14:textId="5836233E" w:rsidR="009E239A" w:rsidRPr="00AB34CF" w:rsidRDefault="007E5917" w:rsidP="00B32B14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</w:t>
      </w:r>
      <w:r w:rsidR="00B32B14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Приморского края</w:t>
      </w:r>
    </w:p>
    <w:p w14:paraId="45CF04CB" w14:textId="77777777" w:rsidR="009E239A" w:rsidRPr="00AB34CF" w:rsidRDefault="009E239A" w:rsidP="009E239A">
      <w:pPr>
        <w:ind w:firstLine="708"/>
        <w:jc w:val="center"/>
        <w:outlineLvl w:val="2"/>
        <w:rPr>
          <w:color w:val="000000" w:themeColor="text1"/>
          <w:szCs w:val="28"/>
        </w:rPr>
      </w:pPr>
    </w:p>
    <w:p w14:paraId="31F7BC0F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В целях профилактики заболеваний и формирования здорового образа жизни у граждан, проживающих на территории Приморского края, реализуются мероприятия:</w:t>
      </w:r>
    </w:p>
    <w:p w14:paraId="07F65CE6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1)по формированию у граждан мотивации для занятий физической культурой и спортом и созданию необходимых для этого условий;</w:t>
      </w:r>
    </w:p>
    <w:p w14:paraId="1156A80B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2)по формированию у граждан современного уровня знаний о рациональном и полноценном питании и здоровом образе жизни;</w:t>
      </w:r>
    </w:p>
    <w:p w14:paraId="4479623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3)по формированию у граждан мотивации к сокращению потребления алкоголя, табака, </w:t>
      </w:r>
      <w:proofErr w:type="spellStart"/>
      <w:r w:rsidRPr="00AB34CF">
        <w:rPr>
          <w:color w:val="000000" w:themeColor="text1"/>
          <w:szCs w:val="28"/>
        </w:rPr>
        <w:t>никотинсодержащей</w:t>
      </w:r>
      <w:proofErr w:type="spellEnd"/>
      <w:r w:rsidRPr="00AB34CF">
        <w:rPr>
          <w:color w:val="000000" w:themeColor="text1"/>
          <w:szCs w:val="28"/>
        </w:rPr>
        <w:t xml:space="preserve"> продукции и немедицинского потребления наркотических средств и психотропных веществ;</w:t>
      </w:r>
    </w:p>
    <w:p w14:paraId="7FB9EF55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4)по формированию у граждан мотивации к своевременному обращению за медицинской помощью;</w:t>
      </w:r>
    </w:p>
    <w:p w14:paraId="1B1F8CC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5)по популяризации здорового образа жизни;</w:t>
      </w:r>
    </w:p>
    <w:p w14:paraId="2468CD11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6)по повышению квалификации специалистов по вопросам профилактики заболеваний и формированию здорового образа жизни;</w:t>
      </w:r>
    </w:p>
    <w:p w14:paraId="638FDB0B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7)по предотвращению возможного распространения инфекционных и неинфекционных заболеваний на территории Приморского края, минимизации последствий их распространения;</w:t>
      </w:r>
    </w:p>
    <w:p w14:paraId="20D314FB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8)по информированию граждан о причинах возникновения заболеваний и условиях, способствующих их распространению;</w:t>
      </w:r>
    </w:p>
    <w:p w14:paraId="5CD8AECF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lastRenderedPageBreak/>
        <w:t>9)по информированию граждан о медицинских организациях, осуществляющих профилактику заболеваний и оказывающих медицинскую помощь.</w:t>
      </w:r>
    </w:p>
    <w:p w14:paraId="7FB71BEE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</w:p>
    <w:p w14:paraId="2EB76668" w14:textId="77777777" w:rsidR="009E239A" w:rsidRPr="00AB34CF" w:rsidRDefault="009E239A" w:rsidP="009E239A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16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>Контроль в сфере охраны здоровья</w:t>
      </w:r>
    </w:p>
    <w:p w14:paraId="4CE081D1" w14:textId="77777777" w:rsidR="009E239A" w:rsidRPr="00AB34CF" w:rsidRDefault="009E239A" w:rsidP="009E239A">
      <w:pPr>
        <w:ind w:firstLine="708"/>
        <w:jc w:val="center"/>
        <w:outlineLvl w:val="2"/>
        <w:rPr>
          <w:color w:val="000000" w:themeColor="text1"/>
          <w:szCs w:val="28"/>
        </w:rPr>
      </w:pPr>
    </w:p>
    <w:p w14:paraId="5BE10731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Контроль в сфере охраны здоровья осуществляется в соответствии с федеральным законодательством.</w:t>
      </w:r>
    </w:p>
    <w:p w14:paraId="394F5072" w14:textId="40DB1615" w:rsidR="00F4359D" w:rsidRDefault="00F4359D" w:rsidP="009E239A">
      <w:pPr>
        <w:ind w:firstLine="708"/>
        <w:jc w:val="center"/>
        <w:outlineLvl w:val="2"/>
        <w:rPr>
          <w:bCs/>
          <w:color w:val="000000" w:themeColor="text1"/>
          <w:szCs w:val="28"/>
        </w:rPr>
      </w:pPr>
    </w:p>
    <w:p w14:paraId="2262D629" w14:textId="77777777" w:rsidR="00F4359D" w:rsidRDefault="009E239A" w:rsidP="00F4359D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17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Права и обязанности и граждан </w:t>
      </w:r>
    </w:p>
    <w:p w14:paraId="7CE1A809" w14:textId="6BC25EA7" w:rsidR="009E239A" w:rsidRPr="00AB34CF" w:rsidRDefault="00F4359D" w:rsidP="00F4359D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 </w:t>
      </w:r>
      <w:r w:rsidR="009E239A" w:rsidRPr="00AB34CF">
        <w:rPr>
          <w:bCs/>
          <w:caps/>
          <w:color w:val="000000" w:themeColor="text1"/>
          <w:szCs w:val="28"/>
        </w:rPr>
        <w:t>в сфере охраны здоровья</w:t>
      </w:r>
    </w:p>
    <w:p w14:paraId="77F8654A" w14:textId="77777777" w:rsidR="009E239A" w:rsidRPr="00AB34CF" w:rsidRDefault="009E239A" w:rsidP="009E239A">
      <w:pPr>
        <w:ind w:firstLine="708"/>
        <w:jc w:val="center"/>
        <w:outlineLvl w:val="2"/>
        <w:rPr>
          <w:color w:val="000000" w:themeColor="text1"/>
          <w:szCs w:val="28"/>
        </w:rPr>
      </w:pPr>
    </w:p>
    <w:p w14:paraId="0F52CA3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1.Права и обязанности граждан в сфере охраны здоровья устанавливаются Федеральным законом.</w:t>
      </w:r>
    </w:p>
    <w:p w14:paraId="7623421D" w14:textId="48859108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 xml:space="preserve">2.Граждане Российской Федерации, проживающие на территории Приморского края, за исключением граждан, имеющих право на получение государственной социальной помощи в виде набора социальных услуг в соответствии с Федеральным законом от 17 июля 1999 года № 178-ФЗ </w:t>
      </w:r>
      <w:r w:rsidR="0024472C">
        <w:rPr>
          <w:color w:val="000000" w:themeColor="text1"/>
          <w:szCs w:val="28"/>
        </w:rPr>
        <w:br/>
      </w:r>
      <w:r w:rsidRPr="00AB34CF">
        <w:rPr>
          <w:color w:val="000000" w:themeColor="text1"/>
          <w:szCs w:val="28"/>
        </w:rPr>
        <w:t>"О государственной социальной помощи", при наличии медицинских показаний (вызова) имеют право на получение за счет средств краевого бюджета компенсации стоимости проезда к месту оказания высокотехнологичной медицинской помощи и специализированной медицинской помощи (в случаях, установленных абзацами пятым и шестым части 3 настоящей статьи) и обратно в расположенных за пределами Приморского края федеральных государственных учреждениях, функции и полномочия учредителя которых осуществляют федеральные органы исполнительной власти (далее - компенсация стоимости проезда).</w:t>
      </w:r>
    </w:p>
    <w:p w14:paraId="41AC58F5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За счет средств краевого бюджета также осуществляются расходы на проезд медицинского работника медицинской организации, подведомственной уполномоченному органу исполнительной власти Приморского края в сфере здравоохранения, сопровождающего лиц, указанных в абзаце первом настоящей части (при наличии заключения врачебной комиссии о необходимости медицинского сопровождения больного).</w:t>
      </w:r>
    </w:p>
    <w:p w14:paraId="0BDD83C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Компенсация стоимости проезда осуществляется в порядке, установленном постановлением Правительства Приморского края, при использовании следующих видов транспорта:</w:t>
      </w:r>
    </w:p>
    <w:p w14:paraId="4C1420EF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железнодорожный транспорт (поезда всех категорий, в том числе фирменные поезда в случаях, когда возможность проезда к месту оказания высокотехнологичной медицинской помощи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14:paraId="3B4055E7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водный транспорт третьей категории;</w:t>
      </w:r>
    </w:p>
    <w:p w14:paraId="2E2C5A08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автомобильный транспорт общего пользования;</w:t>
      </w:r>
    </w:p>
    <w:p w14:paraId="7686B9F2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воздушный транспорт (в салонах экономического класса воздушных судов).</w:t>
      </w:r>
    </w:p>
    <w:p w14:paraId="29987F56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lastRenderedPageBreak/>
        <w:t>3.Компенсация стоимости проезда воздушным транспортом осуществляется в случае:</w:t>
      </w:r>
    </w:p>
    <w:p w14:paraId="5A59DAFC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отсутствия железнодорожного сообщения к месту оказания высокотехнологичной медицинской помощи;</w:t>
      </w:r>
    </w:p>
    <w:p w14:paraId="4432E018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меньшей стоимости авиаперелета по сравнению со стоимостью проезда к месту оказания высокотехнологичной медицинской помощи железнодорожным транспортом на условиях, установленных абзацем четвертым части 2 настоящей статьи;</w:t>
      </w:r>
    </w:p>
    <w:p w14:paraId="6ECBDDCB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проезда к месту оказания высокотехнологичной медицинской помощи гражданина, имеющего заболевания или травмы спинного мозга;</w:t>
      </w:r>
    </w:p>
    <w:p w14:paraId="1E08B63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проезда к месту оказания специализированной медицинской помощи и обратно несовершеннолетнего ребенка и сопровождающего его гражданина Российской Федерации при отсутствии возможности оказания такой медицинской помощи на территории Приморского края;</w:t>
      </w:r>
    </w:p>
    <w:p w14:paraId="4F437DC0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проезда беременной женщины к месту оказания ей специализированной медицинской помощи и обратно при отсутствии возможности ее оказания на территории Приморского края.</w:t>
      </w:r>
    </w:p>
    <w:p w14:paraId="6B3C0ECE" w14:textId="78B263A3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В случае, если лица</w:t>
      </w:r>
      <w:r w:rsidR="00B94BD9">
        <w:rPr>
          <w:color w:val="000000" w:themeColor="text1"/>
          <w:szCs w:val="28"/>
        </w:rPr>
        <w:t>, указанные в абзацах четвертом-</w:t>
      </w:r>
      <w:r w:rsidRPr="00AB34CF">
        <w:rPr>
          <w:color w:val="000000" w:themeColor="text1"/>
          <w:szCs w:val="28"/>
        </w:rPr>
        <w:t>шестом настоящей части, являются носилочными больными, компенсация стоимости проезда воздушным транспортом осуществляется в отношении трех посадочных мест.</w:t>
      </w:r>
    </w:p>
    <w:p w14:paraId="7A10EFCA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При использовании воздушного транспорта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оказания высокотехнологичной либо специализированной медицинской помощи либо если оформление (приобретение) проездных документов (билетов) на рейсы этих авиакомпаний невозможно ввиду их отсутствия на дату вылета к месту оказания высокотехнологичной либо специализированной медицинской помощи и (или) обратно.</w:t>
      </w:r>
    </w:p>
    <w:p w14:paraId="76CC1B6E" w14:textId="3635A493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4.Компенсация стоимости проезда воздушным транспортом в случаях, установленных абзацами пятым и шестым части 3 настоящей статьи, осуществляется в отношении:</w:t>
      </w:r>
    </w:p>
    <w:p w14:paraId="0F453F54" w14:textId="305E44E2" w:rsidR="009E239A" w:rsidRPr="00AB34CF" w:rsidRDefault="00CA06AE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</w:t>
      </w:r>
      <w:r w:rsidR="009E239A" w:rsidRPr="00AB34CF">
        <w:rPr>
          <w:color w:val="000000" w:themeColor="text1"/>
          <w:szCs w:val="28"/>
        </w:rPr>
        <w:t>расходов на проезд к месту оказания специализированной помощи и обратно, понесенных начиная с 1 июня 2019 года;</w:t>
      </w:r>
    </w:p>
    <w:p w14:paraId="6E9B3070" w14:textId="6B7A5C81" w:rsidR="009E239A" w:rsidRPr="00AB34CF" w:rsidRDefault="00CA06AE" w:rsidP="009E239A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</w:t>
      </w:r>
      <w:r w:rsidR="009E239A" w:rsidRPr="00AB34CF">
        <w:rPr>
          <w:color w:val="000000" w:themeColor="text1"/>
          <w:szCs w:val="28"/>
        </w:rPr>
        <w:t xml:space="preserve">расходов на проезд в обратном направлении от места оказания специализированной медицинской помощи, понесенных до 1 июня 2019 года, в отношении проездных документов (билетов) с датой вылета начиная </w:t>
      </w:r>
      <w:r>
        <w:rPr>
          <w:color w:val="000000" w:themeColor="text1"/>
          <w:szCs w:val="28"/>
        </w:rPr>
        <w:br/>
      </w:r>
      <w:r w:rsidR="009E239A" w:rsidRPr="00AB34CF">
        <w:rPr>
          <w:color w:val="000000" w:themeColor="text1"/>
          <w:szCs w:val="28"/>
        </w:rPr>
        <w:t>с 1 июня 2019 года.</w:t>
      </w:r>
    </w:p>
    <w:p w14:paraId="529E17FF" w14:textId="77777777" w:rsidR="009E239A" w:rsidRPr="00AB34CF" w:rsidRDefault="009E239A" w:rsidP="009E239A">
      <w:pPr>
        <w:jc w:val="both"/>
        <w:rPr>
          <w:color w:val="000000" w:themeColor="text1"/>
          <w:szCs w:val="28"/>
        </w:rPr>
      </w:pPr>
    </w:p>
    <w:p w14:paraId="00EA105C" w14:textId="77777777" w:rsidR="00D36386" w:rsidRDefault="009E239A" w:rsidP="00D36386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18</w:t>
      </w:r>
      <w:r w:rsidRPr="00AB34CF">
        <w:rPr>
          <w:caps/>
          <w:color w:val="000000" w:themeColor="text1"/>
          <w:szCs w:val="28"/>
        </w:rPr>
        <w:t xml:space="preserve">. </w:t>
      </w:r>
      <w:r w:rsidRPr="00AB34CF">
        <w:rPr>
          <w:bCs/>
          <w:caps/>
          <w:color w:val="000000" w:themeColor="text1"/>
          <w:szCs w:val="28"/>
        </w:rPr>
        <w:t xml:space="preserve">Права и обязанности медицинских </w:t>
      </w:r>
    </w:p>
    <w:p w14:paraId="4F6BF5E3" w14:textId="64C43ADD" w:rsidR="009E239A" w:rsidRPr="00AB34CF" w:rsidRDefault="00D36386" w:rsidP="00D36386">
      <w:pPr>
        <w:ind w:left="216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 </w:t>
      </w:r>
      <w:r w:rsidR="009E239A" w:rsidRPr="00AB34CF">
        <w:rPr>
          <w:bCs/>
          <w:caps/>
          <w:color w:val="000000" w:themeColor="text1"/>
          <w:szCs w:val="28"/>
        </w:rPr>
        <w:t>и фармацевтических работников</w:t>
      </w:r>
    </w:p>
    <w:p w14:paraId="7BC4EF09" w14:textId="77777777" w:rsidR="009E239A" w:rsidRPr="00AB34CF" w:rsidRDefault="009E239A" w:rsidP="009E239A">
      <w:pPr>
        <w:ind w:firstLine="708"/>
        <w:jc w:val="center"/>
        <w:outlineLvl w:val="2"/>
        <w:rPr>
          <w:bCs/>
          <w:color w:val="000000" w:themeColor="text1"/>
          <w:szCs w:val="28"/>
        </w:rPr>
      </w:pPr>
    </w:p>
    <w:p w14:paraId="4D1329D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1.Права и обязанности медицинских и фармацевтических работников устанавливаются Федеральным законом.</w:t>
      </w:r>
    </w:p>
    <w:p w14:paraId="73395427" w14:textId="3182E280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lastRenderedPageBreak/>
        <w:t xml:space="preserve">2.Меры социальной поддержки отдельным категориям медицинских </w:t>
      </w:r>
      <w:r w:rsidR="00CA06AE">
        <w:rPr>
          <w:color w:val="000000" w:themeColor="text1"/>
          <w:szCs w:val="28"/>
        </w:rPr>
        <w:t xml:space="preserve">и фармацевтических </w:t>
      </w:r>
      <w:r w:rsidRPr="00AB34CF">
        <w:rPr>
          <w:color w:val="000000" w:themeColor="text1"/>
          <w:szCs w:val="28"/>
        </w:rPr>
        <w:t>работников устанавливаются законами Приморского края.</w:t>
      </w:r>
    </w:p>
    <w:p w14:paraId="795E52B4" w14:textId="77777777" w:rsidR="009E239A" w:rsidRPr="00AB34CF" w:rsidRDefault="009E239A" w:rsidP="009E239A">
      <w:pPr>
        <w:jc w:val="both"/>
        <w:rPr>
          <w:color w:val="000000" w:themeColor="text1"/>
          <w:szCs w:val="28"/>
        </w:rPr>
      </w:pPr>
    </w:p>
    <w:p w14:paraId="7C06BFED" w14:textId="77777777" w:rsidR="00D36386" w:rsidRDefault="009E239A" w:rsidP="00D36386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19</w:t>
      </w:r>
      <w:r w:rsidRPr="00AB34CF">
        <w:rPr>
          <w:caps/>
          <w:color w:val="000000" w:themeColor="text1"/>
          <w:szCs w:val="28"/>
        </w:rPr>
        <w:t xml:space="preserve">. </w:t>
      </w:r>
      <w:r w:rsidR="00D36386">
        <w:rPr>
          <w:bCs/>
          <w:caps/>
          <w:color w:val="000000" w:themeColor="text1"/>
          <w:szCs w:val="28"/>
        </w:rPr>
        <w:t xml:space="preserve">Права </w:t>
      </w:r>
      <w:r w:rsidRPr="00AB34CF">
        <w:rPr>
          <w:bCs/>
          <w:caps/>
          <w:color w:val="000000" w:themeColor="text1"/>
          <w:szCs w:val="28"/>
        </w:rPr>
        <w:t xml:space="preserve">и обязанности </w:t>
      </w:r>
    </w:p>
    <w:p w14:paraId="7F889A61" w14:textId="5F0B7D66" w:rsidR="009E239A" w:rsidRPr="00AB34CF" w:rsidRDefault="00D36386" w:rsidP="00D36386">
      <w:pPr>
        <w:ind w:left="1440" w:firstLine="720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 xml:space="preserve">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медицинских организаций</w:t>
      </w:r>
    </w:p>
    <w:p w14:paraId="36978AF4" w14:textId="77777777" w:rsidR="009E239A" w:rsidRPr="00AB34CF" w:rsidRDefault="009E239A" w:rsidP="009E239A">
      <w:pPr>
        <w:ind w:firstLine="708"/>
        <w:jc w:val="center"/>
        <w:outlineLvl w:val="2"/>
        <w:rPr>
          <w:bCs/>
          <w:color w:val="000000" w:themeColor="text1"/>
          <w:szCs w:val="28"/>
        </w:rPr>
      </w:pPr>
    </w:p>
    <w:p w14:paraId="6EBA751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Права и обязанности медицинских организаций устанавливаются Федеральным законом.</w:t>
      </w:r>
    </w:p>
    <w:p w14:paraId="022B44B6" w14:textId="527C817B" w:rsidR="009E239A" w:rsidRDefault="009E239A" w:rsidP="009E239A">
      <w:pPr>
        <w:ind w:firstLine="708"/>
        <w:jc w:val="both"/>
        <w:rPr>
          <w:bCs/>
          <w:color w:val="000000" w:themeColor="text1"/>
          <w:szCs w:val="28"/>
        </w:rPr>
      </w:pPr>
    </w:p>
    <w:p w14:paraId="18F8C7B4" w14:textId="77777777" w:rsidR="00D36386" w:rsidRDefault="009E239A" w:rsidP="00D36386">
      <w:pPr>
        <w:ind w:firstLine="708"/>
        <w:jc w:val="both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20. Порядок создания, реорганизации и</w:t>
      </w:r>
      <w:r w:rsidR="00D36386">
        <w:rPr>
          <w:bCs/>
          <w:caps/>
          <w:color w:val="000000" w:themeColor="text1"/>
          <w:szCs w:val="28"/>
        </w:rPr>
        <w:t xml:space="preserve"> </w:t>
      </w:r>
    </w:p>
    <w:p w14:paraId="44C08477" w14:textId="77777777" w:rsidR="00D36386" w:rsidRDefault="00D36386" w:rsidP="00D36386">
      <w:pPr>
        <w:ind w:firstLine="708"/>
        <w:jc w:val="both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ликвидации медицинских организаций,</w:t>
      </w:r>
      <w:r>
        <w:rPr>
          <w:bCs/>
          <w:caps/>
          <w:color w:val="000000" w:themeColor="text1"/>
          <w:szCs w:val="28"/>
        </w:rPr>
        <w:t xml:space="preserve"> </w:t>
      </w:r>
    </w:p>
    <w:p w14:paraId="20D0E4BD" w14:textId="77777777" w:rsidR="00D36386" w:rsidRDefault="00D36386" w:rsidP="00D36386">
      <w:pPr>
        <w:ind w:firstLine="708"/>
        <w:jc w:val="both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подведомственных уполномоченному</w:t>
      </w:r>
      <w:r>
        <w:rPr>
          <w:bCs/>
          <w:caps/>
          <w:color w:val="000000" w:themeColor="text1"/>
          <w:szCs w:val="28"/>
        </w:rPr>
        <w:t xml:space="preserve"> </w:t>
      </w:r>
    </w:p>
    <w:p w14:paraId="22828073" w14:textId="77777777" w:rsidR="00D36386" w:rsidRDefault="00D36386" w:rsidP="00D36386">
      <w:pPr>
        <w:ind w:firstLine="708"/>
        <w:jc w:val="both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органу исполнительной власти</w:t>
      </w:r>
      <w:r>
        <w:rPr>
          <w:bCs/>
          <w:caps/>
          <w:color w:val="000000" w:themeColor="text1"/>
          <w:szCs w:val="28"/>
        </w:rPr>
        <w:t xml:space="preserve"> </w:t>
      </w:r>
    </w:p>
    <w:p w14:paraId="587E2B3D" w14:textId="16C291E0" w:rsidR="009E239A" w:rsidRPr="00AB34CF" w:rsidRDefault="00D36386" w:rsidP="00D36386">
      <w:pPr>
        <w:ind w:firstLine="708"/>
        <w:jc w:val="both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Приморского края в сфере здравоохранения</w:t>
      </w:r>
    </w:p>
    <w:p w14:paraId="7B4D9C8C" w14:textId="77777777" w:rsidR="009E239A" w:rsidRPr="00AB34CF" w:rsidRDefault="009E239A" w:rsidP="009E239A">
      <w:pPr>
        <w:ind w:firstLine="708"/>
        <w:jc w:val="center"/>
        <w:rPr>
          <w:bCs/>
          <w:color w:val="000000" w:themeColor="text1"/>
          <w:szCs w:val="28"/>
        </w:rPr>
      </w:pPr>
    </w:p>
    <w:p w14:paraId="6B7B9B72" w14:textId="43BC6CD8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1.Медицинские организации, подведомственные уполномоченному органу исполнительной власти Приморского края в сфере здравоохранения</w:t>
      </w:r>
      <w:r w:rsidR="00B94BD9">
        <w:rPr>
          <w:color w:val="000000" w:themeColor="text1"/>
          <w:szCs w:val="28"/>
        </w:rPr>
        <w:t>,</w:t>
      </w:r>
      <w:r w:rsidRPr="00AB34CF">
        <w:rPr>
          <w:color w:val="000000" w:themeColor="text1"/>
          <w:szCs w:val="28"/>
        </w:rPr>
        <w:t xml:space="preserve"> создаются, реорганизуются и ликвидируются в соответствии с федеральным законодательством и законодательством Приморского края.</w:t>
      </w:r>
    </w:p>
    <w:p w14:paraId="00075689" w14:textId="2C78653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2.Размещение медицинских организаций, подведомственных уполномоченному органу исполнительной власти Приморского края в сфере здравоохранения</w:t>
      </w:r>
      <w:r w:rsidR="00B94BD9">
        <w:rPr>
          <w:color w:val="000000" w:themeColor="text1"/>
          <w:szCs w:val="28"/>
        </w:rPr>
        <w:t>,</w:t>
      </w:r>
      <w:r w:rsidRPr="00AB34CF">
        <w:rPr>
          <w:color w:val="000000" w:themeColor="text1"/>
          <w:szCs w:val="28"/>
        </w:rPr>
        <w:t xml:space="preserve"> должно производиться с учетом их территориальной доступности для граждан.</w:t>
      </w:r>
    </w:p>
    <w:p w14:paraId="348F6B76" w14:textId="77777777" w:rsidR="009E239A" w:rsidRPr="00AB34CF" w:rsidRDefault="009E239A" w:rsidP="009E239A">
      <w:pPr>
        <w:ind w:firstLine="708"/>
        <w:rPr>
          <w:color w:val="000000" w:themeColor="text1"/>
          <w:szCs w:val="28"/>
        </w:rPr>
      </w:pPr>
    </w:p>
    <w:p w14:paraId="4DD4CCDE" w14:textId="77777777" w:rsidR="00D36386" w:rsidRDefault="009E239A" w:rsidP="00D36386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 w:rsidRPr="00AB34CF">
        <w:rPr>
          <w:bCs/>
          <w:caps/>
          <w:color w:val="000000" w:themeColor="text1"/>
          <w:szCs w:val="28"/>
        </w:rPr>
        <w:t>Статья 21. Информационная политика и</w:t>
      </w:r>
      <w:r w:rsidR="00D36386">
        <w:rPr>
          <w:bCs/>
          <w:caps/>
          <w:color w:val="000000" w:themeColor="text1"/>
          <w:szCs w:val="28"/>
        </w:rPr>
        <w:t xml:space="preserve"> </w:t>
      </w:r>
    </w:p>
    <w:p w14:paraId="4FF2C7E0" w14:textId="2F966A50" w:rsidR="00D36386" w:rsidRDefault="00D36386" w:rsidP="00D36386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 w:rsidR="007E5917">
        <w:rPr>
          <w:bCs/>
          <w:caps/>
          <w:color w:val="000000" w:themeColor="text1"/>
          <w:szCs w:val="28"/>
        </w:rPr>
        <w:t xml:space="preserve"> </w:t>
      </w:r>
      <w:r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 xml:space="preserve">информационное обеспечение в сфере </w:t>
      </w:r>
    </w:p>
    <w:p w14:paraId="79D2550E" w14:textId="6E739CA7" w:rsidR="009E239A" w:rsidRPr="00AB34CF" w:rsidRDefault="00D36386" w:rsidP="00D36386">
      <w:pPr>
        <w:ind w:firstLine="708"/>
        <w:jc w:val="both"/>
        <w:outlineLvl w:val="2"/>
        <w:rPr>
          <w:bCs/>
          <w:caps/>
          <w:color w:val="000000" w:themeColor="text1"/>
          <w:szCs w:val="28"/>
        </w:rPr>
      </w:pP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</w:r>
      <w:r>
        <w:rPr>
          <w:bCs/>
          <w:caps/>
          <w:color w:val="000000" w:themeColor="text1"/>
          <w:szCs w:val="28"/>
        </w:rPr>
        <w:tab/>
        <w:t xml:space="preserve"> </w:t>
      </w:r>
      <w:r w:rsidR="007E5917">
        <w:rPr>
          <w:bCs/>
          <w:caps/>
          <w:color w:val="000000" w:themeColor="text1"/>
          <w:szCs w:val="28"/>
        </w:rPr>
        <w:t xml:space="preserve"> </w:t>
      </w:r>
      <w:r w:rsidR="009E239A" w:rsidRPr="00AB34CF">
        <w:rPr>
          <w:bCs/>
          <w:caps/>
          <w:color w:val="000000" w:themeColor="text1"/>
          <w:szCs w:val="28"/>
        </w:rPr>
        <w:t>здравоохранения</w:t>
      </w:r>
    </w:p>
    <w:p w14:paraId="1516004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</w:p>
    <w:p w14:paraId="0815B04A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1.Информационную политику в сфере здравоохранения на территории Приморского края (далее - информационная политика) определяет Правительство Приморского края.</w:t>
      </w:r>
    </w:p>
    <w:p w14:paraId="4318AA1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2.Информационная политика обеспечивает информационную открытость деятельности органов государственной власти Приморского края, субъектов системы здравоохранения в Приморском крае по предоставлению физическим и юридическим лицам услуг в области охраны здоровья населения, за исключением случаев, предусмотренных федеральным законодательством, когда предоставляемая информация является информацией ограниченного доступа.</w:t>
      </w:r>
    </w:p>
    <w:p w14:paraId="24426929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3.Информационная политика нацелена на формирование единого информационного пространства в сфере здравоохранения, широкое внедрение в практику субъектов системы здравоохранения в Приморском крае информационных систем, защиту персональных данных.</w:t>
      </w:r>
    </w:p>
    <w:p w14:paraId="22C908D6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4.Информационная политика направлена на предоставление полной и достоверной информации для публичного обсуждения и контроля.</w:t>
      </w:r>
    </w:p>
    <w:p w14:paraId="1564C366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lastRenderedPageBreak/>
        <w:t>5.Обязательному размещению на официальном сайте уполномоченного органа исполнительной власти Приморского края в сфере здравоохранения в сети "Интернет" подлежат:</w:t>
      </w:r>
    </w:p>
    <w:p w14:paraId="55A8E8BC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1)территориальная программа государственных гарантий бесплатного оказания гражданам медицинской помощи;</w:t>
      </w:r>
    </w:p>
    <w:p w14:paraId="4BF5557A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2)доклад о состоянии здоровья населения Приморского края;</w:t>
      </w:r>
    </w:p>
    <w:p w14:paraId="1DDD19B7" w14:textId="77777777" w:rsidR="009E239A" w:rsidRPr="00AB34CF" w:rsidRDefault="009E239A" w:rsidP="009E239A">
      <w:pPr>
        <w:ind w:firstLine="708"/>
        <w:jc w:val="both"/>
        <w:rPr>
          <w:color w:val="000000" w:themeColor="text1"/>
          <w:szCs w:val="28"/>
        </w:rPr>
      </w:pPr>
      <w:r w:rsidRPr="00AB34CF">
        <w:rPr>
          <w:color w:val="000000" w:themeColor="text1"/>
          <w:szCs w:val="28"/>
        </w:rPr>
        <w:t>3)информация о распространении социально значимых заболеваний и заболеваний, представляющих опасность для окружающих.</w:t>
      </w:r>
    </w:p>
    <w:p w14:paraId="463046A4" w14:textId="4BA05846" w:rsidR="009E239A" w:rsidRDefault="009E239A" w:rsidP="009E239A">
      <w:pPr>
        <w:ind w:firstLine="708"/>
        <w:jc w:val="both"/>
        <w:rPr>
          <w:color w:val="000000" w:themeColor="text1"/>
          <w:szCs w:val="28"/>
        </w:rPr>
      </w:pPr>
    </w:p>
    <w:p w14:paraId="1AFD642B" w14:textId="674DB779" w:rsidR="009E239A" w:rsidRPr="00AB34CF" w:rsidRDefault="000F435C" w:rsidP="009E239A">
      <w:pPr>
        <w:ind w:firstLine="708"/>
        <w:jc w:val="both"/>
        <w:rPr>
          <w:szCs w:val="28"/>
        </w:rPr>
      </w:pPr>
      <w:r>
        <w:rPr>
          <w:szCs w:val="28"/>
        </w:rPr>
        <w:t>СТАТЬЯ 22</w:t>
      </w:r>
      <w:r w:rsidR="009E239A" w:rsidRPr="00AB34CF">
        <w:rPr>
          <w:szCs w:val="28"/>
        </w:rPr>
        <w:t>. ВСТУПЛЕНИЕ В СИЛУ НАСТОЯЩЕГО ЗАКОНА</w:t>
      </w:r>
    </w:p>
    <w:p w14:paraId="05F8761B" w14:textId="77777777" w:rsidR="009E239A" w:rsidRPr="00AB34CF" w:rsidRDefault="009E239A" w:rsidP="009E239A">
      <w:pPr>
        <w:ind w:firstLine="708"/>
        <w:jc w:val="both"/>
        <w:rPr>
          <w:szCs w:val="28"/>
        </w:rPr>
      </w:pPr>
    </w:p>
    <w:p w14:paraId="27D78AEE" w14:textId="5637E5E2" w:rsidR="009E239A" w:rsidRPr="00AB34CF" w:rsidRDefault="009E239A" w:rsidP="00AB34CF">
      <w:pPr>
        <w:ind w:firstLine="709"/>
        <w:jc w:val="both"/>
        <w:rPr>
          <w:szCs w:val="28"/>
        </w:rPr>
      </w:pPr>
      <w:r w:rsidRPr="00AB34CF">
        <w:rPr>
          <w:szCs w:val="28"/>
        </w:rPr>
        <w:t>Настоящий Закон вступает в силу со дня его официального опубликования.</w:t>
      </w:r>
      <w:r w:rsidR="000F435C">
        <w:rPr>
          <w:szCs w:val="28"/>
        </w:rPr>
        <w:t>".</w:t>
      </w:r>
    </w:p>
    <w:p w14:paraId="12F98AE1" w14:textId="77777777" w:rsidR="007F7605" w:rsidRDefault="007F7605" w:rsidP="00F06BF6">
      <w:pPr>
        <w:ind w:firstLine="708"/>
        <w:jc w:val="both"/>
        <w:rPr>
          <w:szCs w:val="28"/>
        </w:rPr>
      </w:pPr>
    </w:p>
    <w:p w14:paraId="6E44097D" w14:textId="02523B23" w:rsidR="000F435C" w:rsidRPr="005E709D" w:rsidRDefault="000F435C" w:rsidP="000F435C">
      <w:pPr>
        <w:ind w:firstLine="709"/>
        <w:jc w:val="both"/>
        <w:rPr>
          <w:szCs w:val="28"/>
        </w:rPr>
      </w:pPr>
      <w:r>
        <w:rPr>
          <w:szCs w:val="28"/>
        </w:rPr>
        <w:t>СТАТЬЯ 2</w:t>
      </w:r>
      <w:r w:rsidRPr="005E709D">
        <w:rPr>
          <w:szCs w:val="28"/>
        </w:rPr>
        <w:t>.</w:t>
      </w:r>
    </w:p>
    <w:p w14:paraId="0A5198FB" w14:textId="742860DF" w:rsidR="007F7605" w:rsidRDefault="003D7BC5" w:rsidP="00F06BF6">
      <w:pPr>
        <w:ind w:firstLine="708"/>
        <w:jc w:val="both"/>
        <w:rPr>
          <w:szCs w:val="28"/>
        </w:rPr>
      </w:pPr>
      <w:r w:rsidRPr="00D64D38">
        <w:t>Настоящий Закон вступает в силу по истечении 10 дней со дня его официального опубликования</w:t>
      </w:r>
      <w:r>
        <w:t>.</w:t>
      </w:r>
    </w:p>
    <w:p w14:paraId="6C6443D6" w14:textId="77777777" w:rsidR="000F435C" w:rsidRDefault="000F435C" w:rsidP="00F06BF6">
      <w:pPr>
        <w:ind w:firstLine="708"/>
        <w:jc w:val="both"/>
        <w:rPr>
          <w:szCs w:val="28"/>
        </w:rPr>
      </w:pPr>
    </w:p>
    <w:p w14:paraId="77669458" w14:textId="5DFF2C3F" w:rsidR="007F7605" w:rsidRDefault="007F7605" w:rsidP="00F06BF6">
      <w:pPr>
        <w:ind w:firstLine="708"/>
        <w:jc w:val="both"/>
        <w:rPr>
          <w:szCs w:val="28"/>
        </w:rPr>
      </w:pPr>
    </w:p>
    <w:p w14:paraId="21514288" w14:textId="77777777" w:rsidR="003D7BC5" w:rsidRDefault="003D7BC5" w:rsidP="00F06BF6">
      <w:pPr>
        <w:ind w:firstLine="708"/>
        <w:jc w:val="both"/>
        <w:rPr>
          <w:szCs w:val="28"/>
        </w:rPr>
      </w:pPr>
    </w:p>
    <w:p w14:paraId="57C38E46" w14:textId="77777777" w:rsidR="00871D52" w:rsidRPr="00F06BF6" w:rsidRDefault="00871D52" w:rsidP="00F06BF6">
      <w:pPr>
        <w:jc w:val="both"/>
        <w:rPr>
          <w:szCs w:val="28"/>
        </w:rPr>
      </w:pPr>
      <w:r w:rsidRPr="00F06BF6">
        <w:rPr>
          <w:szCs w:val="28"/>
        </w:rPr>
        <w:t>Губернатор края</w:t>
      </w:r>
      <w:r w:rsidRPr="00F06BF6">
        <w:rPr>
          <w:szCs w:val="28"/>
        </w:rPr>
        <w:tab/>
        <w:t xml:space="preserve"> </w:t>
      </w:r>
      <w:r w:rsidRPr="00F06BF6">
        <w:rPr>
          <w:szCs w:val="28"/>
        </w:rPr>
        <w:tab/>
      </w:r>
      <w:r w:rsidRPr="00F06BF6">
        <w:rPr>
          <w:szCs w:val="28"/>
        </w:rPr>
        <w:tab/>
      </w:r>
      <w:r w:rsidRPr="00F06BF6">
        <w:rPr>
          <w:szCs w:val="28"/>
        </w:rPr>
        <w:tab/>
      </w:r>
      <w:r w:rsidRPr="00F06BF6">
        <w:rPr>
          <w:szCs w:val="28"/>
        </w:rPr>
        <w:tab/>
      </w:r>
      <w:r w:rsidRPr="00F06BF6">
        <w:rPr>
          <w:szCs w:val="28"/>
        </w:rPr>
        <w:tab/>
      </w:r>
      <w:r w:rsidRPr="00F06BF6">
        <w:rPr>
          <w:szCs w:val="28"/>
        </w:rPr>
        <w:tab/>
      </w:r>
      <w:r w:rsidRPr="00F06BF6">
        <w:rPr>
          <w:szCs w:val="28"/>
        </w:rPr>
        <w:tab/>
        <w:t xml:space="preserve">    О.Н. Кожемяко</w:t>
      </w:r>
    </w:p>
    <w:sectPr w:rsidR="00871D52" w:rsidRPr="00F06BF6" w:rsidSect="006742BF">
      <w:headerReference w:type="default" r:id="rId6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1426" w14:textId="77777777" w:rsidR="00050660" w:rsidRDefault="00050660">
      <w:r>
        <w:separator/>
      </w:r>
    </w:p>
  </w:endnote>
  <w:endnote w:type="continuationSeparator" w:id="0">
    <w:p w14:paraId="4193CD0B" w14:textId="77777777" w:rsidR="00050660" w:rsidRDefault="000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5F12" w14:textId="77777777" w:rsidR="00050660" w:rsidRDefault="00050660">
      <w:r>
        <w:separator/>
      </w:r>
    </w:p>
  </w:footnote>
  <w:footnote w:type="continuationSeparator" w:id="0">
    <w:p w14:paraId="7DE8CCEE" w14:textId="77777777" w:rsidR="00050660" w:rsidRDefault="000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093729"/>
      <w:docPartObj>
        <w:docPartGallery w:val="Page Numbers (Top of Page)"/>
        <w:docPartUnique/>
      </w:docPartObj>
    </w:sdtPr>
    <w:sdtEndPr/>
    <w:sdtContent>
      <w:p w14:paraId="52769BD5" w14:textId="4EF6F456" w:rsidR="003A3959" w:rsidRPr="006742BF" w:rsidRDefault="006742BF" w:rsidP="006742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2F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2"/>
    <w:rsid w:val="00006C72"/>
    <w:rsid w:val="00050660"/>
    <w:rsid w:val="00065180"/>
    <w:rsid w:val="00080383"/>
    <w:rsid w:val="000A3E88"/>
    <w:rsid w:val="000E19AC"/>
    <w:rsid w:val="000F435C"/>
    <w:rsid w:val="00123850"/>
    <w:rsid w:val="0013682C"/>
    <w:rsid w:val="00137A1C"/>
    <w:rsid w:val="001409DA"/>
    <w:rsid w:val="001464BE"/>
    <w:rsid w:val="001C4C32"/>
    <w:rsid w:val="002159D0"/>
    <w:rsid w:val="00231587"/>
    <w:rsid w:val="00235174"/>
    <w:rsid w:val="00243622"/>
    <w:rsid w:val="0024472C"/>
    <w:rsid w:val="002849DA"/>
    <w:rsid w:val="002C266A"/>
    <w:rsid w:val="0034753C"/>
    <w:rsid w:val="003760AE"/>
    <w:rsid w:val="0038343A"/>
    <w:rsid w:val="003A3959"/>
    <w:rsid w:val="003C7524"/>
    <w:rsid w:val="003D7BC5"/>
    <w:rsid w:val="003F2C38"/>
    <w:rsid w:val="00401423"/>
    <w:rsid w:val="0041318B"/>
    <w:rsid w:val="00461A1E"/>
    <w:rsid w:val="004929BF"/>
    <w:rsid w:val="004F1B53"/>
    <w:rsid w:val="004F54B7"/>
    <w:rsid w:val="0053301B"/>
    <w:rsid w:val="0053786E"/>
    <w:rsid w:val="0056226C"/>
    <w:rsid w:val="005630C0"/>
    <w:rsid w:val="0056326D"/>
    <w:rsid w:val="0057263C"/>
    <w:rsid w:val="005A0775"/>
    <w:rsid w:val="005F51B7"/>
    <w:rsid w:val="0061245A"/>
    <w:rsid w:val="00620EDC"/>
    <w:rsid w:val="00647DDE"/>
    <w:rsid w:val="006742BF"/>
    <w:rsid w:val="00682C80"/>
    <w:rsid w:val="00686413"/>
    <w:rsid w:val="00692A19"/>
    <w:rsid w:val="006963AE"/>
    <w:rsid w:val="006B652E"/>
    <w:rsid w:val="006C033E"/>
    <w:rsid w:val="006E25D5"/>
    <w:rsid w:val="00783337"/>
    <w:rsid w:val="00787BB0"/>
    <w:rsid w:val="007958E4"/>
    <w:rsid w:val="007C46DB"/>
    <w:rsid w:val="007D427E"/>
    <w:rsid w:val="007E5917"/>
    <w:rsid w:val="007F029A"/>
    <w:rsid w:val="007F7605"/>
    <w:rsid w:val="0081565E"/>
    <w:rsid w:val="0082379A"/>
    <w:rsid w:val="00871D52"/>
    <w:rsid w:val="00895C3E"/>
    <w:rsid w:val="008A5E89"/>
    <w:rsid w:val="008A75E7"/>
    <w:rsid w:val="008B269E"/>
    <w:rsid w:val="008C1C30"/>
    <w:rsid w:val="008E15AA"/>
    <w:rsid w:val="009221BE"/>
    <w:rsid w:val="00934FE6"/>
    <w:rsid w:val="00967FF1"/>
    <w:rsid w:val="0097292F"/>
    <w:rsid w:val="009B1915"/>
    <w:rsid w:val="009E239A"/>
    <w:rsid w:val="009E3433"/>
    <w:rsid w:val="009E652B"/>
    <w:rsid w:val="00A04575"/>
    <w:rsid w:val="00A14297"/>
    <w:rsid w:val="00AB34CF"/>
    <w:rsid w:val="00AC5A0C"/>
    <w:rsid w:val="00AF22D8"/>
    <w:rsid w:val="00AF533F"/>
    <w:rsid w:val="00B32B14"/>
    <w:rsid w:val="00B416ED"/>
    <w:rsid w:val="00B41BD7"/>
    <w:rsid w:val="00B45E13"/>
    <w:rsid w:val="00B61839"/>
    <w:rsid w:val="00B623E8"/>
    <w:rsid w:val="00B94BD9"/>
    <w:rsid w:val="00BA4EEB"/>
    <w:rsid w:val="00BE1315"/>
    <w:rsid w:val="00BF25BC"/>
    <w:rsid w:val="00BF5B66"/>
    <w:rsid w:val="00C55E38"/>
    <w:rsid w:val="00C81BDD"/>
    <w:rsid w:val="00CA06AE"/>
    <w:rsid w:val="00CD05E1"/>
    <w:rsid w:val="00CE1187"/>
    <w:rsid w:val="00D16517"/>
    <w:rsid w:val="00D35E6F"/>
    <w:rsid w:val="00D36386"/>
    <w:rsid w:val="00D5684C"/>
    <w:rsid w:val="00D85886"/>
    <w:rsid w:val="00D963FE"/>
    <w:rsid w:val="00DD745A"/>
    <w:rsid w:val="00E0193E"/>
    <w:rsid w:val="00E23FCC"/>
    <w:rsid w:val="00E34482"/>
    <w:rsid w:val="00E5187B"/>
    <w:rsid w:val="00E60521"/>
    <w:rsid w:val="00E858CF"/>
    <w:rsid w:val="00EB3478"/>
    <w:rsid w:val="00EB54A6"/>
    <w:rsid w:val="00EB6E12"/>
    <w:rsid w:val="00EC5A62"/>
    <w:rsid w:val="00F05955"/>
    <w:rsid w:val="00F06BF6"/>
    <w:rsid w:val="00F16950"/>
    <w:rsid w:val="00F3585E"/>
    <w:rsid w:val="00F364E8"/>
    <w:rsid w:val="00F4359D"/>
    <w:rsid w:val="00FD0309"/>
    <w:rsid w:val="00FD7F18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0CCA"/>
  <w15:chartTrackingRefBased/>
  <w15:docId w15:val="{E4786BE4-8DDB-48A5-8762-9C98A0A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71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 в законе"/>
    <w:basedOn w:val="a"/>
    <w:rsid w:val="00871D52"/>
    <w:pPr>
      <w:spacing w:before="120" w:line="360" w:lineRule="auto"/>
      <w:ind w:firstLine="851"/>
      <w:jc w:val="both"/>
    </w:pPr>
    <w:rPr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C81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B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849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2BF"/>
    <w:rPr>
      <w:sz w:val="28"/>
    </w:rPr>
  </w:style>
  <w:style w:type="character" w:customStyle="1" w:styleId="10">
    <w:name w:val="Заголовок 1 Знак"/>
    <w:basedOn w:val="a0"/>
    <w:link w:val="1"/>
    <w:rsid w:val="009E239A"/>
    <w:rPr>
      <w:b/>
      <w:sz w:val="30"/>
    </w:rPr>
  </w:style>
  <w:style w:type="character" w:styleId="a9">
    <w:name w:val="annotation reference"/>
    <w:basedOn w:val="a0"/>
    <w:uiPriority w:val="99"/>
    <w:semiHidden/>
    <w:unhideWhenUsed/>
    <w:rsid w:val="002351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5174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517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51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5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nikova_a_a\Desktop\&#1064;&#1072;&#1073;&#1083;&#1086;&#1085;&#1099;_&#1085;&#1086;&#1074;&#1099;&#1077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17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Прудникова Анна Александровна</dc:creator>
  <cp:keywords/>
  <dc:description/>
  <cp:lastModifiedBy>Прудникова Анна Александровна</cp:lastModifiedBy>
  <cp:revision>3</cp:revision>
  <cp:lastPrinted>2020-10-14T04:59:00Z</cp:lastPrinted>
  <dcterms:created xsi:type="dcterms:W3CDTF">2020-10-14T05:00:00Z</dcterms:created>
  <dcterms:modified xsi:type="dcterms:W3CDTF">2020-10-14T05:01:00Z</dcterms:modified>
</cp:coreProperties>
</file>