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000" w:firstRow="0" w:lastRow="0" w:firstColumn="0" w:lastColumn="0" w:noHBand="0" w:noVBand="0"/>
      </w:tblPr>
      <w:tblGrid>
        <w:gridCol w:w="1418"/>
        <w:gridCol w:w="2835"/>
        <w:gridCol w:w="709"/>
        <w:gridCol w:w="4536"/>
      </w:tblGrid>
      <w:tr w:rsidR="002E4542" w:rsidTr="00566886">
        <w:trPr>
          <w:trHeight w:val="1014"/>
        </w:trPr>
        <w:tc>
          <w:tcPr>
            <w:tcW w:w="4962" w:type="dxa"/>
            <w:gridSpan w:val="3"/>
            <w:tcMar>
              <w:top w:w="0" w:type="dxa"/>
              <w:left w:w="0" w:type="dxa"/>
              <w:bottom w:w="0" w:type="dxa"/>
              <w:right w:w="0" w:type="dxa"/>
            </w:tcMar>
            <w:vAlign w:val="center"/>
          </w:tcPr>
          <w:p w:rsidR="002E4542" w:rsidRDefault="002E4542" w:rsidP="002E4542">
            <w:pPr>
              <w:widowControl w:val="0"/>
              <w:autoSpaceDE w:val="0"/>
              <w:autoSpaceDN w:val="0"/>
              <w:adjustRightInd w:val="0"/>
              <w:spacing w:after="0" w:line="240" w:lineRule="auto"/>
              <w:rPr>
                <w:rFonts w:ascii="Arial" w:hAnsi="Arial" w:cs="Arial"/>
                <w:sz w:val="24"/>
                <w:szCs w:val="24"/>
              </w:rPr>
            </w:pPr>
          </w:p>
        </w:tc>
        <w:tc>
          <w:tcPr>
            <w:tcW w:w="4536" w:type="dxa"/>
            <w:tcMar>
              <w:top w:w="0" w:type="dxa"/>
              <w:left w:w="0" w:type="dxa"/>
              <w:bottom w:w="0" w:type="dxa"/>
              <w:right w:w="0" w:type="dxa"/>
            </w:tcMar>
            <w:vAlign w:val="center"/>
          </w:tcPr>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Приложение </w:t>
            </w:r>
            <w:r w:rsidR="00295383">
              <w:rPr>
                <w:rFonts w:ascii="Times New Roman" w:hAnsi="Times New Roman"/>
                <w:color w:val="000000"/>
                <w:sz w:val="28"/>
                <w:szCs w:val="28"/>
              </w:rPr>
              <w:t>6</w:t>
            </w:r>
            <w:bookmarkStart w:id="0" w:name="_GoBack"/>
            <w:bookmarkEnd w:id="0"/>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295383">
              <w:rPr>
                <w:rFonts w:ascii="Times New Roman" w:hAnsi="Times New Roman"/>
                <w:color w:val="000000"/>
                <w:sz w:val="28"/>
                <w:szCs w:val="28"/>
              </w:rPr>
              <w:t>к проекту З</w:t>
            </w:r>
            <w:r w:rsidRPr="00F26F17">
              <w:rPr>
                <w:rFonts w:ascii="Times New Roman" w:hAnsi="Times New Roman"/>
                <w:color w:val="000000"/>
                <w:sz w:val="28"/>
                <w:szCs w:val="28"/>
              </w:rPr>
              <w:t xml:space="preserve">акона </w:t>
            </w:r>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Приморского края</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sidRPr="00F26F17">
              <w:rPr>
                <w:rFonts w:ascii="Times New Roman" w:hAnsi="Times New Roman"/>
                <w:color w:val="000000"/>
                <w:sz w:val="28"/>
                <w:szCs w:val="28"/>
              </w:rPr>
              <w:t xml:space="preserve">                "Приложение </w:t>
            </w:r>
            <w:r>
              <w:rPr>
                <w:rFonts w:ascii="Times New Roman" w:hAnsi="Times New Roman"/>
                <w:color w:val="000000"/>
                <w:sz w:val="28"/>
                <w:szCs w:val="28"/>
              </w:rPr>
              <w:t>6</w:t>
            </w:r>
          </w:p>
          <w:p w:rsidR="002E4542"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17BD4">
              <w:rPr>
                <w:rFonts w:ascii="Times New Roman" w:hAnsi="Times New Roman"/>
                <w:color w:val="000000"/>
                <w:sz w:val="28"/>
                <w:szCs w:val="28"/>
              </w:rPr>
              <w:t>к З</w:t>
            </w:r>
            <w:r w:rsidRPr="00F26F17">
              <w:rPr>
                <w:rFonts w:ascii="Times New Roman" w:hAnsi="Times New Roman"/>
                <w:color w:val="000000"/>
                <w:sz w:val="28"/>
                <w:szCs w:val="28"/>
              </w:rPr>
              <w:t>акону</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Приморского края</w:t>
            </w:r>
            <w:r w:rsidRPr="00F26F17">
              <w:rPr>
                <w:rFonts w:ascii="Times New Roman" w:hAnsi="Times New Roman"/>
                <w:color w:val="000000"/>
                <w:sz w:val="28"/>
                <w:szCs w:val="28"/>
              </w:rPr>
              <w:t xml:space="preserve"> </w:t>
            </w:r>
            <w:r>
              <w:rPr>
                <w:rFonts w:ascii="Times New Roman" w:hAnsi="Times New Roman"/>
                <w:color w:val="000000"/>
                <w:sz w:val="28"/>
                <w:szCs w:val="28"/>
              </w:rPr>
              <w:t xml:space="preserve">                                                                                      </w:t>
            </w:r>
          </w:p>
          <w:p w:rsidR="002E4542" w:rsidRPr="00F26F17" w:rsidRDefault="002E4542" w:rsidP="002E4542">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от 19.12.2019 </w:t>
            </w:r>
          </w:p>
          <w:p w:rsidR="002E4542" w:rsidRPr="00F26F17" w:rsidRDefault="002E4542" w:rsidP="002E4542">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                </w:t>
            </w:r>
            <w:r w:rsidRPr="00F26F17">
              <w:rPr>
                <w:rFonts w:ascii="Times New Roman" w:hAnsi="Times New Roman"/>
                <w:color w:val="000000"/>
                <w:sz w:val="28"/>
                <w:szCs w:val="28"/>
              </w:rPr>
              <w:t>№ 664-КЗ</w:t>
            </w:r>
          </w:p>
        </w:tc>
      </w:tr>
      <w:tr w:rsidR="00745415" w:rsidTr="00566886">
        <w:trPr>
          <w:trHeight w:val="319"/>
        </w:trPr>
        <w:tc>
          <w:tcPr>
            <w:tcW w:w="9498" w:type="dxa"/>
            <w:gridSpan w:val="4"/>
            <w:tcMar>
              <w:top w:w="0" w:type="dxa"/>
              <w:left w:w="0" w:type="dxa"/>
              <w:bottom w:w="0" w:type="dxa"/>
              <w:right w:w="0" w:type="dxa"/>
            </w:tcMar>
            <w:vAlign w:val="center"/>
          </w:tcPr>
          <w:p w:rsidR="004A0D9C" w:rsidRDefault="004A0D9C">
            <w:pPr>
              <w:widowControl w:val="0"/>
              <w:autoSpaceDE w:val="0"/>
              <w:autoSpaceDN w:val="0"/>
              <w:adjustRightInd w:val="0"/>
              <w:spacing w:after="0" w:line="240" w:lineRule="auto"/>
              <w:rPr>
                <w:rFonts w:ascii="Arial" w:hAnsi="Arial" w:cs="Arial"/>
                <w:sz w:val="24"/>
                <w:szCs w:val="24"/>
              </w:rPr>
            </w:pPr>
          </w:p>
        </w:tc>
      </w:tr>
      <w:tr w:rsidR="00745415" w:rsidTr="00566886">
        <w:trPr>
          <w:trHeight w:val="1516"/>
        </w:trPr>
        <w:tc>
          <w:tcPr>
            <w:tcW w:w="9498" w:type="dxa"/>
            <w:gridSpan w:val="4"/>
            <w:tcMar>
              <w:top w:w="0" w:type="dxa"/>
              <w:left w:w="0" w:type="dxa"/>
              <w:bottom w:w="0" w:type="dxa"/>
              <w:right w:w="0" w:type="dxa"/>
            </w:tcMar>
            <w:vAlign w:val="center"/>
          </w:tcPr>
          <w:p w:rsidR="004A0D9C" w:rsidRDefault="005A3CB5" w:rsidP="005A3CB5">
            <w:pPr>
              <w:widowControl w:val="0"/>
              <w:autoSpaceDE w:val="0"/>
              <w:autoSpaceDN w:val="0"/>
              <w:adjustRightInd w:val="0"/>
              <w:spacing w:after="0" w:line="240" w:lineRule="auto"/>
              <w:jc w:val="center"/>
              <w:rPr>
                <w:rFonts w:ascii="Arial" w:hAnsi="Arial" w:cs="Arial"/>
                <w:sz w:val="24"/>
                <w:szCs w:val="24"/>
              </w:rPr>
            </w:pPr>
            <w:r w:rsidRPr="005A3CB5">
              <w:rPr>
                <w:rFonts w:ascii="Times New Roman" w:hAnsi="Times New Roman"/>
                <w:color w:val="000000"/>
                <w:sz w:val="28"/>
                <w:szCs w:val="28"/>
              </w:rPr>
              <w:t>Перечень</w:t>
            </w:r>
            <w:r>
              <w:rPr>
                <w:rFonts w:ascii="Times New Roman" w:hAnsi="Times New Roman"/>
                <w:color w:val="000000"/>
                <w:sz w:val="28"/>
                <w:szCs w:val="28"/>
              </w:rPr>
              <w:t xml:space="preserve"> </w:t>
            </w:r>
            <w:r w:rsidR="00570768" w:rsidRPr="00570768">
              <w:rPr>
                <w:rFonts w:ascii="Times New Roman" w:hAnsi="Times New Roman"/>
                <w:color w:val="000000"/>
                <w:sz w:val="28"/>
                <w:szCs w:val="28"/>
              </w:rPr>
              <w:t>главных администраторов доходов краевого бюджет</w:t>
            </w:r>
            <w:r>
              <w:rPr>
                <w:rFonts w:ascii="Times New Roman" w:hAnsi="Times New Roman"/>
                <w:color w:val="000000"/>
                <w:sz w:val="28"/>
                <w:szCs w:val="28"/>
              </w:rPr>
              <w:t>а</w:t>
            </w:r>
            <w:r w:rsidR="00570768" w:rsidRPr="00570768">
              <w:rPr>
                <w:rFonts w:ascii="Times New Roman" w:hAnsi="Times New Roman"/>
                <w:color w:val="000000"/>
                <w:sz w:val="28"/>
                <w:szCs w:val="28"/>
              </w:rPr>
              <w:t xml:space="preserve"> - органов государственной власти Приморского края (государственных органов)</w:t>
            </w:r>
            <w:r>
              <w:rPr>
                <w:rFonts w:ascii="Times New Roman" w:hAnsi="Times New Roman"/>
                <w:color w:val="000000"/>
                <w:sz w:val="28"/>
                <w:szCs w:val="28"/>
              </w:rPr>
              <w:t xml:space="preserve"> и</w:t>
            </w:r>
            <w:r w:rsidR="00570768" w:rsidRPr="00570768">
              <w:rPr>
                <w:rFonts w:ascii="Times New Roman" w:hAnsi="Times New Roman"/>
                <w:color w:val="000000"/>
                <w:sz w:val="28"/>
                <w:szCs w:val="28"/>
              </w:rPr>
              <w:t xml:space="preserve"> закрепляемые за ними виды (подвиды) доходов краевого бюджет</w:t>
            </w:r>
            <w:r>
              <w:rPr>
                <w:rFonts w:ascii="Times New Roman" w:hAnsi="Times New Roman"/>
                <w:color w:val="000000"/>
                <w:sz w:val="28"/>
                <w:szCs w:val="28"/>
              </w:rPr>
              <w:t>а</w:t>
            </w:r>
          </w:p>
        </w:tc>
      </w:tr>
      <w:tr w:rsidR="00745415" w:rsidTr="00566886">
        <w:trPr>
          <w:trHeight w:val="605"/>
        </w:trPr>
        <w:tc>
          <w:tcPr>
            <w:tcW w:w="9498" w:type="dxa"/>
            <w:gridSpan w:val="4"/>
            <w:tcMar>
              <w:top w:w="0" w:type="dxa"/>
              <w:left w:w="0" w:type="dxa"/>
              <w:bottom w:w="0" w:type="dxa"/>
              <w:right w:w="0" w:type="dxa"/>
            </w:tcMar>
            <w:vAlign w:val="bottom"/>
          </w:tcPr>
          <w:p w:rsidR="004A0D9C" w:rsidRDefault="004A0D9C">
            <w:pPr>
              <w:widowControl w:val="0"/>
              <w:autoSpaceDE w:val="0"/>
              <w:autoSpaceDN w:val="0"/>
              <w:adjustRightInd w:val="0"/>
              <w:spacing w:after="0" w:line="240" w:lineRule="auto"/>
              <w:jc w:val="right"/>
              <w:rPr>
                <w:rFonts w:ascii="Arial" w:hAnsi="Arial" w:cs="Arial"/>
                <w:sz w:val="24"/>
                <w:szCs w:val="24"/>
              </w:rPr>
            </w:pPr>
          </w:p>
        </w:tc>
      </w:tr>
      <w:tr w:rsidR="003B4F97" w:rsidRPr="002E4542" w:rsidTr="00566886">
        <w:trPr>
          <w:trHeight w:val="408"/>
        </w:trPr>
        <w:tc>
          <w:tcPr>
            <w:tcW w:w="141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rsidP="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Код главного администра-</w:t>
            </w:r>
            <w:r w:rsidRPr="002E4542">
              <w:rPr>
                <w:rFonts w:ascii="Times New Roman" w:hAnsi="Times New Roman"/>
                <w:color w:val="000000"/>
                <w:sz w:val="24"/>
                <w:szCs w:val="24"/>
              </w:rPr>
              <w:br/>
              <w:t>тора</w:t>
            </w:r>
          </w:p>
        </w:tc>
        <w:tc>
          <w:tcPr>
            <w:tcW w:w="283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Код дохода</w:t>
            </w:r>
          </w:p>
        </w:tc>
        <w:tc>
          <w:tcPr>
            <w:tcW w:w="5245" w:type="dxa"/>
            <w:gridSpan w:val="2"/>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570768">
            <w:pPr>
              <w:widowControl w:val="0"/>
              <w:autoSpaceDE w:val="0"/>
              <w:autoSpaceDN w:val="0"/>
              <w:adjustRightInd w:val="0"/>
              <w:spacing w:after="0" w:line="240" w:lineRule="auto"/>
              <w:jc w:val="center"/>
              <w:rPr>
                <w:rFonts w:ascii="Arial" w:hAnsi="Arial" w:cs="Arial"/>
                <w:sz w:val="24"/>
                <w:szCs w:val="24"/>
              </w:rPr>
            </w:pPr>
            <w:r w:rsidRPr="002E4542">
              <w:rPr>
                <w:rFonts w:ascii="Times New Roman" w:hAnsi="Times New Roman"/>
                <w:color w:val="000000"/>
                <w:sz w:val="24"/>
                <w:szCs w:val="24"/>
              </w:rPr>
              <w:t>Главные администраторы</w:t>
            </w:r>
          </w:p>
        </w:tc>
      </w:tr>
      <w:tr w:rsidR="003B4F97" w:rsidRPr="002E4542" w:rsidTr="00566886">
        <w:trPr>
          <w:trHeight w:val="1082"/>
        </w:trPr>
        <w:tc>
          <w:tcPr>
            <w:tcW w:w="141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c>
          <w:tcPr>
            <w:tcW w:w="283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c>
          <w:tcPr>
            <w:tcW w:w="5245" w:type="dxa"/>
            <w:gridSpan w:val="2"/>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2E4542" w:rsidRDefault="003B4F97">
            <w:pPr>
              <w:widowControl w:val="0"/>
              <w:autoSpaceDE w:val="0"/>
              <w:autoSpaceDN w:val="0"/>
              <w:adjustRightInd w:val="0"/>
              <w:spacing w:after="0" w:line="240" w:lineRule="auto"/>
              <w:rPr>
                <w:rFonts w:ascii="Arial" w:hAnsi="Arial" w:cs="Arial"/>
                <w:sz w:val="24"/>
                <w:szCs w:val="24"/>
              </w:rPr>
            </w:pPr>
          </w:p>
        </w:tc>
      </w:tr>
    </w:tbl>
    <w:p w:rsidR="004A0D9C" w:rsidRPr="002E4542" w:rsidRDefault="004A0D9C">
      <w:pPr>
        <w:widowControl w:val="0"/>
        <w:autoSpaceDE w:val="0"/>
        <w:autoSpaceDN w:val="0"/>
        <w:adjustRightInd w:val="0"/>
        <w:spacing w:after="0" w:line="240" w:lineRule="auto"/>
        <w:rPr>
          <w:rFonts w:ascii="Arial" w:hAnsi="Arial" w:cs="Arial"/>
          <w:sz w:val="2"/>
          <w:szCs w:val="2"/>
        </w:rPr>
      </w:pPr>
      <w:r w:rsidRPr="002E4542">
        <w:rPr>
          <w:rFonts w:ascii="Arial" w:hAnsi="Arial" w:cs="Arial"/>
          <w:sz w:val="2"/>
          <w:szCs w:val="2"/>
        </w:rPr>
        <w:br/>
      </w:r>
    </w:p>
    <w:tbl>
      <w:tblPr>
        <w:tblW w:w="0" w:type="auto"/>
        <w:tblInd w:w="10" w:type="dxa"/>
        <w:tblLayout w:type="fixed"/>
        <w:tblLook w:val="0000" w:firstRow="0" w:lastRow="0" w:firstColumn="0" w:lastColumn="0" w:noHBand="0" w:noVBand="0"/>
      </w:tblPr>
      <w:tblGrid>
        <w:gridCol w:w="1418"/>
        <w:gridCol w:w="2835"/>
        <w:gridCol w:w="5245"/>
      </w:tblGrid>
      <w:tr w:rsidR="003B4F97" w:rsidRPr="00CE2C0E" w:rsidTr="00566886">
        <w:trPr>
          <w:trHeight w:val="316"/>
          <w:tblHeader/>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CE2C0E" w:rsidRDefault="003B4F97">
            <w:pPr>
              <w:widowControl w:val="0"/>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CE2C0E"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color w:val="000000"/>
                <w:sz w:val="24"/>
                <w:szCs w:val="24"/>
              </w:rPr>
              <w:t>2</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CE2C0E"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color w:val="000000"/>
                <w:sz w:val="24"/>
                <w:szCs w:val="24"/>
              </w:rPr>
              <w:t>3</w:t>
            </w:r>
          </w:p>
        </w:tc>
      </w:tr>
      <w:tr w:rsidR="00570768" w:rsidRPr="00CE2C0E"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CE2C0E" w:rsidRDefault="00570768">
            <w:pPr>
              <w:jc w:val="center"/>
              <w:rPr>
                <w:rFonts w:ascii="Times New Roman" w:hAnsi="Times New Roman"/>
                <w:color w:val="000000"/>
                <w:sz w:val="24"/>
                <w:szCs w:val="24"/>
              </w:rPr>
            </w:pPr>
            <w:r w:rsidRPr="00CE2C0E">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CE2C0E" w:rsidRDefault="00570768">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CE2C0E" w:rsidRDefault="00570768">
            <w:pPr>
              <w:jc w:val="both"/>
              <w:rPr>
                <w:rFonts w:ascii="Times New Roman" w:hAnsi="Times New Roman"/>
                <w:sz w:val="24"/>
                <w:szCs w:val="24"/>
              </w:rPr>
            </w:pPr>
            <w:r w:rsidRPr="00CE2C0E">
              <w:rPr>
                <w:rFonts w:ascii="Times New Roman" w:hAnsi="Times New Roman"/>
                <w:sz w:val="24"/>
                <w:szCs w:val="24"/>
              </w:rPr>
              <w:t>ПРАВИТЕЛЬСТВО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836173">
            <w:pPr>
              <w:jc w:val="both"/>
              <w:rPr>
                <w:rFonts w:ascii="Times New Roman" w:hAnsi="Times New Roman"/>
                <w:sz w:val="24"/>
                <w:szCs w:val="24"/>
              </w:rPr>
            </w:pPr>
            <w:r w:rsidRPr="00CE2C0E">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ФИНАНСОВ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1 11 02020 02 0000 120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Доходы от размещения временно свободных средств бюджетов субъектов Российской </w:t>
            </w:r>
            <w:r w:rsidRPr="00CE2C0E">
              <w:rPr>
                <w:rFonts w:ascii="Times New Roman" w:hAnsi="Times New Roman"/>
                <w:sz w:val="24"/>
                <w:szCs w:val="24"/>
              </w:rPr>
              <w:lastRenderedPageBreak/>
              <w:t>Федерации</w:t>
            </w:r>
            <w:r w:rsidRPr="00CE2C0E">
              <w:rPr>
                <w:rFonts w:ascii="Times New Roman" w:hAnsi="Times New Roman"/>
                <w:sz w:val="24"/>
                <w:szCs w:val="24"/>
              </w:rPr>
              <w:br w:type="page"/>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1 11 03020 02 0000 120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1 17 11000 02 0000 180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Возврат декларационного платежа, уплаченного в период с 1 марта 2007 года и до 1 января      2008 года при упрощенном декларировании доходов</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2 02 15010 02 0000 150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2 02 15549 02 0000 150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2 02 19999 02 0000 150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Прочие дотации бюджетам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2 02 20086 02 0000 150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из местных бюджетов</w:t>
            </w:r>
            <w:r w:rsidR="002D57CF" w:rsidRPr="00CE2C0E">
              <w:rPr>
                <w:rFonts w:ascii="Times New Roman" w:hAnsi="Times New Roman"/>
                <w:color w:val="000000"/>
                <w:sz w:val="24"/>
                <w:szCs w:val="24"/>
              </w:rPr>
              <w:t>.</w:t>
            </w:r>
            <w:r w:rsidRPr="00CE2C0E">
              <w:rPr>
                <w:rFonts w:ascii="Times New Roman" w:hAnsi="Times New Roman"/>
                <w:color w:val="000000"/>
                <w:sz w:val="24"/>
                <w:szCs w:val="24"/>
              </w:rPr>
              <w:t xml:space="preserve"> </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Единая субвенция бюджетам субъектов Российской Федерации и бюджету                              г. Байконура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Прочие безвозмездные поступления в бюджеты субъектов Российской Федерации от бюджетов городских округов</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Прочие безвозмездные поступления в бюджеты субъектов Российской Федерации от бюджетов сельских поселений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ЗАКОНОДАТЕЛЬНОЕ СОБРАНИЕ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836173">
            <w:pPr>
              <w:jc w:val="both"/>
              <w:rPr>
                <w:rFonts w:ascii="Times New Roman" w:hAnsi="Times New Roman"/>
                <w:sz w:val="24"/>
                <w:szCs w:val="24"/>
              </w:rPr>
            </w:pPr>
            <w:r w:rsidRPr="00CE2C0E">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ТРАНСПОРТА И ДОРОЖНОГО ХОЗЯЙСТВА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1 08 07172 01 0000 110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w:t>
            </w:r>
            <w:r w:rsidRPr="00CE2C0E">
              <w:rPr>
                <w:rFonts w:ascii="Times New Roman" w:hAnsi="Times New Roman"/>
                <w:sz w:val="24"/>
                <w:szCs w:val="24"/>
              </w:rPr>
              <w:lastRenderedPageBreak/>
              <w:t>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1 11 05027 02 0000 120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1 11 05091 02 0000 120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1 11 09032 02 0000 120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1 13 01520 02 0000 130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1 15 02020 02 0000 140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ЦИФРОВОГО РАЗВИТИЯ И СВЯЗИ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УПОЛНОМОЧЕННЫЙ ПО ПРАВАМ ЧЕЛОВЕКА В ПРИМОРСКОМ КРАЕ</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СЕЛЬСКОГО ХОЗЯЙСТВА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ОБРАЗОВАНИЯ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Государственная пошлина за совершение действий, связанных с лицензированием, с </w:t>
            </w:r>
            <w:r w:rsidRPr="00CE2C0E">
              <w:rPr>
                <w:rFonts w:ascii="Times New Roman" w:hAnsi="Times New Roman"/>
                <w:sz w:val="24"/>
                <w:szCs w:val="24"/>
              </w:rPr>
              <w:lastRenderedPageBreak/>
              <w:t>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1 08 07380 01 0000 110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1 08 07390 01 0000 110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создание новых мест в </w:t>
            </w:r>
            <w:r w:rsidRPr="00CE2C0E">
              <w:rPr>
                <w:rFonts w:ascii="Times New Roman" w:hAnsi="Times New Roman"/>
                <w:sz w:val="24"/>
                <w:szCs w:val="24"/>
              </w:rPr>
              <w:lastRenderedPageBreak/>
              <w:t>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ТРУДА И СОЦИАЛЬНОЙ ПОЛИТИКИ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компенсацию отдельным категориям граждан оплаты взноса на капитальный ремонт общего имущества в </w:t>
            </w:r>
            <w:r w:rsidRPr="00CE2C0E">
              <w:rPr>
                <w:rFonts w:ascii="Times New Roman" w:hAnsi="Times New Roman"/>
                <w:sz w:val="24"/>
                <w:szCs w:val="24"/>
              </w:rPr>
              <w:lastRenderedPageBreak/>
              <w:t>многоквартирном доме</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sz w:val="24"/>
                <w:szCs w:val="24"/>
              </w:rPr>
            </w:pPr>
            <w:r w:rsidRPr="00CE2C0E">
              <w:rPr>
                <w:rFonts w:ascii="Times New Roman" w:hAnsi="Times New Roman"/>
                <w:sz w:val="24"/>
                <w:szCs w:val="24"/>
              </w:rPr>
              <w:t>2 02 35240 02 0000 150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outlineLvl w:val="0"/>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sz w:val="24"/>
                <w:szCs w:val="24"/>
              </w:rPr>
            </w:pPr>
            <w:r w:rsidRPr="00CE2C0E">
              <w:rPr>
                <w:rFonts w:ascii="Times New Roman" w:hAnsi="Times New Roman"/>
                <w:sz w:val="24"/>
                <w:szCs w:val="24"/>
              </w:rPr>
              <w:t>2 02 35250 02 0000 150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outlineLvl w:val="0"/>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оплату жилищно-коммунальных услуг отдельным категориям граждан</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outlineLvl w:val="0"/>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sz w:val="24"/>
                <w:szCs w:val="24"/>
              </w:rPr>
            </w:pPr>
            <w:r w:rsidRPr="00CE2C0E">
              <w:rPr>
                <w:rFonts w:ascii="Times New Roman" w:hAnsi="Times New Roman"/>
                <w:sz w:val="24"/>
                <w:szCs w:val="24"/>
              </w:rPr>
              <w:t>2 02 35270 02 0000 150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outlineLvl w:val="0"/>
              <w:rPr>
                <w:rFonts w:ascii="Times New Roman" w:hAnsi="Times New Roman"/>
                <w:sz w:val="24"/>
                <w:szCs w:val="24"/>
              </w:rPr>
            </w:pPr>
            <w:r w:rsidRPr="00CE2C0E">
              <w:rPr>
                <w:rFonts w:ascii="Times New Roman" w:hAnsi="Times New Roman"/>
                <w:sz w:val="24"/>
                <w:szCs w:val="24"/>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ежемесячного пособия на ребенка </w:t>
            </w:r>
            <w:r w:rsidRPr="00CE2C0E">
              <w:rPr>
                <w:rFonts w:ascii="Times New Roman" w:hAnsi="Times New Roman"/>
                <w:sz w:val="24"/>
                <w:szCs w:val="24"/>
              </w:rPr>
              <w:lastRenderedPageBreak/>
              <w:t>военнослужащего, проходящего военную службу по призыву</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sz w:val="24"/>
                <w:szCs w:val="24"/>
              </w:rPr>
            </w:pPr>
            <w:r w:rsidRPr="00CE2C0E">
              <w:rPr>
                <w:rFonts w:ascii="Times New Roman" w:hAnsi="Times New Roman"/>
                <w:sz w:val="24"/>
                <w:szCs w:val="24"/>
              </w:rPr>
              <w:t>2 02 35280 02 0000 150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outlineLvl w:val="0"/>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outlineLvl w:val="0"/>
              <w:rPr>
                <w:rFonts w:ascii="Times New Roman" w:hAnsi="Times New Roman"/>
                <w:sz w:val="24"/>
                <w:szCs w:val="24"/>
              </w:rPr>
            </w:pPr>
            <w:r w:rsidRPr="00CE2C0E">
              <w:rPr>
                <w:rFonts w:ascii="Times New Roman" w:hAnsi="Times New Roman"/>
                <w:sz w:val="24"/>
                <w:szCs w:val="24"/>
              </w:rPr>
              <w:t>2 02 35290 02 0000 150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outlineLvl w:val="0"/>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color w:val="000000"/>
                <w:sz w:val="24"/>
                <w:szCs w:val="24"/>
              </w:rPr>
            </w:pPr>
            <w:r w:rsidRPr="00CE2C0E">
              <w:rPr>
                <w:rFonts w:ascii="Times New Roman" w:hAnsi="Times New Roman"/>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2 02 45252 02 0000 150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836173" w:rsidP="00836173">
            <w:pPr>
              <w:jc w:val="both"/>
              <w:rPr>
                <w:rFonts w:ascii="Times New Roman" w:hAnsi="Times New Roman"/>
                <w:sz w:val="24"/>
                <w:szCs w:val="24"/>
              </w:rPr>
            </w:pPr>
            <w:r w:rsidRPr="00CE2C0E">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Прочие межбюджетные трансферты, передаваемые бюджетам субъектов Российской </w:t>
            </w:r>
            <w:r w:rsidRPr="00CE2C0E">
              <w:rPr>
                <w:rFonts w:ascii="Times New Roman" w:hAnsi="Times New Roman"/>
                <w:sz w:val="24"/>
                <w:szCs w:val="24"/>
              </w:rPr>
              <w:lastRenderedPageBreak/>
              <w:t>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ЗДРАВООХРАНЕНИЯ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развитие паллиативной медицинской помощи</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836173">
            <w:pPr>
              <w:jc w:val="both"/>
              <w:rPr>
                <w:rFonts w:ascii="Times New Roman" w:hAnsi="Times New Roman"/>
                <w:sz w:val="24"/>
                <w:szCs w:val="24"/>
              </w:rPr>
            </w:pPr>
            <w:r w:rsidRPr="00CE2C0E">
              <w:rPr>
                <w:rFonts w:ascii="Times New Roman" w:hAnsi="Times New Roman"/>
                <w:color w:val="000000" w:themeColor="text1"/>
                <w:sz w:val="24"/>
                <w:szCs w:val="24"/>
                <w:lang w:eastAsia="en-US"/>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w:t>
            </w:r>
            <w:r w:rsidRPr="00CE2C0E">
              <w:rPr>
                <w:rFonts w:ascii="Times New Roman" w:hAnsi="Times New Roman"/>
                <w:color w:val="000000" w:themeColor="text1"/>
                <w:sz w:val="24"/>
                <w:szCs w:val="24"/>
                <w:lang w:eastAsia="en-US"/>
              </w:rPr>
              <w:lastRenderedPageBreak/>
              <w:t>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color w:val="000000"/>
                <w:sz w:val="24"/>
                <w:szCs w:val="24"/>
              </w:rPr>
            </w:pPr>
            <w:r w:rsidRPr="00CE2C0E">
              <w:rPr>
                <w:rFonts w:ascii="Times New Roman" w:hAnsi="Times New Roman"/>
                <w:color w:val="000000"/>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Прочие безвозмездные поступления в бюджеты субъектов Российской Федерации от бюджетов территориальных фондов обязательного </w:t>
            </w:r>
            <w:r w:rsidRPr="00CE2C0E">
              <w:rPr>
                <w:rFonts w:ascii="Times New Roman" w:hAnsi="Times New Roman"/>
                <w:sz w:val="24"/>
                <w:szCs w:val="24"/>
              </w:rPr>
              <w:lastRenderedPageBreak/>
              <w:t>медицинского страхования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КОНТРОЛЬНО-СЧЕТНАЯ ПАЛАТА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970"/>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ФИЗИЧЕСКОЙ КУЛЬТУРЫ И СПОРТА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EE42A3">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ДЕПАРТАМЕНТ ЗАПИСИ АКТОВ ГРАЖДАНСКОГО СОСТОЯНИЯ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ИЗБИРАТЕЛЬНАЯ КОМИССИЯ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ЖИЛИЩНО-КОММУНАЛЬНОГО ХОЗЯЙСТВА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Прочие межбюджетные трансферты, передаваемые бюджетам субъектов Российской </w:t>
            </w:r>
            <w:r w:rsidRPr="00CE2C0E">
              <w:rPr>
                <w:rFonts w:ascii="Times New Roman" w:hAnsi="Times New Roman"/>
                <w:sz w:val="24"/>
                <w:szCs w:val="24"/>
              </w:rPr>
              <w:lastRenderedPageBreak/>
              <w:t>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r w:rsidRPr="00CE2C0E">
              <w:rPr>
                <w:rFonts w:ascii="Times New Roman" w:hAnsi="Times New Roman"/>
                <w:sz w:val="24"/>
                <w:szCs w:val="24"/>
              </w:rPr>
              <w:br w:type="page"/>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rsidP="005A3CB5">
            <w:pPr>
              <w:spacing w:after="260"/>
              <w:jc w:val="both"/>
              <w:rPr>
                <w:rFonts w:ascii="Times New Roman" w:hAnsi="Times New Roman"/>
                <w:sz w:val="24"/>
                <w:szCs w:val="24"/>
              </w:rPr>
            </w:pPr>
            <w:r w:rsidRPr="00CE2C0E">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межбюджетные трансферты, передаваемые бюджетам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ПО ТАРИФАМ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ДЕПАРТАМЕНТ ИНФОРМАЦИОННОЙ </w:t>
            </w:r>
            <w:r w:rsidRPr="00CE2C0E">
              <w:rPr>
                <w:rFonts w:ascii="Times New Roman" w:hAnsi="Times New Roman"/>
                <w:sz w:val="24"/>
                <w:szCs w:val="24"/>
              </w:rPr>
              <w:lastRenderedPageBreak/>
              <w:t>ПОЛИТИКИ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ИНСПЕКЦИЯ РЕГИОНАЛЬНОГО СТРОИТЕЛЬНОГО НАДЗОРА  И КОНТРОЛЯ В ОБЛАСТИ ДОЛЕВОГО СТРОИТЕЛЬСТВА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ДЕПАРТАМЕНТ ПО ДЕЛАМ МОЛОДЕЖИ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СТРОИТЕЛЬСТВА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ВЕТЕРИНАРНАЯ ИНСПЕКЦИЯ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ГОСУДАРСТВЕННОГО ФИНАНСОВОГО КОНТРОЛЯ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ИМУЩЕСТВЕННЫХ И ЗЕМЕЛЬНЫХ ОТНОШЕНИЙ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1 11 01020 02 0000 120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w:t>
            </w:r>
            <w:r w:rsidRPr="00CE2C0E">
              <w:rPr>
                <w:rFonts w:ascii="Times New Roman" w:hAnsi="Times New Roman"/>
                <w:sz w:val="24"/>
                <w:szCs w:val="24"/>
              </w:rPr>
              <w:lastRenderedPageBreak/>
              <w:t>Федерации</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1 11 02082 02 0000 120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1 11 05022 02 0000 120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1 11 05072 02 0000 120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1 11 05322 02 0000 120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1 11 07012 02 0000 120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1 11 08020 02 0000 120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w:t>
            </w:r>
            <w:r w:rsidRPr="00CE2C0E">
              <w:rPr>
                <w:rFonts w:ascii="Times New Roman" w:hAnsi="Times New Roman"/>
                <w:sz w:val="24"/>
                <w:szCs w:val="24"/>
              </w:rPr>
              <w:lastRenderedPageBreak/>
              <w:t>управление</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1 11 09042 02 0000 120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1 14 01020 02 0000 410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продажи квартир, находящихся в собственности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1 14 02022 02 0000 410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1 14 02022 02 0000 440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1 14 02023 02 0000 410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1 14 02023 02 0000 440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Доходы от реализации иного имущества, </w:t>
            </w:r>
            <w:r w:rsidRPr="00CE2C0E">
              <w:rPr>
                <w:rFonts w:ascii="Times New Roman" w:hAnsi="Times New Roman"/>
                <w:sz w:val="24"/>
                <w:szCs w:val="24"/>
              </w:rPr>
              <w:lastRenderedPageBreak/>
              <w:t>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1 14 04020 02 0000 420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продажи нематериальных активов, находящихся в собственности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1 14 06022 02 0000 430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1 14 06042 02 0000 430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1 14 06322 02 0000 430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ПО ТУРИЗМУ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ПО РЫБОЛОВСТВУ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ЭКОНОМИЧЕСКОГО РАЗВИТИЯ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1 11 05032 02 0000 120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УПОЛНОМОЧЕННЫЙ ПО ЗАЩИТЕ ПРАВ ПРЕДПРИНИМАТЕЛЕЙ В ПРИМОРСКОМ КРАЕ</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ГАЗОСНАБЖЕНИЯ И ЭНЕРГЕТИКИ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ДЕПАРТАМЕНТ ВНУТРЕННЕЙ ПОЛИТИКИ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МИНИСТЕРСТВО ПРИРОДНЫХ РЕСУРСОВ И </w:t>
            </w:r>
            <w:r w:rsidRPr="00CE2C0E">
              <w:rPr>
                <w:rFonts w:ascii="Times New Roman" w:hAnsi="Times New Roman"/>
                <w:sz w:val="24"/>
                <w:szCs w:val="24"/>
              </w:rPr>
              <w:lastRenderedPageBreak/>
              <w:t>ОХРАНЫ ОКРУЖАЮЩЕЙ СРЕДЫ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1 08 07262 01 0000 110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1 08 07282 01 0000 110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1 12 02012 01 0000 120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1 12 02102 02 0000 120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Сборы за участие в конкурсе (аукционе) на право пользования участками недр местного значения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1 15 07020 01 0000 140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отдельных полномочий в области водных отношений</w:t>
            </w:r>
            <w:r w:rsidRPr="00CE2C0E">
              <w:rPr>
                <w:rFonts w:ascii="Times New Roman" w:hAnsi="Times New Roman"/>
                <w:sz w:val="24"/>
                <w:szCs w:val="24"/>
              </w:rPr>
              <w:br w:type="page"/>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МЕЖДУНАРОДНОГО СОТРУДНИЧЕСТВА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ЖИЛИЩНАЯ ИНСПЕКЦИЯ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ПО РЕГУЛИРОВАНИЮ КОНТРАКТНОЙ СИСТЕМЫ В СФЕРЕ ЗАКУПОК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ДЕПАРТАМЕНТ ПО ЗАЩИТЕ ГОСУДАРСТВЕННОЙ ТАЙНЫ, ИНФОРМАЦИОННОЙ БЕЗОПАСНОСТИ И МОБИЛИЗАЦИОННОЙ ПОДГОТОВКИ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АГЕНТСТВО ПРОЕКТНОГО УПРАВЛЕНИЯ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ИНСПЕКЦИЯ ПО ОХРАНЕ ОБЪЕКТОВ КУЛЬТУРНОГО НАСЛЕДИЯ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УПОЛНОМОЧЕННЫЙ ПО ПРАВАМ РЕБЕНКА В ПРИМОРСКОМ КРАЕ</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КУЛЬТУРЫ И АРХИВНОГО ДЕЛА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обеспечение развития и укрепления материально-технической базы домов культуры в </w:t>
            </w:r>
            <w:r w:rsidRPr="00CE2C0E">
              <w:rPr>
                <w:rFonts w:ascii="Times New Roman" w:hAnsi="Times New Roman"/>
                <w:sz w:val="24"/>
                <w:szCs w:val="24"/>
              </w:rPr>
              <w:lastRenderedPageBreak/>
              <w:t>населенных пунктах с числом жителей до 50 тысяч человек</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Субсидия бюджетам субъектов Российской Федерации на поддержку отрасли культуры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ЛЕСНОГО ХОЗЯЙСТВА И ОХРАНЫ ОБЪЕКТОВ ЖИВОТНОГО МИРА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1 12 04013 02 0000 120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1 12 04014 02 0000 120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арендной платы</w:t>
            </w:r>
            <w:r w:rsidRPr="00CE2C0E">
              <w:rPr>
                <w:rFonts w:ascii="Times New Roman" w:hAnsi="Times New Roman"/>
                <w:sz w:val="24"/>
                <w:szCs w:val="24"/>
              </w:rPr>
              <w:br w:type="page"/>
            </w:r>
          </w:p>
        </w:tc>
      </w:tr>
      <w:tr w:rsidR="005A3CB5" w:rsidRPr="00CE2C0E" w:rsidTr="005A3CB5">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1 12 04015 02 0000 120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1 12 04031 02 0000 120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1 12 04032 02 0000 120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1 12 04033 02 0000 120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1 13 01410 01 0000 130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w:t>
            </w:r>
            <w:r w:rsidRPr="00CE2C0E">
              <w:rPr>
                <w:rFonts w:ascii="Times New Roman" w:hAnsi="Times New Roman"/>
                <w:sz w:val="24"/>
                <w:szCs w:val="24"/>
              </w:rPr>
              <w:lastRenderedPageBreak/>
              <w:t>государственными органами, учреждениями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отдельных полномочий в области лесных отношений</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увеличение площади лесовосстановления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формирование запаса лесных семян для лесовосстановления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МИНИСТЕРСТВО ПРОМЫШЛЕННОСТИ И ТОРГОВЛИ  ПРИМОРСКОГО КРАЯ</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1 09 06041 02 0000 110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Сборы за выдачу органами государственной власти субъектов Российской Федерации лицензий на розничную продажу алкогольной продукции</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1 08 07142 01 0000 110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ЗАКРЕПЛЯЕМЫЕ ЗА РАЗЛИЧНЫМИ ГЛАВНЫМИ АДМИНИСТРАТОРАМИ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1 08 04010 01 0000 110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r>
      <w:tr w:rsidR="0052779B"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2779B" w:rsidRPr="00CE2C0E" w:rsidRDefault="0052779B">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2779B" w:rsidRPr="00CE2C0E" w:rsidRDefault="0052779B" w:rsidP="0052779B">
            <w:pPr>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sz w:val="24"/>
                <w:szCs w:val="24"/>
              </w:rPr>
              <w:t>1 08 07160 01 0000 110</w:t>
            </w:r>
          </w:p>
          <w:p w:rsidR="0052779B" w:rsidRPr="00CE2C0E" w:rsidRDefault="0052779B">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2779B" w:rsidRPr="00CE2C0E" w:rsidRDefault="0052779B">
            <w:pPr>
              <w:jc w:val="both"/>
              <w:rPr>
                <w:rFonts w:ascii="Times New Roman" w:hAnsi="Times New Roman"/>
                <w:sz w:val="24"/>
                <w:szCs w:val="24"/>
              </w:rPr>
            </w:pPr>
            <w:r w:rsidRPr="00CE2C0E">
              <w:rPr>
                <w:rFonts w:ascii="Times New Roman" w:hAnsi="Times New Roman"/>
                <w:sz w:val="24"/>
                <w:szCs w:val="24"/>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 xml:space="preserve">1 08 07300 01 0000 110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 xml:space="preserve">Прочие государственные пошлины за совершение прочих юридически значимых действий, подлежащие зачислению в бюджет субъекта </w:t>
            </w:r>
            <w:r w:rsidRPr="00CE2C0E">
              <w:rPr>
                <w:rFonts w:ascii="Times New Roman" w:hAnsi="Times New Roman"/>
                <w:sz w:val="24"/>
                <w:szCs w:val="24"/>
              </w:rPr>
              <w:lastRenderedPageBreak/>
              <w:t>Российской Федерации</w:t>
            </w:r>
            <w:r w:rsidRPr="00CE2C0E">
              <w:rPr>
                <w:rFonts w:ascii="Times New Roman" w:hAnsi="Times New Roman"/>
                <w:sz w:val="24"/>
                <w:szCs w:val="24"/>
              </w:rPr>
              <w:br w:type="page"/>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1 08 07350 01 0000 110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center"/>
              <w:rPr>
                <w:rFonts w:ascii="Times New Roman" w:hAnsi="Times New Roman"/>
                <w:sz w:val="24"/>
                <w:szCs w:val="24"/>
              </w:rPr>
            </w:pPr>
            <w:r w:rsidRPr="00CE2C0E">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spacing w:after="260"/>
              <w:jc w:val="both"/>
              <w:rPr>
                <w:rFonts w:ascii="Times New Roman" w:hAnsi="Times New Roman"/>
                <w:sz w:val="24"/>
                <w:szCs w:val="24"/>
              </w:rPr>
            </w:pPr>
            <w:r w:rsidRPr="00CE2C0E">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r w:rsidRPr="00CE2C0E">
              <w:rPr>
                <w:rFonts w:ascii="Times New Roman" w:hAnsi="Times New Roman"/>
                <w:sz w:val="24"/>
                <w:szCs w:val="24"/>
              </w:rPr>
              <w:br w:type="page"/>
            </w:r>
          </w:p>
        </w:tc>
      </w:tr>
      <w:tr w:rsidR="003B799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CE2C0E" w:rsidRDefault="003B799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CE2C0E" w:rsidRDefault="003B7996">
            <w:pPr>
              <w:jc w:val="center"/>
              <w:rPr>
                <w:rFonts w:ascii="Times New Roman" w:hAnsi="Times New Roman"/>
                <w:sz w:val="24"/>
                <w:szCs w:val="24"/>
              </w:rPr>
            </w:pPr>
            <w:r w:rsidRPr="00CE2C0E">
              <w:rPr>
                <w:rFonts w:ascii="Times New Roman" w:eastAsia="Times New Roman" w:hAnsi="Times New Roman"/>
                <w:color w:val="000000" w:themeColor="text1"/>
                <w:sz w:val="24"/>
                <w:szCs w:val="24"/>
              </w:rPr>
              <w:t>1 11 05420 02 0000 120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B7996" w:rsidRPr="00CE2C0E" w:rsidRDefault="003B7996">
            <w:pPr>
              <w:jc w:val="both"/>
              <w:rPr>
                <w:rFonts w:ascii="Times New Roman" w:hAnsi="Times New Roman"/>
                <w:sz w:val="24"/>
                <w:szCs w:val="24"/>
              </w:rPr>
            </w:pPr>
            <w:r w:rsidRPr="00CE2C0E">
              <w:rPr>
                <w:rFonts w:ascii="Times New Roman" w:eastAsia="Times New Roman" w:hAnsi="Times New Roman"/>
                <w:color w:val="000000" w:themeColor="text1"/>
                <w:sz w:val="24"/>
                <w:szCs w:val="24"/>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w:t>
            </w:r>
            <w:r w:rsidRPr="00CE2C0E">
              <w:rPr>
                <w:rFonts w:ascii="Times New Roman" w:eastAsia="Times New Roman" w:hAnsi="Times New Roman"/>
                <w:color w:val="000000" w:themeColor="text1"/>
                <w:sz w:val="24"/>
                <w:szCs w:val="24"/>
              </w:rPr>
              <w:lastRenderedPageBreak/>
              <w:t>учреждений)</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1 13 01072 02 0000 130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1 13 01410 01 0000 130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1 13 02040 01 0000 130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5A3CB5"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1 13 02062 02 0000 130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r>
      <w:tr w:rsidR="005A3CB5"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center"/>
              <w:rPr>
                <w:rFonts w:ascii="Times New Roman" w:hAnsi="Times New Roman"/>
                <w:sz w:val="24"/>
                <w:szCs w:val="24"/>
              </w:rPr>
            </w:pPr>
            <w:r w:rsidRPr="00CE2C0E">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A3CB5" w:rsidRPr="00CE2C0E" w:rsidRDefault="005A3CB5">
            <w:pPr>
              <w:jc w:val="both"/>
              <w:rPr>
                <w:rFonts w:ascii="Times New Roman" w:hAnsi="Times New Roman"/>
                <w:sz w:val="24"/>
                <w:szCs w:val="24"/>
              </w:rPr>
            </w:pPr>
            <w:r w:rsidRPr="00CE2C0E">
              <w:rPr>
                <w:rFonts w:ascii="Times New Roman" w:hAnsi="Times New Roman"/>
                <w:sz w:val="24"/>
                <w:szCs w:val="24"/>
              </w:rPr>
              <w:t>Прочие доходы от компенсации затрат  бюджетов субъектов Российской Федерации</w:t>
            </w:r>
          </w:p>
        </w:tc>
      </w:tr>
      <w:tr w:rsidR="0076501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CE2C0E" w:rsidRDefault="0076501F" w:rsidP="0076501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CE2C0E" w:rsidRDefault="0076501F" w:rsidP="0076501F">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1 14 03020 02 0000 410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501F" w:rsidRPr="00CE2C0E" w:rsidRDefault="0076501F" w:rsidP="0076501F">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6F467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CE2C0E" w:rsidRDefault="006F467F" w:rsidP="006F467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CE2C0E" w:rsidRDefault="006F467F" w:rsidP="006F467F">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1 14 03020 02 0000 440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CE2C0E" w:rsidRDefault="006F467F" w:rsidP="006F467F">
            <w:pPr>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6F467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6F467F" w:rsidRPr="00CE2C0E" w:rsidRDefault="006F467F" w:rsidP="006F467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CE2C0E" w:rsidRDefault="006F467F" w:rsidP="006F467F">
            <w:pPr>
              <w:jc w:val="center"/>
              <w:rPr>
                <w:rFonts w:ascii="Times New Roman" w:hAnsi="Times New Roman"/>
                <w:sz w:val="24"/>
                <w:szCs w:val="24"/>
              </w:rPr>
            </w:pPr>
            <w:r w:rsidRPr="00CE2C0E">
              <w:rPr>
                <w:rFonts w:ascii="Times New Roman" w:hAnsi="Times New Roman"/>
                <w:sz w:val="24"/>
                <w:szCs w:val="24"/>
              </w:rPr>
              <w:t>1 14 13020 02 0000 410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6F467F" w:rsidRPr="00CE2C0E" w:rsidRDefault="006F467F" w:rsidP="006F467F">
            <w:pPr>
              <w:jc w:val="both"/>
              <w:rPr>
                <w:rFonts w:ascii="Times New Roman" w:hAnsi="Times New Roman"/>
                <w:sz w:val="24"/>
                <w:szCs w:val="24"/>
              </w:rPr>
            </w:pPr>
            <w:r w:rsidRPr="00CE2C0E">
              <w:rPr>
                <w:rFonts w:ascii="Times New Roman" w:hAnsi="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color w:val="000000" w:themeColor="text1"/>
                <w:sz w:val="24"/>
                <w:szCs w:val="24"/>
              </w:rPr>
              <w:t>1 14 14021 02 0000 410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color w:val="000000" w:themeColor="text1"/>
                <w:sz w:val="24"/>
                <w:szCs w:val="24"/>
              </w:rPr>
              <w:t xml:space="preserve">Денежные средства, полученные от реализации конфискованного имущества, обращенного в собственность субъекта Российской Федерации, </w:t>
            </w:r>
            <w:r w:rsidRPr="00CE2C0E">
              <w:rPr>
                <w:rFonts w:ascii="Times New Roman" w:hAnsi="Times New Roman"/>
                <w:color w:val="000000" w:themeColor="text1"/>
                <w:sz w:val="24"/>
                <w:szCs w:val="24"/>
              </w:rPr>
              <w:lastRenderedPageBreak/>
              <w:t>подлежащие зачислению в бюджет субъекта Российской Федерации (в части реализации основных средств по указанному имуществу)</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1 14 14022 02 0000 410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1 14 14021 02 0000 440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1 14 14022 02 0000 440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1 15 03020 02 0000 140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Сборы за выдачу лицензий органами государственной власти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w:t>
            </w:r>
            <w:r w:rsidRPr="00CE2C0E">
              <w:rPr>
                <w:rFonts w:ascii="Times New Roman" w:hAnsi="Times New Roman"/>
                <w:sz w:val="24"/>
                <w:szCs w:val="24"/>
              </w:rPr>
              <w:lastRenderedPageBreak/>
              <w:t>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1 16 01063 01 0000 140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1 16 01083 01 0000 140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w:t>
            </w:r>
            <w:r w:rsidRPr="00CE2C0E">
              <w:rPr>
                <w:rFonts w:ascii="Times New Roman" w:hAnsi="Times New Roman"/>
                <w:sz w:val="24"/>
                <w:szCs w:val="24"/>
              </w:rPr>
              <w:lastRenderedPageBreak/>
              <w:t>природопользования,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1 16 01093 01 0000 140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1 16 01103 01 0000 140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1 16 01123 01 0000 140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1 16 01142 01 0000 140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w:t>
            </w:r>
            <w:r w:rsidRPr="00CE2C0E">
              <w:rPr>
                <w:rFonts w:ascii="Times New Roman" w:hAnsi="Times New Roman"/>
                <w:sz w:val="24"/>
                <w:szCs w:val="24"/>
              </w:rPr>
              <w:lastRenderedPageBreak/>
              <w:t>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1 16 01143 01 0000 140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sz w:val="24"/>
                <w:szCs w:val="24"/>
              </w:rPr>
              <w:t>1 16 01156 01 0000 140</w:t>
            </w:r>
          </w:p>
          <w:p w:rsidR="002D57CF" w:rsidRPr="00CE2C0E" w:rsidRDefault="002D57CF" w:rsidP="002D57C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autoSpaceDE w:val="0"/>
              <w:autoSpaceDN w:val="0"/>
              <w:adjustRightInd w:val="0"/>
              <w:spacing w:after="0" w:line="240" w:lineRule="auto"/>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w:t>
            </w:r>
            <w:hyperlink r:id="rId6" w:history="1">
              <w:r w:rsidRPr="00CE2C0E">
                <w:rPr>
                  <w:rFonts w:ascii="Times New Roman" w:hAnsi="Times New Roman"/>
                  <w:sz w:val="24"/>
                  <w:szCs w:val="24"/>
                </w:rPr>
                <w:t>Главой 15</w:t>
              </w:r>
            </w:hyperlink>
            <w:r w:rsidRPr="00CE2C0E">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w:t>
            </w:r>
            <w:r w:rsidRPr="00CE2C0E">
              <w:rPr>
                <w:rFonts w:ascii="Times New Roman" w:hAnsi="Times New Roman"/>
                <w:sz w:val="24"/>
                <w:szCs w:val="24"/>
              </w:rPr>
              <w:lastRenderedPageBreak/>
              <w:t>субсидий юридическим лицам, индивидуальным предпринимателям и физическим лицам, подлежащие зачислению в бюджет субъекта Российской Федерации</w:t>
            </w:r>
          </w:p>
          <w:p w:rsidR="002D57CF" w:rsidRPr="00CE2C0E" w:rsidRDefault="002D57CF" w:rsidP="002D57CF">
            <w:pPr>
              <w:jc w:val="both"/>
              <w:rPr>
                <w:rFonts w:ascii="Times New Roman" w:hAnsi="Times New Roman"/>
                <w:sz w:val="24"/>
                <w:szCs w:val="24"/>
              </w:rPr>
            </w:pP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1 16 01163 01 0000 140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w:t>
            </w:r>
            <w:r w:rsidRPr="00CE2C0E">
              <w:rPr>
                <w:rFonts w:ascii="Times New Roman" w:hAnsi="Times New Roman"/>
                <w:sz w:val="24"/>
                <w:szCs w:val="24"/>
              </w:rPr>
              <w:lastRenderedPageBreak/>
              <w:t>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1 16 01183 01 0000 140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2D57CF"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2D57CF"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center"/>
              <w:rPr>
                <w:rFonts w:ascii="Times New Roman" w:hAnsi="Times New Roman"/>
                <w:sz w:val="24"/>
                <w:szCs w:val="24"/>
              </w:rPr>
            </w:pPr>
            <w:r w:rsidRPr="00CE2C0E">
              <w:rPr>
                <w:rFonts w:ascii="Times New Roman" w:hAnsi="Times New Roman"/>
                <w:sz w:val="24"/>
                <w:szCs w:val="24"/>
              </w:rPr>
              <w:t>1 16 01193 01 0000 140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D57CF" w:rsidRPr="00CE2C0E" w:rsidRDefault="002D57CF" w:rsidP="002D57CF">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autoSpaceDE w:val="0"/>
              <w:autoSpaceDN w:val="0"/>
              <w:adjustRightInd w:val="0"/>
              <w:spacing w:after="0" w:line="240" w:lineRule="auto"/>
              <w:jc w:val="center"/>
              <w:rPr>
                <w:rFonts w:ascii="Times New Roman" w:hAnsi="Times New Roman"/>
                <w:sz w:val="24"/>
                <w:szCs w:val="24"/>
              </w:rPr>
            </w:pPr>
            <w:r w:rsidRPr="00CE2C0E">
              <w:rPr>
                <w:rFonts w:ascii="Times New Roman" w:hAnsi="Times New Roman"/>
                <w:sz w:val="24"/>
                <w:szCs w:val="24"/>
              </w:rPr>
              <w:t>1 16 01200 01 0000 140</w:t>
            </w:r>
          </w:p>
          <w:p w:rsidR="004B7A76" w:rsidRPr="00CE2C0E" w:rsidRDefault="004B7A76" w:rsidP="004B7A76">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autoSpaceDE w:val="0"/>
              <w:autoSpaceDN w:val="0"/>
              <w:adjustRightInd w:val="0"/>
              <w:spacing w:after="0" w:line="240" w:lineRule="auto"/>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w:t>
            </w:r>
            <w:hyperlink r:id="rId7" w:history="1">
              <w:r w:rsidRPr="00CE2C0E">
                <w:rPr>
                  <w:rFonts w:ascii="Times New Roman" w:hAnsi="Times New Roman"/>
                  <w:sz w:val="24"/>
                  <w:szCs w:val="24"/>
                </w:rPr>
                <w:t>Главой 20</w:t>
              </w:r>
            </w:hyperlink>
            <w:r w:rsidRPr="00CE2C0E">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1 16 01202 01 0000 140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1 16 01203 01 0000 140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Главой 20 Кодекса Российской Федерации об </w:t>
            </w:r>
            <w:r w:rsidRPr="00CE2C0E">
              <w:rPr>
                <w:rFonts w:ascii="Times New Roman" w:hAnsi="Times New Roman"/>
                <w:sz w:val="24"/>
                <w:szCs w:val="24"/>
              </w:rPr>
              <w:lastRenderedPageBreak/>
              <w:t>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1 16 01212 01 0000 140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1 16 01213 01 0000 140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021AB3"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021AB3" w:rsidRPr="00CE2C0E" w:rsidRDefault="00021AB3"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1AB3" w:rsidRPr="00CE2C0E" w:rsidRDefault="00021AB3" w:rsidP="00872817">
            <w:pPr>
              <w:jc w:val="center"/>
              <w:rPr>
                <w:rFonts w:ascii="Times New Roman" w:hAnsi="Times New Roman"/>
                <w:sz w:val="24"/>
                <w:szCs w:val="24"/>
              </w:rPr>
            </w:pPr>
            <w:r w:rsidRPr="00CE2C0E">
              <w:rPr>
                <w:rFonts w:ascii="Times New Roman" w:hAnsi="Times New Roman"/>
                <w:sz w:val="24"/>
                <w:szCs w:val="24"/>
              </w:rPr>
              <w:t>1 16 01332 01 0000 140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021AB3" w:rsidRPr="00CE2C0E" w:rsidRDefault="00021AB3" w:rsidP="00872817">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C070BF"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070BF" w:rsidRPr="00CE2C0E" w:rsidRDefault="00C070BF"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070BF" w:rsidRPr="00CE2C0E" w:rsidRDefault="00C070BF" w:rsidP="00872817">
            <w:pPr>
              <w:jc w:val="center"/>
              <w:rPr>
                <w:rFonts w:ascii="Times New Roman" w:hAnsi="Times New Roman"/>
                <w:sz w:val="24"/>
                <w:szCs w:val="24"/>
              </w:rPr>
            </w:pPr>
            <w:r w:rsidRPr="00CE2C0E">
              <w:rPr>
                <w:rFonts w:ascii="Times New Roman" w:hAnsi="Times New Roman"/>
                <w:sz w:val="24"/>
                <w:szCs w:val="24"/>
              </w:rPr>
              <w:t>1 16 01333 01 0000 140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070BF" w:rsidRPr="00CE2C0E" w:rsidRDefault="00C070BF" w:rsidP="00872817">
            <w:pPr>
              <w:jc w:val="both"/>
              <w:rPr>
                <w:rFonts w:ascii="Times New Roman" w:hAnsi="Times New Roman"/>
                <w:sz w:val="24"/>
                <w:szCs w:val="24"/>
              </w:rPr>
            </w:pPr>
            <w:r w:rsidRPr="00CE2C0E">
              <w:rPr>
                <w:rFonts w:ascii="Times New Roman" w:hAnsi="Times New Roman"/>
                <w:sz w:val="24"/>
                <w:szCs w:val="24"/>
              </w:rPr>
              <w:t xml:space="preserve">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w:t>
            </w:r>
            <w:r w:rsidRPr="00CE2C0E">
              <w:rPr>
                <w:rFonts w:ascii="Times New Roman" w:hAnsi="Times New Roman"/>
                <w:sz w:val="24"/>
                <w:szCs w:val="24"/>
              </w:rPr>
              <w:lastRenderedPageBreak/>
              <w:t>несовершеннолетних и защите их прав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1 16 02010 02 0000 140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1 16 07010 02 0000 140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1 16 07030 02 0000 140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r w:rsidRPr="00CE2C0E">
              <w:rPr>
                <w:rFonts w:ascii="Times New Roman" w:hAnsi="Times New Roman"/>
                <w:sz w:val="24"/>
                <w:szCs w:val="24"/>
              </w:rPr>
              <w:br w:type="page"/>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1 16 07040 02 0000 140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1 16 07090 02 0000 140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1 16 09030 02 0000 140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1 16 10021 02 0000 140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1 16 10022 02 0000 140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1 16 10056 02 0000 140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autoSpaceDE w:val="0"/>
              <w:autoSpaceDN w:val="0"/>
              <w:adjustRightInd w:val="0"/>
              <w:spacing w:after="0" w:line="240" w:lineRule="auto"/>
              <w:jc w:val="both"/>
              <w:rPr>
                <w:rFonts w:ascii="Times New Roman" w:hAnsi="Times New Roman"/>
                <w:sz w:val="24"/>
                <w:szCs w:val="24"/>
              </w:rPr>
            </w:pPr>
            <w:r w:rsidRPr="00CE2C0E">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1 16 10057 02 0000 140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autoSpaceDE w:val="0"/>
              <w:autoSpaceDN w:val="0"/>
              <w:adjustRightInd w:val="0"/>
              <w:spacing w:after="0" w:line="240" w:lineRule="auto"/>
              <w:jc w:val="both"/>
              <w:rPr>
                <w:rFonts w:ascii="Times New Roman" w:hAnsi="Times New Roman"/>
                <w:sz w:val="24"/>
                <w:szCs w:val="24"/>
              </w:rPr>
            </w:pPr>
            <w:r w:rsidRPr="00CE2C0E">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1 16 10076 02 0000 140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1 16 10077 02 0000 140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Платежи в целях возмещения ущерба при расторжении государственного контракта, финансируемого за счет средств дорожного фонда </w:t>
            </w:r>
            <w:r w:rsidRPr="00CE2C0E">
              <w:rPr>
                <w:rFonts w:ascii="Times New Roman" w:hAnsi="Times New Roman"/>
                <w:sz w:val="24"/>
                <w:szCs w:val="24"/>
              </w:rPr>
              <w:lastRenderedPageBreak/>
              <w:t>субъекта Российской Федерации, в связи с односторонним отказом исполнителя (подрядчика) от его исполнения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1 16 10100 02 0000 140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1 16 10122 01 0000 140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1 16 10123 01 0000 140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1 16 10128 01 0000 140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1 16 11020 01 0000 140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1 16 11063 01 0000 140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Невыясненные поступления, зачисляемые в бюджеты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неналоговые доходы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1 18 01210 02 0000 150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1 18 01220 02 0000 150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1 18 02200 02 0000 150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2 01 02010 02 0000 150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Предоставление нерезидентами грантов для получателей средств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2 01 02020 02 0000 150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от денежных пожертвований, предоставляемых нерезидентами получателям средств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2 01 02099 02 0000 150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от нерезидентов в бюджеты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2 02 15399 02 0000 150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Дотации бюджетам субъектов Российской Федерации на премирование победителей Всероссийского конкурса "Лучшая муниципальная практика"</w:t>
            </w:r>
            <w:r w:rsidRPr="00CE2C0E">
              <w:rPr>
                <w:rFonts w:ascii="Times New Roman" w:hAnsi="Times New Roman"/>
                <w:sz w:val="24"/>
                <w:szCs w:val="24"/>
              </w:rPr>
              <w:br w:type="page"/>
            </w:r>
          </w:p>
        </w:tc>
      </w:tr>
      <w:tr w:rsidR="008F0E3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CE2C0E" w:rsidRDefault="008F0E36">
            <w:pPr>
              <w:spacing w:line="256" w:lineRule="auto"/>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CE2C0E" w:rsidRDefault="008F0E36">
            <w:pPr>
              <w:spacing w:line="256" w:lineRule="auto"/>
              <w:jc w:val="center"/>
              <w:rPr>
                <w:rFonts w:ascii="Times New Roman" w:hAnsi="Times New Roman"/>
                <w:sz w:val="24"/>
                <w:szCs w:val="24"/>
              </w:rPr>
            </w:pPr>
            <w:r w:rsidRPr="00CE2C0E">
              <w:rPr>
                <w:rFonts w:ascii="Times New Roman" w:hAnsi="Times New Roman"/>
                <w:sz w:val="24"/>
                <w:szCs w:val="24"/>
              </w:rPr>
              <w:t>2 02 15832 02 0000 150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CE2C0E" w:rsidRDefault="008F0E36">
            <w:pPr>
              <w:spacing w:line="256" w:lineRule="auto"/>
              <w:jc w:val="both"/>
              <w:rPr>
                <w:rFonts w:ascii="Times New Roman" w:hAnsi="Times New Roman"/>
                <w:sz w:val="24"/>
                <w:szCs w:val="24"/>
              </w:rPr>
            </w:pPr>
            <w:r w:rsidRPr="00CE2C0E">
              <w:rPr>
                <w:rFonts w:ascii="Times New Roman" w:hAnsi="Times New Roman"/>
                <w:sz w:val="24"/>
                <w:szCs w:val="24"/>
              </w:rPr>
              <w:t xml:space="preserve">Дотации бюджетам субъектов Российской Федерации на поддержку мер по обеспечению сбалансированности бюджетов на оснащение </w:t>
            </w:r>
            <w:r w:rsidRPr="00CE2C0E">
              <w:rPr>
                <w:rFonts w:ascii="Times New Roman" w:hAnsi="Times New Roman"/>
                <w:sz w:val="24"/>
                <w:szCs w:val="24"/>
              </w:rPr>
              <w:lastRenderedPageBreak/>
              <w:t>(переоснащение)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выплату региональных социальных доплат к пенсии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сокращение доли загрязненных сточных вод</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8F0E36">
            <w:pPr>
              <w:spacing w:after="260"/>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w:t>
            </w:r>
            <w:r w:rsidR="008F0E36" w:rsidRPr="00CE2C0E">
              <w:rPr>
                <w:rFonts w:ascii="Times New Roman" w:hAnsi="Times New Roman"/>
                <w:sz w:val="24"/>
                <w:szCs w:val="24"/>
              </w:rPr>
              <w:t xml:space="preserve">  </w:t>
            </w:r>
            <w:r w:rsidRPr="00CE2C0E">
              <w:rPr>
                <w:rFonts w:ascii="Times New Roman" w:hAnsi="Times New Roman"/>
                <w:sz w:val="24"/>
                <w:szCs w:val="24"/>
              </w:rPr>
              <w:t>-    2020 годах"</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восстановление и экологическую реабилитацию водных объектов</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осуществление единовременной выплаты при рождении первого ребенка, а также </w:t>
            </w:r>
            <w:r w:rsidRPr="00CE2C0E">
              <w:rPr>
                <w:rFonts w:ascii="Times New Roman" w:hAnsi="Times New Roman"/>
                <w:sz w:val="24"/>
                <w:szCs w:val="24"/>
              </w:rPr>
              <w:lastRenderedPageBreak/>
              <w:t>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2 02 25163 02 0000 150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детских технопарков "Кванториум"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ключевых центров развития детей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центров выявления и поддержки одаренных детей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центров цифрового образования детей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на оснащение объектов спортивной инфраструктуры спортивно-технологическим оборудованием</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мобильных технопарков "Кванториум"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w:t>
            </w:r>
            <w:r w:rsidRPr="00CE2C0E">
              <w:rPr>
                <w:rFonts w:ascii="Times New Roman" w:hAnsi="Times New Roman"/>
                <w:sz w:val="24"/>
                <w:szCs w:val="24"/>
              </w:rPr>
              <w:lastRenderedPageBreak/>
              <w:t>режиму, водоснабжению и канализации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76162D" w:rsidRPr="00CE2C0E" w:rsidTr="00872817">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162D" w:rsidRPr="00CE2C0E" w:rsidRDefault="0076162D"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162D" w:rsidRPr="00CE2C0E" w:rsidRDefault="0076162D" w:rsidP="00872817">
            <w:pPr>
              <w:jc w:val="center"/>
              <w:rPr>
                <w:rFonts w:ascii="Times New Roman" w:hAnsi="Times New Roman"/>
                <w:sz w:val="24"/>
                <w:szCs w:val="24"/>
              </w:rPr>
            </w:pPr>
            <w:r w:rsidRPr="00CE2C0E">
              <w:rPr>
                <w:rFonts w:ascii="Times New Roman" w:hAnsi="Times New Roman"/>
                <w:sz w:val="24"/>
                <w:szCs w:val="24"/>
              </w:rPr>
              <w:t>2 02 25259 02 0000 150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6162D" w:rsidRPr="00CE2C0E" w:rsidRDefault="0076162D" w:rsidP="00872817">
            <w:pPr>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Субсидии бюджетам субъектов Российской Федерации на государственную поддержку производства масличных культур</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2 02 25261 02 0000 150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Субсидии бюджетам субъектов Российской Федерации на мероприятия по развитию рынка газомоторного топлива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2 02 25281 02 0000 150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повышение эффективности службы занятости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w:t>
            </w:r>
            <w:r w:rsidRPr="00CE2C0E">
              <w:rPr>
                <w:rFonts w:ascii="Times New Roman" w:hAnsi="Times New Roman"/>
                <w:color w:val="000000" w:themeColor="text1"/>
                <w:sz w:val="24"/>
                <w:szCs w:val="24"/>
              </w:rPr>
              <w:t>а также лиц предпенсионного возраста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893432"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sz w:val="24"/>
                <w:szCs w:val="24"/>
              </w:rPr>
            </w:pPr>
            <w:r w:rsidRPr="00CE2C0E">
              <w:rPr>
                <w:rFonts w:ascii="Times New Roman" w:hAnsi="Times New Roman"/>
                <w:sz w:val="24"/>
                <w:szCs w:val="24"/>
              </w:rPr>
              <w:t>2 02 25302 02 0000 150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pStyle w:val="ConsPlusNormal"/>
              <w:spacing w:after="160"/>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9D34DF"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jc w:val="center"/>
              <w:rPr>
                <w:rFonts w:ascii="Times New Roman" w:hAnsi="Times New Roman"/>
                <w:sz w:val="24"/>
                <w:szCs w:val="24"/>
              </w:rPr>
            </w:pPr>
            <w:r w:rsidRPr="00CE2C0E">
              <w:rPr>
                <w:rFonts w:ascii="Times New Roman" w:hAnsi="Times New Roman"/>
                <w:sz w:val="24"/>
                <w:szCs w:val="24"/>
              </w:rPr>
              <w:t>2 02 25304 02 0000 150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pStyle w:val="ConsPlusNormal"/>
              <w:spacing w:after="160"/>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9D34DF"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jc w:val="center"/>
              <w:rPr>
                <w:rFonts w:ascii="Times New Roman" w:hAnsi="Times New Roman"/>
                <w:sz w:val="24"/>
                <w:szCs w:val="24"/>
              </w:rPr>
            </w:pPr>
            <w:r w:rsidRPr="00CE2C0E">
              <w:rPr>
                <w:rFonts w:ascii="Times New Roman" w:hAnsi="Times New Roman"/>
                <w:sz w:val="24"/>
                <w:szCs w:val="24"/>
              </w:rPr>
              <w:t>2 02 25306 02 0000 150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D34DF" w:rsidRPr="00CE2C0E" w:rsidRDefault="009D34DF" w:rsidP="00872817">
            <w:pPr>
              <w:pStyle w:val="ConsPlusNormal"/>
              <w:spacing w:after="160"/>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 xml:space="preserve">Субсидии бюджетам субъектов Российской Федерации на софинансирование расходных </w:t>
            </w:r>
            <w:r w:rsidRPr="00CE2C0E">
              <w:rPr>
                <w:rFonts w:ascii="Times New Roman" w:hAnsi="Times New Roman" w:cs="Times New Roman"/>
                <w:color w:val="000000" w:themeColor="text1"/>
                <w:sz w:val="24"/>
                <w:szCs w:val="24"/>
                <w:lang w:eastAsia="en-US"/>
              </w:rPr>
              <w:lastRenderedPageBreak/>
              <w:t>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реализацию дополнительных мероприятий в сфере занятости населения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обеспечению жильем молодых семей</w:t>
            </w:r>
          </w:p>
        </w:tc>
      </w:tr>
      <w:tr w:rsidR="00893432" w:rsidRPr="00CE2C0E" w:rsidTr="00872817">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sz w:val="24"/>
                <w:szCs w:val="24"/>
              </w:rPr>
            </w:pPr>
            <w:r w:rsidRPr="00CE2C0E">
              <w:rPr>
                <w:rFonts w:ascii="Times New Roman" w:hAnsi="Times New Roman"/>
                <w:sz w:val="24"/>
                <w:szCs w:val="24"/>
              </w:rPr>
              <w:t>2 02 25502 02 0000 150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893432"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93432" w:rsidRPr="00CE2C0E" w:rsidRDefault="00893432"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sz w:val="24"/>
                <w:szCs w:val="24"/>
              </w:rPr>
            </w:pPr>
            <w:r w:rsidRPr="00CE2C0E">
              <w:rPr>
                <w:rFonts w:ascii="Times New Roman" w:hAnsi="Times New Roman"/>
                <w:sz w:val="24"/>
                <w:szCs w:val="24"/>
              </w:rPr>
              <w:t>2 02 25508 02 0000 150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проведение комплексных кадастровых работ</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в сфере реабилитации и абилитации инвалидов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поддержку экономического и социального развития коренных малочисленных </w:t>
            </w:r>
            <w:r w:rsidRPr="00CE2C0E">
              <w:rPr>
                <w:rFonts w:ascii="Times New Roman" w:hAnsi="Times New Roman"/>
                <w:sz w:val="24"/>
                <w:szCs w:val="24"/>
              </w:rPr>
              <w:lastRenderedPageBreak/>
              <w:t>народов Севера, Сибири и Дальнего Востока</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поддержку отрасли культуры</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4B7A76" w:rsidRPr="00CE2C0E"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реализацию программ формирования современной городской среды</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обеспечение устойчивого развития сельских территорий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893432"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center"/>
              <w:rPr>
                <w:rFonts w:ascii="Times New Roman" w:hAnsi="Times New Roman"/>
                <w:sz w:val="24"/>
                <w:szCs w:val="24"/>
              </w:rPr>
            </w:pPr>
            <w:r w:rsidRPr="00CE2C0E">
              <w:rPr>
                <w:rFonts w:ascii="Times New Roman" w:hAnsi="Times New Roman"/>
                <w:sz w:val="24"/>
                <w:szCs w:val="24"/>
              </w:rPr>
              <w:t>2 02 25576 02 0000 150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93432" w:rsidRPr="00CE2C0E" w:rsidRDefault="00893432" w:rsidP="00872817">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обеспечение комплексного развития сельских территорий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2 02 25586 02 0000 150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4B7A76" w:rsidRPr="00CE2C0E"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Субсидии бюджетам субъектов Российской Федерации на софинансирование капитальных </w:t>
            </w:r>
            <w:r w:rsidRPr="00CE2C0E">
              <w:rPr>
                <w:rFonts w:ascii="Times New Roman" w:hAnsi="Times New Roman"/>
                <w:sz w:val="24"/>
                <w:szCs w:val="24"/>
              </w:rPr>
              <w:lastRenderedPageBreak/>
              <w:t>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2 02 27372 02 0000 150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Субсидии бюджетам субъектов Российской Федерации на софинансирование капитальных </w:t>
            </w:r>
            <w:r w:rsidRPr="00CE2C0E">
              <w:rPr>
                <w:rFonts w:ascii="Times New Roman" w:hAnsi="Times New Roman"/>
                <w:color w:val="000000"/>
                <w:sz w:val="24"/>
                <w:szCs w:val="24"/>
              </w:rPr>
              <w:lastRenderedPageBreak/>
              <w:t>вложений в объекты государственной (муниципальной) собственности в рамках обеспечения устойчивого развития сельских территорий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2 02 27576 02 0000 150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за счет средств резервного фонда Президента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Субсидии бюджетам субъектов Российской Федерации из бюджета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2 02 29998 02 0000 150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Субсидии бюджетам субъектов Российской Федерации на финансовое обеспечение отдельных полномочий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субсидии бюджетам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улучшение экологического состояния гидрографической сети</w:t>
            </w:r>
          </w:p>
        </w:tc>
      </w:tr>
      <w:tr w:rsidR="001D5662"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662" w:rsidRPr="00CE2C0E" w:rsidRDefault="001D5662" w:rsidP="00265831">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662" w:rsidRPr="00CE2C0E" w:rsidRDefault="001D5662" w:rsidP="00265831">
            <w:pPr>
              <w:jc w:val="center"/>
              <w:rPr>
                <w:rFonts w:ascii="Times New Roman" w:hAnsi="Times New Roman"/>
                <w:sz w:val="24"/>
                <w:szCs w:val="24"/>
              </w:rPr>
            </w:pPr>
            <w:r w:rsidRPr="00CE2C0E">
              <w:rPr>
                <w:rFonts w:ascii="Times New Roman" w:hAnsi="Times New Roman"/>
                <w:sz w:val="24"/>
                <w:szCs w:val="24"/>
              </w:rPr>
              <w:t>2 02 35134 02 0000 150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662" w:rsidRPr="00CE2C0E" w:rsidRDefault="001D5662" w:rsidP="00265831">
            <w:pPr>
              <w:jc w:val="both"/>
              <w:rPr>
                <w:rFonts w:ascii="Times New Roman" w:hAnsi="Times New Roman"/>
                <w:sz w:val="24"/>
                <w:szCs w:val="24"/>
              </w:rPr>
            </w:pPr>
            <w:r w:rsidRPr="00CE2C0E">
              <w:rPr>
                <w:rFonts w:ascii="Times New Roman" w:hAnsi="Times New Roman"/>
                <w:sz w:val="24"/>
                <w:szCs w:val="24"/>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w:t>
            </w:r>
            <w:r w:rsidRPr="00CE2C0E">
              <w:rPr>
                <w:rFonts w:ascii="Times New Roman" w:hAnsi="Times New Roman"/>
                <w:sz w:val="24"/>
                <w:szCs w:val="24"/>
              </w:rPr>
              <w:lastRenderedPageBreak/>
              <w:t>Отечественной войны 1941 - 1945 годов" за счет средств резервного фонда Правительства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увеличение площади лесовосстановления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формирование запаса лесных семян для лесовосстановления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2 02 35469 02 0000 150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Субвенции бюджетам субъектов Российской Федерации на проведение Всероссийской переписи населения 2020 года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2 02 35502 02 0000 150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Субвенции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2 02 35508 02 0000 150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Субвенции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Единая субвенция бюджетам субъектов Российской Федерации и бюджету                             г. Байконура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субвенции бюджетам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spacing w:line="276" w:lineRule="auto"/>
              <w:jc w:val="center"/>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2 02 45109 02 0000 150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pStyle w:val="ConsPlusNormal"/>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r>
      <w:tr w:rsidR="00E35BCB"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35BCB" w:rsidRPr="00CE2C0E" w:rsidRDefault="00E35BCB"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35BCB" w:rsidRPr="00CE2C0E" w:rsidRDefault="00E35BCB" w:rsidP="00872817">
            <w:pPr>
              <w:jc w:val="center"/>
              <w:rPr>
                <w:rFonts w:ascii="Times New Roman" w:hAnsi="Times New Roman"/>
                <w:sz w:val="24"/>
                <w:szCs w:val="24"/>
              </w:rPr>
            </w:pPr>
            <w:r w:rsidRPr="00CE2C0E">
              <w:rPr>
                <w:rFonts w:ascii="Times New Roman" w:hAnsi="Times New Roman"/>
                <w:sz w:val="24"/>
                <w:szCs w:val="24"/>
              </w:rPr>
              <w:t>2 02 45159 02 0000 150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35BCB" w:rsidRPr="00CE2C0E" w:rsidRDefault="00E35BCB" w:rsidP="00872817">
            <w:pPr>
              <w:pStyle w:val="ConsPlusNormal"/>
              <w:spacing w:after="160"/>
              <w:jc w:val="both"/>
              <w:rPr>
                <w:rFonts w:ascii="Times New Roman" w:hAnsi="Times New Roman" w:cs="Times New Roman"/>
                <w:color w:val="000000" w:themeColor="text1"/>
                <w:sz w:val="24"/>
                <w:szCs w:val="24"/>
                <w:lang w:eastAsia="en-US"/>
              </w:rPr>
            </w:pPr>
            <w:r w:rsidRPr="00CE2C0E">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Межбюджетные трансферты, передаваемые бюджетам субъектов Российской Федерации на </w:t>
            </w:r>
            <w:r w:rsidRPr="00CE2C0E">
              <w:rPr>
                <w:rFonts w:ascii="Times New Roman" w:hAnsi="Times New Roman"/>
                <w:sz w:val="24"/>
                <w:szCs w:val="24"/>
              </w:rPr>
              <w:lastRenderedPageBreak/>
              <w:t>осуществление строительства, реконструкции, ремонта и приобретения (выкупа) объектов образования</w:t>
            </w:r>
          </w:p>
        </w:tc>
      </w:tr>
      <w:tr w:rsidR="00B60188" w:rsidRPr="00CE2C0E" w:rsidTr="00872817">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60188" w:rsidRPr="00CE2C0E" w:rsidRDefault="00B60188" w:rsidP="00872817">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60188" w:rsidRPr="00CE2C0E" w:rsidRDefault="00B60188" w:rsidP="00872817">
            <w:pPr>
              <w:jc w:val="center"/>
              <w:rPr>
                <w:rFonts w:ascii="Times New Roman" w:hAnsi="Times New Roman"/>
                <w:color w:val="000000"/>
                <w:sz w:val="24"/>
                <w:szCs w:val="24"/>
              </w:rPr>
            </w:pPr>
            <w:r w:rsidRPr="00CE2C0E">
              <w:rPr>
                <w:rFonts w:ascii="Times New Roman" w:hAnsi="Times New Roman"/>
                <w:color w:val="000000"/>
                <w:sz w:val="24"/>
                <w:szCs w:val="24"/>
              </w:rPr>
              <w:t>2 02 45293 02 0000 150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60188" w:rsidRPr="00CE2C0E" w:rsidRDefault="00B60188" w:rsidP="00872817">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приобретение автотранспорта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182348" w:rsidRPr="00CE2C0E" w:rsidTr="00872817">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182348" w:rsidRPr="00CE2C0E" w:rsidRDefault="00182348"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center"/>
              <w:rPr>
                <w:rFonts w:ascii="Times New Roman" w:hAnsi="Times New Roman"/>
                <w:color w:val="000000"/>
                <w:sz w:val="24"/>
                <w:szCs w:val="24"/>
              </w:rPr>
            </w:pPr>
            <w:r w:rsidRPr="00CE2C0E">
              <w:rPr>
                <w:rFonts w:ascii="Times New Roman" w:hAnsi="Times New Roman"/>
                <w:color w:val="000000"/>
                <w:sz w:val="24"/>
                <w:szCs w:val="24"/>
              </w:rPr>
              <w:t>2 02 45303 02 0000 150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both"/>
              <w:rPr>
                <w:rFonts w:ascii="Times New Roman" w:hAnsi="Times New Roman"/>
                <w:color w:val="000000" w:themeColor="text1"/>
                <w:sz w:val="24"/>
                <w:szCs w:val="24"/>
                <w:lang w:eastAsia="en-US"/>
              </w:rPr>
            </w:pPr>
            <w:r w:rsidRPr="00CE2C0E">
              <w:rPr>
                <w:rFonts w:ascii="Times New Roman" w:hAnsi="Times New Roman"/>
                <w:color w:val="000000" w:themeColor="text1"/>
                <w:sz w:val="24"/>
                <w:szCs w:val="24"/>
                <w:lang w:eastAsia="en-US"/>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реновацию учреждений отрасли культуры</w:t>
            </w:r>
          </w:p>
        </w:tc>
      </w:tr>
      <w:tr w:rsidR="00182348"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center"/>
              <w:rPr>
                <w:rFonts w:ascii="Times New Roman" w:hAnsi="Times New Roman"/>
                <w:sz w:val="24"/>
                <w:szCs w:val="24"/>
              </w:rPr>
            </w:pPr>
            <w:r w:rsidRPr="00CE2C0E">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center"/>
              <w:rPr>
                <w:rFonts w:ascii="Times New Roman" w:hAnsi="Times New Roman"/>
                <w:sz w:val="24"/>
                <w:szCs w:val="24"/>
              </w:rPr>
            </w:pPr>
            <w:r w:rsidRPr="00CE2C0E">
              <w:rPr>
                <w:rFonts w:ascii="Times New Roman" w:hAnsi="Times New Roman"/>
                <w:sz w:val="24"/>
                <w:szCs w:val="24"/>
              </w:rPr>
              <w:t>2 02 45464 02 0000 150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182348"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center"/>
              <w:rPr>
                <w:rFonts w:ascii="Times New Roman" w:hAnsi="Times New Roman"/>
                <w:color w:val="000000"/>
                <w:sz w:val="24"/>
                <w:szCs w:val="24"/>
              </w:rPr>
            </w:pPr>
            <w:r w:rsidRPr="00CE2C0E">
              <w:rPr>
                <w:rFonts w:ascii="Times New Roman" w:hAnsi="Times New Roman"/>
                <w:color w:val="000000"/>
                <w:sz w:val="24"/>
                <w:szCs w:val="24"/>
              </w:rPr>
              <w:t>2 02 45479 02 0000 150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82348" w:rsidRPr="00CE2C0E" w:rsidRDefault="00182348" w:rsidP="00872817">
            <w:pPr>
              <w:jc w:val="both"/>
              <w:rPr>
                <w:rFonts w:ascii="Times New Roman" w:hAnsi="Times New Roman"/>
                <w:sz w:val="24"/>
                <w:szCs w:val="24"/>
              </w:rPr>
            </w:pPr>
            <w:r w:rsidRPr="00CE2C0E">
              <w:rPr>
                <w:rFonts w:ascii="Times New Roman" w:hAnsi="Times New Roman"/>
                <w:sz w:val="24"/>
                <w:szCs w:val="24"/>
              </w:rPr>
              <w:t xml:space="preserve">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w:t>
            </w:r>
            <w:r w:rsidRPr="00CE2C0E">
              <w:rPr>
                <w:rFonts w:ascii="Times New Roman" w:hAnsi="Times New Roman"/>
                <w:sz w:val="24"/>
                <w:szCs w:val="24"/>
              </w:rPr>
              <w:lastRenderedPageBreak/>
              <w:t>ликвидации последствий чрезвычайных ситуаций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7F6EC1"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6EC1" w:rsidRPr="00CE2C0E" w:rsidRDefault="007F6EC1"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6EC1" w:rsidRPr="00CE2C0E" w:rsidRDefault="007F6EC1" w:rsidP="00872817">
            <w:pPr>
              <w:jc w:val="center"/>
              <w:rPr>
                <w:rFonts w:ascii="Times New Roman" w:hAnsi="Times New Roman"/>
                <w:color w:val="000000"/>
                <w:sz w:val="24"/>
                <w:szCs w:val="24"/>
              </w:rPr>
            </w:pPr>
            <w:r w:rsidRPr="00CE2C0E">
              <w:rPr>
                <w:rFonts w:ascii="Times New Roman" w:hAnsi="Times New Roman"/>
                <w:color w:val="000000"/>
                <w:sz w:val="24"/>
                <w:szCs w:val="24"/>
              </w:rPr>
              <w:t>2 02 45585 02 0000 150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F6EC1" w:rsidRPr="00CE2C0E" w:rsidRDefault="007F6EC1" w:rsidP="00872817">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2 02 49900 02 0000 150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Межбюджетные трансферты, передаваемые бюджетам субъектов Российской Федерации, из бюджета другого субъекта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межбюджетные трансферты, передаваемые бюджетам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городских округов</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сельских поселений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2 02 90102 02 0000 150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 от бюджетов городских поселений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r w:rsidRPr="00CE2C0E">
              <w:rPr>
                <w:rFonts w:ascii="Times New Roman" w:hAnsi="Times New Roman"/>
                <w:sz w:val="24"/>
                <w:szCs w:val="24"/>
              </w:rPr>
              <w:br/>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w:t>
            </w:r>
            <w:r w:rsidRPr="00CE2C0E">
              <w:rPr>
                <w:rFonts w:ascii="Times New Roman" w:hAnsi="Times New Roman"/>
                <w:sz w:val="24"/>
                <w:szCs w:val="24"/>
              </w:rPr>
              <w:lastRenderedPageBreak/>
              <w:t>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sz w:val="24"/>
                <w:szCs w:val="24"/>
              </w:rPr>
            </w:pPr>
            <w:r w:rsidRPr="00CE2C0E">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2 03 02099 02 0000 150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2 04 02010 02 0000 150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2 04 02020 02 0000 150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2 04 02030 02 0000 150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2 04 02040 02 0000 150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2 04 02099 02 0000 150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от негосударственных организаций в бюджеты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2 07 02020 02 0000 150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субъектов Российской Федерации</w:t>
            </w:r>
            <w:r w:rsidRPr="00CE2C0E">
              <w:rPr>
                <w:rFonts w:ascii="Times New Roman" w:hAnsi="Times New Roman"/>
                <w:sz w:val="24"/>
                <w:szCs w:val="24"/>
              </w:rPr>
              <w:br w:type="page"/>
            </w:r>
          </w:p>
        </w:tc>
      </w:tr>
      <w:tr w:rsidR="004B7A76" w:rsidRPr="00CE2C0E"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2 07 02030 02 0000 150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Прочие безвозмездные поступления в бюджеты субъектов Российской Федерации</w:t>
            </w:r>
          </w:p>
        </w:tc>
      </w:tr>
      <w:tr w:rsidR="004B7A76" w:rsidRPr="00CE2C0E" w:rsidTr="00F1019A">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hAnsi="Times New Roman"/>
                <w:sz w:val="24"/>
                <w:szCs w:val="24"/>
              </w:rPr>
              <w:t>2 07 10020 02 0000 180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4B7A76" w:rsidRPr="00CE2C0E" w:rsidRDefault="004B7A76" w:rsidP="004B7A76">
            <w:pPr>
              <w:rPr>
                <w:rFonts w:ascii="Times New Roman" w:eastAsia="Times New Roman" w:hAnsi="Times New Roman"/>
                <w:color w:val="000000" w:themeColor="text1"/>
                <w:sz w:val="24"/>
                <w:szCs w:val="24"/>
              </w:rPr>
            </w:pPr>
            <w:r w:rsidRPr="00CE2C0E">
              <w:rPr>
                <w:rFonts w:ascii="Times New Roman" w:hAnsi="Times New Roman"/>
                <w:sz w:val="24"/>
                <w:szCs w:val="24"/>
              </w:rPr>
              <w:t>Прочие безвозмездные неденежные поступления в бюджеты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организациями остатков субсидий прошлых лет</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бюджетными учреждениями остатков субсидий прошлых лет</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автономными учреждениями остатков субсидий прошлых лет</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иными организациями остатков субсидий прошлых лет</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2 18 20112 02 0000 150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w:t>
            </w:r>
            <w:r w:rsidRPr="00CE2C0E">
              <w:rPr>
                <w:rFonts w:ascii="Times New Roman" w:hAnsi="Times New Roman"/>
                <w:sz w:val="24"/>
                <w:szCs w:val="24"/>
              </w:rPr>
              <w:lastRenderedPageBreak/>
              <w:t>внутренних водах и в территориальном море Российской Федерации в соответствии с соглашениями, из федерального бюджета</w:t>
            </w:r>
            <w:r w:rsidRPr="00CE2C0E">
              <w:rPr>
                <w:rFonts w:ascii="Times New Roman" w:hAnsi="Times New Roman"/>
                <w:sz w:val="24"/>
                <w:szCs w:val="24"/>
              </w:rPr>
              <w:br w:type="page"/>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государственную поддержку малого и среднего </w:t>
            </w:r>
            <w:r w:rsidRPr="00CE2C0E">
              <w:rPr>
                <w:rFonts w:ascii="Times New Roman" w:hAnsi="Times New Roman"/>
                <w:sz w:val="24"/>
                <w:szCs w:val="24"/>
              </w:rPr>
              <w:lastRenderedPageBreak/>
              <w:t>предпринимательства, включая крестьянские (фермерские) хозяйства,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w:t>
            </w:r>
            <w:r w:rsidRPr="00CE2C0E">
              <w:rPr>
                <w:rFonts w:ascii="Times New Roman" w:hAnsi="Times New Roman"/>
                <w:sz w:val="24"/>
                <w:szCs w:val="24"/>
              </w:rPr>
              <w:lastRenderedPageBreak/>
              <w:t>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p w:rsidR="004B7A76" w:rsidRPr="00CE2C0E" w:rsidRDefault="004B7A76" w:rsidP="004B7A76">
            <w:pPr>
              <w:jc w:val="center"/>
              <w:outlineLvl w:val="0"/>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w:t>
            </w:r>
            <w:r w:rsidRPr="00CE2C0E">
              <w:rPr>
                <w:rFonts w:ascii="Times New Roman" w:eastAsia="Times New Roman" w:hAnsi="Times New Roman"/>
                <w:color w:val="000000" w:themeColor="text1"/>
                <w:sz w:val="24"/>
                <w:szCs w:val="24"/>
              </w:rPr>
              <w:lastRenderedPageBreak/>
              <w:t>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2 18 25162 02 0000 150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w:t>
            </w:r>
            <w:r w:rsidRPr="00CE2C0E">
              <w:rPr>
                <w:rFonts w:ascii="Times New Roman" w:hAnsi="Times New Roman"/>
                <w:sz w:val="24"/>
                <w:szCs w:val="24"/>
              </w:rPr>
              <w:lastRenderedPageBreak/>
              <w:t>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детских технопарков "Кванториум"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2 18 25189 02 0000 150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w:t>
            </w:r>
            <w:r w:rsidRPr="00CE2C0E">
              <w:rPr>
                <w:rFonts w:ascii="Times New Roman" w:eastAsia="Times New Roman" w:hAnsi="Times New Roman"/>
                <w:color w:val="000000" w:themeColor="text1"/>
                <w:sz w:val="24"/>
                <w:szCs w:val="24"/>
              </w:rPr>
              <w:lastRenderedPageBreak/>
              <w:t>местности и поселках городского типа,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r w:rsidRPr="00CE2C0E">
              <w:rPr>
                <w:rFonts w:ascii="Times New Roman" w:hAnsi="Times New Roman"/>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создание мобильных технопарков "Кванториум"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w:t>
            </w:r>
            <w:r w:rsidRPr="00CE2C0E">
              <w:rPr>
                <w:rFonts w:ascii="Times New Roman" w:hAnsi="Times New Roman"/>
                <w:sz w:val="24"/>
                <w:szCs w:val="24"/>
              </w:rPr>
              <w:lastRenderedPageBreak/>
              <w:t>цели предоставления субсидии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2 18 25477 02 0000 150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субсидий на создание новых мест в общеобразовательных </w:t>
            </w:r>
            <w:r w:rsidRPr="00CE2C0E">
              <w:rPr>
                <w:rFonts w:ascii="Times New Roman" w:eastAsia="Times New Roman" w:hAnsi="Times New Roman"/>
                <w:color w:val="000000" w:themeColor="text1"/>
                <w:sz w:val="24"/>
                <w:szCs w:val="24"/>
              </w:rPr>
              <w:lastRenderedPageBreak/>
              <w:t>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2 18 25511 02 0000 150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color w:val="000000"/>
                <w:sz w:val="24"/>
                <w:szCs w:val="24"/>
              </w:rPr>
            </w:pPr>
            <w:r w:rsidRPr="00CE2C0E">
              <w:rPr>
                <w:rFonts w:ascii="Times New Roman" w:hAnsi="Times New Roman"/>
                <w:color w:val="000000"/>
                <w:sz w:val="24"/>
                <w:szCs w:val="24"/>
              </w:rPr>
              <w:t xml:space="preserve">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w:t>
            </w:r>
            <w:r w:rsidRPr="00CE2C0E">
              <w:rPr>
                <w:rFonts w:ascii="Times New Roman" w:hAnsi="Times New Roman"/>
                <w:color w:val="000000"/>
                <w:sz w:val="24"/>
                <w:szCs w:val="24"/>
              </w:rPr>
              <w:lastRenderedPageBreak/>
              <w:t>"Развитие единой государственной системы регистрации прав и кадастрового учета недвижимости (2014 - 2020 годы)"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color w:val="000000"/>
                <w:sz w:val="24"/>
                <w:szCs w:val="24"/>
              </w:rPr>
            </w:pPr>
            <w:r w:rsidRPr="00CE2C0E">
              <w:rPr>
                <w:rFonts w:ascii="Times New Roman" w:hAnsi="Times New Roman"/>
                <w:color w:val="000000"/>
                <w:sz w:val="24"/>
                <w:szCs w:val="24"/>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 </w:t>
            </w:r>
            <w:r w:rsidRPr="00CE2C0E">
              <w:rPr>
                <w:rFonts w:ascii="Times New Roman" w:hAnsi="Times New Roman"/>
                <w:sz w:val="24"/>
                <w:szCs w:val="24"/>
              </w:rPr>
              <w:lastRenderedPageBreak/>
              <w:t>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r w:rsidRPr="00CE2C0E">
              <w:rPr>
                <w:rFonts w:ascii="Times New Roman" w:hAnsi="Times New Roman"/>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2 18 25702 02 0000 150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 xml:space="preserve">2 18 25703 02 0000 150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реализацию возложенных на полицию </w:t>
            </w:r>
            <w:r w:rsidRPr="00CE2C0E">
              <w:rPr>
                <w:rFonts w:ascii="Times New Roman" w:hAnsi="Times New Roman"/>
                <w:sz w:val="24"/>
                <w:szCs w:val="24"/>
              </w:rPr>
              <w:lastRenderedPageBreak/>
              <w:t>обязанностей по охране общественного порядка и обеспечение общественной безопасности из федерального бюджета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2 18 25704 02 0000 150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2 18 25710 02 0000 150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2 18 27139 02 0000 150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r>
      <w:tr w:rsidR="003F7F81"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F7F81" w:rsidRPr="00CE2C0E" w:rsidRDefault="003F7F81" w:rsidP="00872817">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F7F81" w:rsidRPr="00CE2C0E" w:rsidRDefault="003F7F81" w:rsidP="00872817">
            <w:pPr>
              <w:jc w:val="center"/>
              <w:outlineLvl w:val="0"/>
              <w:rPr>
                <w:rFonts w:ascii="Times New Roman" w:hAnsi="Times New Roman"/>
                <w:sz w:val="24"/>
                <w:szCs w:val="24"/>
              </w:rPr>
            </w:pPr>
            <w:r w:rsidRPr="00CE2C0E">
              <w:rPr>
                <w:rFonts w:ascii="Times New Roman" w:hAnsi="Times New Roman"/>
                <w:sz w:val="24"/>
                <w:szCs w:val="24"/>
              </w:rPr>
              <w:t>2 18 27246 02 0000 150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F7F81" w:rsidRPr="00CE2C0E" w:rsidRDefault="003F7F81" w:rsidP="00872817">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2 18 27384 02 0000 150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w:t>
            </w:r>
            <w:r w:rsidRPr="00CE2C0E">
              <w:rPr>
                <w:rFonts w:ascii="Times New Roman" w:hAnsi="Times New Roman"/>
                <w:sz w:val="24"/>
                <w:szCs w:val="24"/>
              </w:rPr>
              <w:lastRenderedPageBreak/>
              <w:t>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прочих субсидий из федерального бюджета</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w:t>
            </w:r>
            <w:r w:rsidRPr="00CE2C0E">
              <w:rPr>
                <w:rFonts w:ascii="Times New Roman" w:hAnsi="Times New Roman"/>
                <w:sz w:val="24"/>
                <w:szCs w:val="24"/>
              </w:rPr>
              <w:lastRenderedPageBreak/>
              <w:t>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r w:rsidRPr="00CE2C0E">
              <w:rPr>
                <w:rFonts w:ascii="Times New Roman" w:hAnsi="Times New Roman"/>
                <w:sz w:val="24"/>
                <w:szCs w:val="24"/>
              </w:rPr>
              <w:br w:type="page"/>
            </w:r>
            <w:r w:rsidRPr="00CE2C0E">
              <w:rPr>
                <w:rFonts w:ascii="Times New Roman" w:hAnsi="Times New Roman"/>
                <w:sz w:val="24"/>
                <w:szCs w:val="24"/>
              </w:rPr>
              <w:br w:type="page"/>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субвенций на выплату единовременного пособия при всех </w:t>
            </w:r>
            <w:r w:rsidRPr="00CE2C0E">
              <w:rPr>
                <w:rFonts w:ascii="Times New Roman" w:hAnsi="Times New Roman"/>
                <w:sz w:val="24"/>
                <w:szCs w:val="24"/>
              </w:rPr>
              <w:lastRenderedPageBreak/>
              <w:t>формах устройства детей, лишенных родительского попечения, в семью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r w:rsidRPr="00CE2C0E">
              <w:rPr>
                <w:rFonts w:ascii="Times New Roman" w:hAnsi="Times New Roman"/>
                <w:sz w:val="24"/>
                <w:szCs w:val="24"/>
              </w:rPr>
              <w:br w:type="page"/>
            </w:r>
            <w:r w:rsidRPr="00CE2C0E">
              <w:rPr>
                <w:rFonts w:ascii="Times New Roman" w:hAnsi="Times New Roman"/>
                <w:sz w:val="24"/>
                <w:szCs w:val="24"/>
              </w:rPr>
              <w:br w:type="page"/>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color w:val="000000" w:themeColor="text1"/>
                <w:sz w:val="24"/>
                <w:szCs w:val="24"/>
                <w:lang w:eastAsia="en-US"/>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w:t>
            </w:r>
            <w:r w:rsidRPr="00CE2C0E">
              <w:rPr>
                <w:rFonts w:ascii="Times New Roman" w:hAnsi="Times New Roman"/>
                <w:sz w:val="24"/>
                <w:szCs w:val="24"/>
              </w:rPr>
              <w:lastRenderedPageBreak/>
              <w:t>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увеличение площади лесовосстановления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формирование запаса лесных семян для лесовосстановления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2 18 35701 02 0000 150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2 18 35930 02 0000 150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прочих субвенций из федерального бюджета</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поддержку </w:t>
            </w:r>
            <w:r w:rsidRPr="00CE2C0E">
              <w:rPr>
                <w:rFonts w:ascii="Times New Roman" w:hAnsi="Times New Roman"/>
                <w:sz w:val="24"/>
                <w:szCs w:val="24"/>
              </w:rPr>
              <w:lastRenderedPageBreak/>
              <w:t>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w:t>
            </w:r>
            <w:r w:rsidRPr="00CE2C0E">
              <w:rPr>
                <w:rFonts w:ascii="Times New Roman" w:hAnsi="Times New Roman"/>
                <w:sz w:val="24"/>
                <w:szCs w:val="24"/>
              </w:rPr>
              <w:lastRenderedPageBreak/>
              <w:t>информационных технологий и оцифровки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создание в </w:t>
            </w:r>
            <w:r w:rsidRPr="00CE2C0E">
              <w:rPr>
                <w:rFonts w:ascii="Times New Roman" w:hAnsi="Times New Roman"/>
                <w:sz w:val="24"/>
                <w:szCs w:val="24"/>
              </w:rPr>
              <w:lastRenderedPageBreak/>
              <w:t>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r w:rsidRPr="00CE2C0E">
              <w:rPr>
                <w:rFonts w:ascii="Times New Roman" w:hAnsi="Times New Roman"/>
                <w:sz w:val="24"/>
                <w:szCs w:val="24"/>
              </w:rPr>
              <w:br w:type="page"/>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w:t>
            </w:r>
            <w:r w:rsidRPr="00CE2C0E">
              <w:rPr>
                <w:rFonts w:ascii="Times New Roman" w:eastAsia="Times New Roman" w:hAnsi="Times New Roman"/>
                <w:color w:val="000000" w:themeColor="text1"/>
                <w:sz w:val="24"/>
                <w:szCs w:val="24"/>
              </w:rPr>
              <w:lastRenderedPageBreak/>
              <w:t>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w:t>
            </w:r>
            <w:r w:rsidRPr="00CE2C0E">
              <w:rPr>
                <w:rFonts w:ascii="Times New Roman" w:eastAsia="Times New Roman" w:hAnsi="Times New Roman"/>
                <w:color w:val="000000" w:themeColor="text1"/>
                <w:sz w:val="24"/>
                <w:szCs w:val="24"/>
              </w:rPr>
              <w:lastRenderedPageBreak/>
              <w:t>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w:t>
            </w:r>
            <w:r w:rsidRPr="00CE2C0E">
              <w:rPr>
                <w:rFonts w:ascii="Times New Roman" w:eastAsia="Times New Roman" w:hAnsi="Times New Roman"/>
                <w:color w:val="000000" w:themeColor="text1"/>
                <w:sz w:val="24"/>
                <w:szCs w:val="24"/>
              </w:rPr>
              <w:lastRenderedPageBreak/>
              <w:t>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w:t>
            </w:r>
            <w:r w:rsidRPr="00CE2C0E">
              <w:rPr>
                <w:rFonts w:ascii="Times New Roman" w:hAnsi="Times New Roman"/>
                <w:sz w:val="24"/>
                <w:szCs w:val="24"/>
              </w:rPr>
              <w:lastRenderedPageBreak/>
              <w:t>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возмещение </w:t>
            </w:r>
            <w:r w:rsidRPr="00CE2C0E">
              <w:rPr>
                <w:rFonts w:ascii="Times New Roman" w:hAnsi="Times New Roman"/>
                <w:sz w:val="24"/>
                <w:szCs w:val="24"/>
              </w:rPr>
              <w:lastRenderedPageBreak/>
              <w:t>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2 18 45479 02 0000 150</w:t>
            </w:r>
            <w:r w:rsidRPr="00CE2C0E">
              <w:rPr>
                <w:rFonts w:ascii="Times New Roman" w:hAnsi="Times New Roman"/>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r w:rsidRPr="00CE2C0E">
              <w:rPr>
                <w:rFonts w:ascii="Times New Roman" w:hAnsi="Times New Roman"/>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4B7A76" w:rsidRPr="00CE2C0E" w:rsidTr="008B6C0B">
        <w:tblPrEx>
          <w:tblLook w:val="04A0" w:firstRow="1" w:lastRow="0" w:firstColumn="1" w:lastColumn="0" w:noHBand="0" w:noVBand="1"/>
        </w:tblPrEx>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CE2C0E" w:rsidRDefault="004B7A76" w:rsidP="004B7A76">
            <w:pPr>
              <w:spacing w:line="256" w:lineRule="auto"/>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CE2C0E" w:rsidRDefault="004B7A76" w:rsidP="004B7A76">
            <w:pPr>
              <w:spacing w:line="256" w:lineRule="auto"/>
              <w:jc w:val="center"/>
              <w:outlineLvl w:val="0"/>
              <w:rPr>
                <w:rFonts w:ascii="Times New Roman" w:hAnsi="Times New Roman"/>
                <w:sz w:val="24"/>
                <w:szCs w:val="24"/>
              </w:rPr>
            </w:pPr>
            <w:r w:rsidRPr="00CE2C0E">
              <w:rPr>
                <w:rFonts w:ascii="Times New Roman" w:hAnsi="Times New Roman"/>
                <w:sz w:val="24"/>
                <w:szCs w:val="24"/>
              </w:rPr>
              <w:t>2 18 45550 02 0000 150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hideMark/>
          </w:tcPr>
          <w:p w:rsidR="004B7A76" w:rsidRPr="00CE2C0E" w:rsidRDefault="004B7A76" w:rsidP="004B7A76">
            <w:pPr>
              <w:spacing w:line="256" w:lineRule="auto"/>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обеспечение </w:t>
            </w:r>
            <w:r w:rsidRPr="00CE2C0E">
              <w:rPr>
                <w:rFonts w:ascii="Times New Roman" w:eastAsia="Times New Roman" w:hAnsi="Times New Roman"/>
                <w:color w:val="000000" w:themeColor="text1"/>
                <w:sz w:val="24"/>
                <w:szCs w:val="24"/>
              </w:rPr>
              <w:lastRenderedPageBreak/>
              <w:t>развития информационно-телекоммуникационной инфраструктуры объектов общеобразовательных организаций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w:t>
            </w:r>
            <w:r w:rsidRPr="00CE2C0E">
              <w:rPr>
                <w:rFonts w:ascii="Times New Roman" w:hAnsi="Times New Roman"/>
                <w:sz w:val="24"/>
                <w:szCs w:val="24"/>
              </w:rPr>
              <w:lastRenderedPageBreak/>
              <w:t>автомобиля за счет средств резервного фонда Президента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 xml:space="preserve">Доходы бюджетов субъектов Российской Федерации от возврата остатков иных межбюджетных трансфертов на финансовое </w:t>
            </w:r>
            <w:r w:rsidRPr="00CE2C0E">
              <w:rPr>
                <w:rFonts w:ascii="Times New Roman" w:hAnsi="Times New Roman"/>
                <w:sz w:val="24"/>
                <w:szCs w:val="24"/>
              </w:rPr>
              <w:lastRenderedPageBreak/>
              <w:t>обеспечение дорожной деятельности за счет средств резервного фонда Президента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2 18 45680 02 0000 150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 xml:space="preserve">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w:t>
            </w:r>
            <w:r w:rsidRPr="00CE2C0E">
              <w:rPr>
                <w:rFonts w:ascii="Times New Roman" w:hAnsi="Times New Roman"/>
                <w:color w:val="000000" w:themeColor="text1"/>
                <w:sz w:val="24"/>
                <w:szCs w:val="24"/>
              </w:rPr>
              <w:lastRenderedPageBreak/>
              <w:t>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2 18 45682 02 0000 150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ind w:firstLine="34"/>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2 18 45689 02 0000 150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2 18 49999 02 0000 150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прочих межбюджетных трансфертов из федерального бюджета</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2 18 52900 02 0000 150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color w:val="000000" w:themeColor="text1"/>
                <w:sz w:val="24"/>
                <w:szCs w:val="24"/>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outlineLvl w:val="0"/>
              <w:rPr>
                <w:rFonts w:ascii="Times New Roman" w:hAnsi="Times New Roman"/>
                <w:sz w:val="24"/>
                <w:szCs w:val="24"/>
              </w:rPr>
            </w:pPr>
            <w:r w:rsidRPr="00CE2C0E">
              <w:rPr>
                <w:rFonts w:ascii="Times New Roman" w:hAnsi="Times New Roman"/>
                <w:sz w:val="24"/>
                <w:szCs w:val="24"/>
              </w:rPr>
              <w:t>2 18 60010 02 0000 150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outlineLvl w:val="0"/>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2 18 71020 02 0000 150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2 18 71030 02 0000 150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2 18 90000 02 0000 150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r w:rsidRPr="00CE2C0E">
              <w:rPr>
                <w:rFonts w:ascii="Times New Roman" w:hAnsi="Times New Roman"/>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сокращение доли загрязненных сточных вод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w:t>
            </w:r>
            <w:r w:rsidRPr="00CE2C0E">
              <w:rPr>
                <w:rFonts w:ascii="Times New Roman" w:hAnsi="Times New Roman"/>
                <w:color w:val="000000"/>
                <w:sz w:val="24"/>
                <w:szCs w:val="24"/>
              </w:rPr>
              <w:lastRenderedPageBreak/>
              <w:t>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на приобретение элитных семян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w:t>
            </w:r>
            <w:r w:rsidRPr="00CE2C0E">
              <w:rPr>
                <w:rFonts w:ascii="Times New Roman" w:hAnsi="Times New Roman"/>
                <w:sz w:val="24"/>
                <w:szCs w:val="24"/>
              </w:rPr>
              <w:lastRenderedPageBreak/>
              <w:t>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Возврат остатков субсидий на оказание несвязанной поддержки сельскохозяйственным товаропроизводителям в области растениеводства </w:t>
            </w:r>
            <w:r w:rsidRPr="00CE2C0E">
              <w:rPr>
                <w:rFonts w:ascii="Times New Roman" w:hAnsi="Times New Roman"/>
                <w:sz w:val="24"/>
                <w:szCs w:val="24"/>
              </w:rPr>
              <w:lastRenderedPageBreak/>
              <w:t>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поддержку племенного животноводства из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2 19 25049 02 0000 150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Возврат остатков субсидий на поддержку племенного крупного рогатого скота мясного </w:t>
            </w:r>
            <w:r w:rsidRPr="00CE2C0E">
              <w:rPr>
                <w:rFonts w:ascii="Times New Roman" w:hAnsi="Times New Roman"/>
                <w:sz w:val="24"/>
                <w:szCs w:val="24"/>
              </w:rPr>
              <w:lastRenderedPageBreak/>
              <w:t>направления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начинающих фермеров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развитие семейных животноводческих ферм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восстановление и экологическую реабилитацию водных объектов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2 19 25088 02 0000 150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поощрение лучших учителей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w:t>
            </w:r>
            <w:r w:rsidRPr="00CE2C0E">
              <w:rPr>
                <w:rFonts w:ascii="Times New Roman" w:eastAsia="Times New Roman" w:hAnsi="Times New Roman"/>
                <w:color w:val="000000" w:themeColor="text1"/>
                <w:sz w:val="24"/>
                <w:szCs w:val="24"/>
              </w:rPr>
              <w:lastRenderedPageBreak/>
              <w:t>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приобретение специализированной лесопожарной техники и оборудования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развитие </w:t>
            </w:r>
            <w:r w:rsidRPr="00CE2C0E">
              <w:rPr>
                <w:rFonts w:ascii="Times New Roman" w:hAnsi="Times New Roman"/>
                <w:color w:val="000000"/>
                <w:sz w:val="24"/>
                <w:szCs w:val="24"/>
              </w:rPr>
              <w:lastRenderedPageBreak/>
              <w:t>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2 19 25173 02 0000 150</w:t>
            </w:r>
            <w:r w:rsidRPr="00CE2C0E">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детских технопарков "Кванториум"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ключевых центров развития детей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центров выявления и поддержки одаренных детей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в целях развития паллиативной медицинской помощи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реализацию мероприятий федеральной целевой программы "Укрепление единства российской нации и </w:t>
            </w:r>
            <w:r w:rsidRPr="00CE2C0E">
              <w:rPr>
                <w:rFonts w:ascii="Times New Roman" w:hAnsi="Times New Roman"/>
                <w:color w:val="000000"/>
                <w:sz w:val="24"/>
                <w:szCs w:val="24"/>
              </w:rPr>
              <w:lastRenderedPageBreak/>
              <w:t>этнокультурное развитие народов России (2014 - 2020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модернизацию инфраструктуры общего образования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мобильных технопарков "Кванториум"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2 19 25382 02 0000 150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2 19 25396 02 0000 150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создание сети ресурсных центров по поддержке добровольчества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w:t>
            </w:r>
            <w:r w:rsidRPr="00CE2C0E">
              <w:rPr>
                <w:rFonts w:ascii="Times New Roman" w:hAnsi="Times New Roman"/>
                <w:color w:val="000000"/>
                <w:sz w:val="24"/>
                <w:szCs w:val="24"/>
              </w:rPr>
              <w:lastRenderedPageBreak/>
              <w:t>предоставления субсидий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государственную поддержку молодежного предпринимательства из </w:t>
            </w:r>
            <w:r w:rsidRPr="00CE2C0E">
              <w:rPr>
                <w:rFonts w:ascii="Times New Roman" w:hAnsi="Times New Roman"/>
                <w:color w:val="000000"/>
                <w:sz w:val="24"/>
                <w:szCs w:val="24"/>
              </w:rPr>
              <w:lastRenderedPageBreak/>
              <w:t>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селекционно- 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субсидий на модернизацию театров юного зрителя и театров кукол из </w:t>
            </w:r>
            <w:r w:rsidRPr="00CE2C0E">
              <w:rPr>
                <w:rFonts w:ascii="Times New Roman" w:eastAsia="Times New Roman" w:hAnsi="Times New Roman"/>
                <w:color w:val="000000" w:themeColor="text1"/>
                <w:sz w:val="24"/>
                <w:szCs w:val="24"/>
              </w:rPr>
              <w:lastRenderedPageBreak/>
              <w:t>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w:t>
            </w:r>
            <w:r w:rsidRPr="00CE2C0E">
              <w:rPr>
                <w:rFonts w:ascii="Times New Roman" w:eastAsia="Times New Roman" w:hAnsi="Times New Roman"/>
                <w:color w:val="000000" w:themeColor="text1"/>
                <w:sz w:val="24"/>
                <w:szCs w:val="24"/>
              </w:rPr>
              <w:lastRenderedPageBreak/>
              <w:t>качественного общего образования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создание новых мест дополнительного образования детей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реализацию мероприятий федеральной целевой программы </w:t>
            </w:r>
            <w:r w:rsidRPr="00CE2C0E">
              <w:rPr>
                <w:rFonts w:ascii="Times New Roman" w:hAnsi="Times New Roman"/>
                <w:color w:val="000000"/>
                <w:sz w:val="24"/>
                <w:szCs w:val="24"/>
              </w:rPr>
              <w:lastRenderedPageBreak/>
              <w:t>"Развитие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отрасли культуры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по охране здоровья матери и ребенка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w:t>
            </w:r>
            <w:r w:rsidRPr="00CE2C0E">
              <w:rPr>
                <w:rFonts w:ascii="Times New Roman" w:hAnsi="Times New Roman"/>
                <w:color w:val="000000"/>
                <w:sz w:val="24"/>
                <w:szCs w:val="24"/>
              </w:rPr>
              <w:lastRenderedPageBreak/>
              <w:t>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повышение продуктивности в молочном скотоводстве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мероприятия в области обращения с отходами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субсидии на реализацию мероприятий в области поддержки занятости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субсидий на осуществление единовременной выплаты при рождении первого </w:t>
            </w:r>
            <w:r w:rsidRPr="00CE2C0E">
              <w:rPr>
                <w:rFonts w:ascii="Times New Roman" w:eastAsia="Times New Roman" w:hAnsi="Times New Roman"/>
                <w:color w:val="000000" w:themeColor="text1"/>
                <w:sz w:val="24"/>
                <w:szCs w:val="24"/>
              </w:rPr>
              <w:lastRenderedPageBreak/>
              <w:t>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2 19 25674 02 0000 150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eastAsia="Times New Roman" w:hAnsi="Times New Roman"/>
                <w:color w:val="000000" w:themeColor="text1"/>
                <w:sz w:val="24"/>
                <w:szCs w:val="24"/>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2 19 27121 02 0000 150</w:t>
            </w:r>
            <w:r w:rsidRPr="00CE2C0E">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софинансирование </w:t>
            </w:r>
            <w:r w:rsidRPr="00CE2C0E">
              <w:rPr>
                <w:rFonts w:ascii="Times New Roman" w:hAnsi="Times New Roman"/>
                <w:color w:val="000000"/>
                <w:sz w:val="24"/>
                <w:szCs w:val="24"/>
              </w:rPr>
              <w:lastRenderedPageBreak/>
              <w:t>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r>
      <w:tr w:rsidR="001D5F4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F46" w:rsidRPr="00CE2C0E" w:rsidRDefault="001D5F46" w:rsidP="00872817">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F46" w:rsidRPr="00CE2C0E" w:rsidRDefault="001D5F46" w:rsidP="00872817">
            <w:pPr>
              <w:jc w:val="center"/>
              <w:rPr>
                <w:rFonts w:ascii="Times New Roman" w:hAnsi="Times New Roman"/>
                <w:color w:val="000000"/>
                <w:sz w:val="24"/>
                <w:szCs w:val="24"/>
              </w:rPr>
            </w:pPr>
            <w:r w:rsidRPr="00CE2C0E">
              <w:rPr>
                <w:rFonts w:ascii="Times New Roman" w:hAnsi="Times New Roman"/>
                <w:color w:val="000000"/>
                <w:sz w:val="24"/>
                <w:szCs w:val="24"/>
              </w:rPr>
              <w:t>2 19 27246 02 0000 150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1D5F46" w:rsidRPr="00CE2C0E" w:rsidRDefault="001D5F46" w:rsidP="00872817">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2 19 27384 02 0000 150</w:t>
            </w:r>
            <w:r w:rsidRPr="00CE2C0E">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w:t>
            </w:r>
            <w:r w:rsidRPr="00CE2C0E">
              <w:rPr>
                <w:rFonts w:ascii="Times New Roman" w:hAnsi="Times New Roman"/>
                <w:color w:val="000000"/>
                <w:sz w:val="24"/>
                <w:szCs w:val="24"/>
              </w:rPr>
              <w:lastRenderedPageBreak/>
              <w:t>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2 19 30090 02 0000 150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r w:rsidRPr="00CE2C0E">
              <w:rPr>
                <w:rFonts w:ascii="Times New Roman" w:hAnsi="Times New Roman"/>
                <w:color w:val="000000"/>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субвенций на улучшение экологического состояния гидрографической сети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sz w:val="24"/>
                <w:szCs w:val="24"/>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r w:rsidRPr="00CE2C0E">
              <w:rPr>
                <w:rFonts w:ascii="Times New Roman" w:hAnsi="Times New Roman"/>
                <w:color w:val="000000"/>
                <w:sz w:val="24"/>
                <w:szCs w:val="24"/>
              </w:rPr>
              <w:br w:type="page"/>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after="260"/>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субвенций на выплату инвалидам компенсаций страховых премий по договорам обязательного страхования </w:t>
            </w:r>
            <w:r w:rsidRPr="00CE2C0E">
              <w:rPr>
                <w:rFonts w:ascii="Times New Roman" w:hAnsi="Times New Roman"/>
                <w:color w:val="000000"/>
                <w:sz w:val="24"/>
                <w:szCs w:val="24"/>
              </w:rPr>
              <w:lastRenderedPageBreak/>
              <w:t>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субвенций на увеличение площади лесовосстановления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субвенций на формирование запаса лесных семян для лесовосстановления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w:t>
            </w:r>
            <w:r w:rsidRPr="00CE2C0E">
              <w:rPr>
                <w:rFonts w:ascii="Times New Roman" w:eastAsia="Times New Roman" w:hAnsi="Times New Roman"/>
                <w:color w:val="000000" w:themeColor="text1"/>
                <w:sz w:val="24"/>
                <w:szCs w:val="24"/>
              </w:rPr>
              <w:lastRenderedPageBreak/>
              <w:t>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единой субвенции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2 19 43009 02 0000 150</w:t>
            </w:r>
            <w:r w:rsidRPr="00CE2C0E">
              <w:rPr>
                <w:rFonts w:ascii="Times New Roman" w:hAnsi="Times New Roman"/>
                <w:color w:val="000000"/>
                <w:sz w:val="24"/>
                <w:szCs w:val="24"/>
              </w:rPr>
              <w:br w:type="page"/>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 xml:space="preserve">Возврат остатков иных межбюджетных </w:t>
            </w:r>
            <w:r w:rsidRPr="00CE2C0E">
              <w:rPr>
                <w:rFonts w:ascii="Times New Roman" w:hAnsi="Times New Roman"/>
                <w:sz w:val="24"/>
                <w:szCs w:val="24"/>
              </w:rPr>
              <w:lastRenderedPageBreak/>
              <w:t>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sz w:val="24"/>
                <w:szCs w:val="24"/>
              </w:rPr>
            </w:pPr>
            <w:r w:rsidRPr="00CE2C0E">
              <w:rPr>
                <w:rFonts w:ascii="Times New Roman" w:hAnsi="Times New Roman"/>
                <w:sz w:val="24"/>
                <w:szCs w:val="24"/>
              </w:rPr>
              <w:t>2 19 45144 02 0000 150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премии в области литературы и искусства, образования, печатных средств </w:t>
            </w:r>
            <w:r w:rsidRPr="00CE2C0E">
              <w:rPr>
                <w:rFonts w:ascii="Times New Roman" w:hAnsi="Times New Roman"/>
                <w:color w:val="000000"/>
                <w:sz w:val="24"/>
                <w:szCs w:val="24"/>
              </w:rPr>
              <w:lastRenderedPageBreak/>
              <w:t>массовой информации, науки и техники и иные поощрения за особые заслуги перед государством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выплату региональной доплаты к пенсии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за счет резервного фонда Президента </w:t>
            </w:r>
            <w:r w:rsidRPr="00CE2C0E">
              <w:rPr>
                <w:rFonts w:ascii="Times New Roman" w:hAnsi="Times New Roman"/>
                <w:color w:val="000000"/>
                <w:sz w:val="24"/>
                <w:szCs w:val="24"/>
              </w:rPr>
              <w:lastRenderedPageBreak/>
              <w:t>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w:t>
            </w:r>
            <w:r w:rsidRPr="00CE2C0E">
              <w:rPr>
                <w:rFonts w:ascii="Times New Roman" w:eastAsia="Times New Roman" w:hAnsi="Times New Roman"/>
                <w:color w:val="000000" w:themeColor="text1"/>
                <w:sz w:val="24"/>
                <w:szCs w:val="24"/>
              </w:rPr>
              <w:lastRenderedPageBreak/>
              <w:t>численностью населения от 100 до 2000 человек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приобретение автотранспорта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w:t>
            </w:r>
            <w:r w:rsidRPr="00CE2C0E">
              <w:rPr>
                <w:rFonts w:ascii="Times New Roman" w:hAnsi="Times New Roman"/>
                <w:color w:val="000000"/>
                <w:sz w:val="24"/>
                <w:szCs w:val="24"/>
              </w:rPr>
              <w:lastRenderedPageBreak/>
              <w:t>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w:t>
            </w:r>
            <w:r w:rsidRPr="00CE2C0E">
              <w:rPr>
                <w:rFonts w:ascii="Times New Roman" w:hAnsi="Times New Roman"/>
                <w:color w:val="000000"/>
                <w:sz w:val="24"/>
                <w:szCs w:val="24"/>
              </w:rPr>
              <w:lastRenderedPageBreak/>
              <w:t>образований, для реализации творческих проектов,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w:t>
            </w:r>
            <w:r w:rsidRPr="00CE2C0E">
              <w:rPr>
                <w:rFonts w:ascii="Times New Roman" w:hAnsi="Times New Roman"/>
                <w:color w:val="000000"/>
                <w:sz w:val="24"/>
                <w:szCs w:val="24"/>
              </w:rPr>
              <w:lastRenderedPageBreak/>
              <w:t>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создание виртуальных концертных залов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иных межбюджетных трансфертов на создание модельных муниципальных библиотек из бюджетов субъектов </w:t>
            </w:r>
            <w:r w:rsidRPr="00CE2C0E">
              <w:rPr>
                <w:rFonts w:ascii="Times New Roman" w:eastAsia="Times New Roman" w:hAnsi="Times New Roman"/>
                <w:color w:val="000000" w:themeColor="text1"/>
                <w:sz w:val="24"/>
                <w:szCs w:val="24"/>
              </w:rPr>
              <w:lastRenderedPageBreak/>
              <w:t>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возмещение части прямых </w:t>
            </w:r>
            <w:r w:rsidRPr="00CE2C0E">
              <w:rPr>
                <w:rFonts w:ascii="Times New Roman" w:hAnsi="Times New Roman"/>
                <w:color w:val="000000"/>
                <w:sz w:val="24"/>
                <w:szCs w:val="24"/>
              </w:rPr>
              <w:lastRenderedPageBreak/>
              <w:t>понесенных затрат на создание и (или) модернизацию объектов агропромышленного комплекса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2 19 45492 02 0000 150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2 19 45547 02 0000 150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line="256" w:lineRule="auto"/>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spacing w:line="256" w:lineRule="auto"/>
              <w:jc w:val="center"/>
              <w:rPr>
                <w:rFonts w:ascii="Times New Roman" w:hAnsi="Times New Roman"/>
                <w:color w:val="000000"/>
                <w:sz w:val="24"/>
                <w:szCs w:val="24"/>
              </w:rPr>
            </w:pPr>
            <w:r w:rsidRPr="00CE2C0E">
              <w:rPr>
                <w:rFonts w:ascii="Times New Roman" w:hAnsi="Times New Roman"/>
                <w:color w:val="000000"/>
                <w:sz w:val="24"/>
                <w:szCs w:val="24"/>
              </w:rPr>
              <w:t>2 19 45550 02 0000 150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2 19 45563 02 0000 150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355C5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2 19 45574 02 0000 150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иных межбюджетных трансфертов на приобретение медицинских изделий для оснащения медицинских организаций </w:t>
            </w:r>
            <w:r w:rsidRPr="00CE2C0E">
              <w:rPr>
                <w:rFonts w:ascii="Times New Roman" w:eastAsia="Times New Roman" w:hAnsi="Times New Roman"/>
                <w:color w:val="000000" w:themeColor="text1"/>
                <w:sz w:val="24"/>
                <w:szCs w:val="24"/>
              </w:rPr>
              <w:lastRenderedPageBreak/>
              <w:t>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 xml:space="preserve">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w:t>
            </w:r>
            <w:r w:rsidRPr="00CE2C0E">
              <w:rPr>
                <w:rFonts w:ascii="Times New Roman" w:hAnsi="Times New Roman"/>
                <w:color w:val="000000"/>
                <w:sz w:val="24"/>
                <w:szCs w:val="24"/>
              </w:rPr>
              <w:lastRenderedPageBreak/>
              <w:t>населения от 101 до                            2000 человек за счет средств резервного фонда Правительства Российской Федерации из бюджетов субъектов Российской Федерации</w:t>
            </w:r>
            <w:r w:rsidRPr="00CE2C0E">
              <w:rPr>
                <w:rFonts w:ascii="Times New Roman" w:hAnsi="Times New Roman"/>
                <w:color w:val="000000"/>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themeColor="text1"/>
                <w:sz w:val="24"/>
                <w:szCs w:val="24"/>
              </w:rPr>
              <w:t>2 19 45680 02 0000 150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themeColor="text1"/>
                <w:sz w:val="24"/>
                <w:szCs w:val="24"/>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themeColor="text1"/>
                <w:sz w:val="24"/>
                <w:szCs w:val="24"/>
              </w:rPr>
            </w:pPr>
            <w:r w:rsidRPr="00CE2C0E">
              <w:rPr>
                <w:rFonts w:ascii="Times New Roman" w:hAnsi="Times New Roman"/>
                <w:color w:val="000000" w:themeColor="text1"/>
                <w:sz w:val="24"/>
                <w:szCs w:val="24"/>
              </w:rPr>
              <w:t>2 19 45682 02 0000 150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themeColor="text1"/>
                <w:sz w:val="24"/>
                <w:szCs w:val="24"/>
              </w:rPr>
            </w:pPr>
            <w:r w:rsidRPr="00CE2C0E">
              <w:rPr>
                <w:rFonts w:ascii="Times New Roman" w:hAnsi="Times New Roman"/>
                <w:color w:val="000000" w:themeColor="text1"/>
                <w:sz w:val="24"/>
                <w:szCs w:val="24"/>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r>
      <w:tr w:rsidR="004B7A76" w:rsidRPr="00CE2C0E" w:rsidTr="00F1019A">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2 19 45689 02 0000 150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4B7A76" w:rsidRPr="00CE2C0E" w:rsidRDefault="004B7A76" w:rsidP="004B7A76">
            <w:pPr>
              <w:jc w:val="both"/>
              <w:rPr>
                <w:rFonts w:ascii="Times New Roman" w:eastAsia="Times New Roman" w:hAnsi="Times New Roman"/>
                <w:color w:val="000000" w:themeColor="text1"/>
                <w:sz w:val="24"/>
                <w:szCs w:val="24"/>
              </w:rPr>
            </w:pPr>
            <w:r w:rsidRPr="00CE2C0E">
              <w:rPr>
                <w:rFonts w:ascii="Times New Roman" w:eastAsia="Times New Roman" w:hAnsi="Times New Roman"/>
                <w:color w:val="000000" w:themeColor="text1"/>
                <w:sz w:val="24"/>
                <w:szCs w:val="24"/>
              </w:rPr>
              <w:t xml:space="preserve">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w:t>
            </w:r>
            <w:r w:rsidRPr="00CE2C0E">
              <w:rPr>
                <w:rFonts w:ascii="Times New Roman" w:eastAsia="Times New Roman" w:hAnsi="Times New Roman"/>
                <w:color w:val="000000" w:themeColor="text1"/>
                <w:sz w:val="24"/>
                <w:szCs w:val="24"/>
              </w:rPr>
              <w:lastRenderedPageBreak/>
              <w:t>края,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lastRenderedPageBreak/>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2 19 51360 02 0000 150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4B7A76" w:rsidRPr="00CE2C0E"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2 19 51980 02 0000 150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sz w:val="24"/>
                <w:szCs w:val="24"/>
              </w:rPr>
            </w:pPr>
            <w:r w:rsidRPr="00CE2C0E">
              <w:rPr>
                <w:rFonts w:ascii="Times New Roman" w:hAnsi="Times New Roman"/>
                <w:sz w:val="24"/>
                <w:szCs w:val="24"/>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r w:rsidRPr="00CE2C0E">
              <w:rPr>
                <w:rFonts w:ascii="Times New Roman" w:hAnsi="Times New Roman"/>
                <w:sz w:val="24"/>
                <w:szCs w:val="24"/>
              </w:rPr>
              <w:br w:type="page"/>
            </w:r>
          </w:p>
        </w:tc>
      </w:tr>
      <w:tr w:rsidR="004B7A76" w:rsidRPr="00CE2C0E"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2 19 54020 02 0000 150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4B7A76" w:rsidRPr="002E4542"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CE2C0E" w:rsidRDefault="004B7A76" w:rsidP="004B7A76">
            <w:pPr>
              <w:jc w:val="center"/>
              <w:rPr>
                <w:rFonts w:ascii="Times New Roman" w:hAnsi="Times New Roman"/>
                <w:color w:val="000000"/>
                <w:sz w:val="24"/>
                <w:szCs w:val="24"/>
              </w:rPr>
            </w:pPr>
            <w:r w:rsidRPr="00CE2C0E">
              <w:rPr>
                <w:rFonts w:ascii="Times New Roman" w:hAnsi="Times New Roman"/>
                <w:color w:val="000000"/>
                <w:sz w:val="24"/>
                <w:szCs w:val="24"/>
              </w:rPr>
              <w:t>2 19 90000 02 0000 150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B7A76" w:rsidRPr="002E4542" w:rsidRDefault="004B7A76" w:rsidP="004B7A76">
            <w:pPr>
              <w:jc w:val="both"/>
              <w:rPr>
                <w:rFonts w:ascii="Times New Roman" w:hAnsi="Times New Roman"/>
                <w:color w:val="000000"/>
                <w:sz w:val="24"/>
                <w:szCs w:val="24"/>
              </w:rPr>
            </w:pPr>
            <w:r w:rsidRPr="00CE2C0E">
              <w:rPr>
                <w:rFonts w:ascii="Times New Roman" w:hAnsi="Times New Roman"/>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4A0D9C" w:rsidRPr="00512959" w:rsidRDefault="00512959" w:rsidP="00FF06DD">
      <w:pPr>
        <w:jc w:val="right"/>
        <w:rPr>
          <w:rFonts w:ascii="Times New Roman" w:hAnsi="Times New Roman"/>
          <w:sz w:val="28"/>
          <w:szCs w:val="28"/>
        </w:rPr>
      </w:pPr>
      <w:r w:rsidRPr="002E4542">
        <w:rPr>
          <w:rFonts w:ascii="Times New Roman" w:hAnsi="Times New Roman"/>
          <w:sz w:val="28"/>
          <w:szCs w:val="28"/>
        </w:rPr>
        <w:t>"</w:t>
      </w:r>
    </w:p>
    <w:sectPr w:rsidR="004A0D9C" w:rsidRPr="00512959" w:rsidSect="00566886">
      <w:headerReference w:type="default" r:id="rId8"/>
      <w:pgSz w:w="11950" w:h="16901"/>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5B" w:rsidRDefault="00355C5B">
      <w:pPr>
        <w:spacing w:after="0" w:line="240" w:lineRule="auto"/>
      </w:pPr>
      <w:r>
        <w:separator/>
      </w:r>
    </w:p>
  </w:endnote>
  <w:endnote w:type="continuationSeparator" w:id="0">
    <w:p w:rsidR="00355C5B" w:rsidRDefault="00355C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5B" w:rsidRDefault="00355C5B">
      <w:pPr>
        <w:spacing w:after="0" w:line="240" w:lineRule="auto"/>
      </w:pPr>
      <w:r>
        <w:separator/>
      </w:r>
    </w:p>
  </w:footnote>
  <w:footnote w:type="continuationSeparator" w:id="0">
    <w:p w:rsidR="00355C5B" w:rsidRDefault="00355C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C5B" w:rsidRDefault="00355C5B">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295383">
      <w:rPr>
        <w:rFonts w:ascii="Times New Roman" w:hAnsi="Times New Roman"/>
        <w:noProof/>
        <w:color w:val="000000"/>
        <w:sz w:val="20"/>
        <w:szCs w:val="20"/>
      </w:rPr>
      <w:t>2</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415"/>
    <w:rsid w:val="0001731B"/>
    <w:rsid w:val="00021AB3"/>
    <w:rsid w:val="0004397D"/>
    <w:rsid w:val="000871E4"/>
    <w:rsid w:val="000E42E4"/>
    <w:rsid w:val="001117B6"/>
    <w:rsid w:val="0013081B"/>
    <w:rsid w:val="00165B5B"/>
    <w:rsid w:val="00182348"/>
    <w:rsid w:val="001D5662"/>
    <w:rsid w:val="001D5F46"/>
    <w:rsid w:val="002340C3"/>
    <w:rsid w:val="002822A1"/>
    <w:rsid w:val="00295383"/>
    <w:rsid w:val="002D57CF"/>
    <w:rsid w:val="002E4542"/>
    <w:rsid w:val="002F6E71"/>
    <w:rsid w:val="00303F9A"/>
    <w:rsid w:val="00333CCE"/>
    <w:rsid w:val="00355C5B"/>
    <w:rsid w:val="003571BA"/>
    <w:rsid w:val="003B4F97"/>
    <w:rsid w:val="003B7996"/>
    <w:rsid w:val="003C4334"/>
    <w:rsid w:val="003F6562"/>
    <w:rsid w:val="003F7F81"/>
    <w:rsid w:val="0040788C"/>
    <w:rsid w:val="00417BD4"/>
    <w:rsid w:val="00437120"/>
    <w:rsid w:val="004452FD"/>
    <w:rsid w:val="00463EBC"/>
    <w:rsid w:val="00481D9F"/>
    <w:rsid w:val="00495188"/>
    <w:rsid w:val="004A0D9C"/>
    <w:rsid w:val="004B4D36"/>
    <w:rsid w:val="004B7A76"/>
    <w:rsid w:val="004C620B"/>
    <w:rsid w:val="004D57B6"/>
    <w:rsid w:val="004E528D"/>
    <w:rsid w:val="004F57A9"/>
    <w:rsid w:val="005111CB"/>
    <w:rsid w:val="00512959"/>
    <w:rsid w:val="0052779B"/>
    <w:rsid w:val="005555FB"/>
    <w:rsid w:val="00566886"/>
    <w:rsid w:val="00570768"/>
    <w:rsid w:val="005A3CB5"/>
    <w:rsid w:val="005A640D"/>
    <w:rsid w:val="005B080C"/>
    <w:rsid w:val="005D30E2"/>
    <w:rsid w:val="006317D2"/>
    <w:rsid w:val="00660147"/>
    <w:rsid w:val="006C5AC4"/>
    <w:rsid w:val="006F286A"/>
    <w:rsid w:val="006F467F"/>
    <w:rsid w:val="006F59E4"/>
    <w:rsid w:val="00726BB1"/>
    <w:rsid w:val="00745415"/>
    <w:rsid w:val="00753FE4"/>
    <w:rsid w:val="0076162D"/>
    <w:rsid w:val="0076501F"/>
    <w:rsid w:val="007914E2"/>
    <w:rsid w:val="007C5C6F"/>
    <w:rsid w:val="007F6EC1"/>
    <w:rsid w:val="00836173"/>
    <w:rsid w:val="00893432"/>
    <w:rsid w:val="008A0DEA"/>
    <w:rsid w:val="008B6C0B"/>
    <w:rsid w:val="008F0E36"/>
    <w:rsid w:val="008F225A"/>
    <w:rsid w:val="008F2925"/>
    <w:rsid w:val="009733C9"/>
    <w:rsid w:val="009D0A03"/>
    <w:rsid w:val="009D34DF"/>
    <w:rsid w:val="00A25401"/>
    <w:rsid w:val="00A27DD4"/>
    <w:rsid w:val="00A81C8C"/>
    <w:rsid w:val="00A86368"/>
    <w:rsid w:val="00A92336"/>
    <w:rsid w:val="00AF20B0"/>
    <w:rsid w:val="00B234EF"/>
    <w:rsid w:val="00B33EF5"/>
    <w:rsid w:val="00B5739C"/>
    <w:rsid w:val="00B60188"/>
    <w:rsid w:val="00B83DBB"/>
    <w:rsid w:val="00B90B15"/>
    <w:rsid w:val="00BB6B66"/>
    <w:rsid w:val="00BD74A5"/>
    <w:rsid w:val="00BE4B83"/>
    <w:rsid w:val="00BE55AA"/>
    <w:rsid w:val="00C070BF"/>
    <w:rsid w:val="00C1494B"/>
    <w:rsid w:val="00C27ED9"/>
    <w:rsid w:val="00C56177"/>
    <w:rsid w:val="00C61CB7"/>
    <w:rsid w:val="00C7399F"/>
    <w:rsid w:val="00C75177"/>
    <w:rsid w:val="00C80231"/>
    <w:rsid w:val="00C85CFC"/>
    <w:rsid w:val="00CA70E0"/>
    <w:rsid w:val="00CA7D02"/>
    <w:rsid w:val="00CE2C0E"/>
    <w:rsid w:val="00D269C1"/>
    <w:rsid w:val="00D32C14"/>
    <w:rsid w:val="00D72971"/>
    <w:rsid w:val="00D87DFC"/>
    <w:rsid w:val="00DB2D1E"/>
    <w:rsid w:val="00DC4A60"/>
    <w:rsid w:val="00DF05C7"/>
    <w:rsid w:val="00E03BD6"/>
    <w:rsid w:val="00E14981"/>
    <w:rsid w:val="00E35BCB"/>
    <w:rsid w:val="00E730F1"/>
    <w:rsid w:val="00E97981"/>
    <w:rsid w:val="00EC3975"/>
    <w:rsid w:val="00ED2983"/>
    <w:rsid w:val="00ED6BF8"/>
    <w:rsid w:val="00EE42A3"/>
    <w:rsid w:val="00EF0901"/>
    <w:rsid w:val="00EF24CC"/>
    <w:rsid w:val="00F1019A"/>
    <w:rsid w:val="00F15361"/>
    <w:rsid w:val="00F16DD8"/>
    <w:rsid w:val="00F542AC"/>
    <w:rsid w:val="00F6706A"/>
    <w:rsid w:val="00FA6012"/>
    <w:rsid w:val="00FA7D14"/>
    <w:rsid w:val="00FE5ABC"/>
    <w:rsid w:val="00FF06DD"/>
    <w:rsid w:val="00FF3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8E707FA-BD99-446A-9294-0D5A9FC5D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57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4F57A9"/>
    <w:rPr>
      <w:rFonts w:ascii="Segoe UI" w:hAnsi="Segoe UI" w:cs="Segoe UI"/>
      <w:sz w:val="18"/>
      <w:szCs w:val="18"/>
    </w:rPr>
  </w:style>
  <w:style w:type="paragraph" w:customStyle="1" w:styleId="ConsPlusNormal">
    <w:name w:val="ConsPlusNormal"/>
    <w:rsid w:val="003B7996"/>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2441016">
      <w:bodyDiv w:val="1"/>
      <w:marLeft w:val="0"/>
      <w:marRight w:val="0"/>
      <w:marTop w:val="0"/>
      <w:marBottom w:val="0"/>
      <w:divBdr>
        <w:top w:val="none" w:sz="0" w:space="0" w:color="auto"/>
        <w:left w:val="none" w:sz="0" w:space="0" w:color="auto"/>
        <w:bottom w:val="none" w:sz="0" w:space="0" w:color="auto"/>
        <w:right w:val="none" w:sz="0" w:space="0" w:color="auto"/>
      </w:divBdr>
    </w:div>
    <w:div w:id="525296195">
      <w:bodyDiv w:val="1"/>
      <w:marLeft w:val="0"/>
      <w:marRight w:val="0"/>
      <w:marTop w:val="0"/>
      <w:marBottom w:val="0"/>
      <w:divBdr>
        <w:top w:val="none" w:sz="0" w:space="0" w:color="auto"/>
        <w:left w:val="none" w:sz="0" w:space="0" w:color="auto"/>
        <w:bottom w:val="none" w:sz="0" w:space="0" w:color="auto"/>
        <w:right w:val="none" w:sz="0" w:space="0" w:color="auto"/>
      </w:divBdr>
    </w:div>
    <w:div w:id="647897678">
      <w:bodyDiv w:val="1"/>
      <w:marLeft w:val="0"/>
      <w:marRight w:val="0"/>
      <w:marTop w:val="0"/>
      <w:marBottom w:val="0"/>
      <w:divBdr>
        <w:top w:val="none" w:sz="0" w:space="0" w:color="auto"/>
        <w:left w:val="none" w:sz="0" w:space="0" w:color="auto"/>
        <w:bottom w:val="none" w:sz="0" w:space="0" w:color="auto"/>
        <w:right w:val="none" w:sz="0" w:space="0" w:color="auto"/>
      </w:divBdr>
    </w:div>
    <w:div w:id="649209795">
      <w:bodyDiv w:val="1"/>
      <w:marLeft w:val="0"/>
      <w:marRight w:val="0"/>
      <w:marTop w:val="0"/>
      <w:marBottom w:val="0"/>
      <w:divBdr>
        <w:top w:val="none" w:sz="0" w:space="0" w:color="auto"/>
        <w:left w:val="none" w:sz="0" w:space="0" w:color="auto"/>
        <w:bottom w:val="none" w:sz="0" w:space="0" w:color="auto"/>
        <w:right w:val="none" w:sz="0" w:space="0" w:color="auto"/>
      </w:divBdr>
    </w:div>
    <w:div w:id="132470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DD31D49CAA966220DDA59417F1B97E09F8FF7F3540A92421DED08D3FC9FC8C803B0E8077FDFE1042599DF1A5CA9669B0EC6D355E40C09A0EqAC2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7FA10F32AE6413AF526643365749CAA3F8EF2E8BE38CB223608D4B678BB77228F62606EF222A14CF1F8D6DCC8F063394DF45D0F0388E2vBG"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139</Pages>
  <Words>38040</Words>
  <Characters>216828</Characters>
  <Application>Microsoft Office Word</Application>
  <DocSecurity>0</DocSecurity>
  <Lines>1806</Lines>
  <Paragraphs>508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Агапова Екатерина Алексеевна</dc:creator>
  <cp:lastModifiedBy>Агапова Екатерина Алексеевна</cp:lastModifiedBy>
  <cp:revision>21</cp:revision>
  <cp:lastPrinted>2020-04-16T01:43:00Z</cp:lastPrinted>
  <dcterms:created xsi:type="dcterms:W3CDTF">2020-02-27T22:02:00Z</dcterms:created>
  <dcterms:modified xsi:type="dcterms:W3CDTF">2020-04-16T01:43:00Z</dcterms:modified>
</cp:coreProperties>
</file>