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08550176"/>
    <w:bookmarkEnd w:id="0"/>
    <w:p w:rsidR="00357541" w:rsidRDefault="00D17A7A" w:rsidP="00383131">
      <w:pPr>
        <w:spacing w:line="360" w:lineRule="auto"/>
        <w:jc w:val="center"/>
      </w:pPr>
      <w:r>
        <w:rPr>
          <w:lang w:val="en-US"/>
        </w:rPr>
        <w:object w:dxaOrig="92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46pt" o:ole="" fillcolor="window">
            <v:imagedata r:id="rId8" o:title="" grayscale="t"/>
          </v:shape>
          <o:OLEObject Type="Embed" ProgID="Word.Picture.8" ShapeID="_x0000_i1025" DrawAspect="Content" ObjectID="_1622356422" r:id="rId9"/>
        </w:object>
      </w:r>
    </w:p>
    <w:tbl>
      <w:tblPr>
        <w:tblW w:w="5000" w:type="pct"/>
        <w:tblInd w:w="107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42"/>
        <w:gridCol w:w="1544"/>
        <w:gridCol w:w="3087"/>
        <w:gridCol w:w="771"/>
        <w:gridCol w:w="924"/>
      </w:tblGrid>
      <w:tr w:rsidR="00357541" w:rsidTr="007258FB">
        <w:trPr>
          <w:cantSplit/>
          <w:trHeight w:val="1141"/>
        </w:trPr>
        <w:tc>
          <w:tcPr>
            <w:tcW w:w="5000" w:type="pct"/>
            <w:gridSpan w:val="5"/>
          </w:tcPr>
          <w:p w:rsidR="00357541" w:rsidRPr="00E77161" w:rsidRDefault="00357541">
            <w:pPr>
              <w:pStyle w:val="2"/>
              <w:spacing w:line="240" w:lineRule="auto"/>
              <w:rPr>
                <w:b w:val="0"/>
                <w:sz w:val="24"/>
                <w:szCs w:val="24"/>
              </w:rPr>
            </w:pPr>
            <w:r w:rsidRPr="00E77161">
              <w:rPr>
                <w:b w:val="0"/>
                <w:sz w:val="24"/>
                <w:szCs w:val="24"/>
              </w:rPr>
              <w:t>ЗАКОНОДАТЕЛЬНОЕ СОБРАНИЕ</w:t>
            </w:r>
            <w:r w:rsidR="00383131" w:rsidRPr="00E77161">
              <w:rPr>
                <w:b w:val="0"/>
                <w:sz w:val="24"/>
                <w:szCs w:val="24"/>
              </w:rPr>
              <w:t xml:space="preserve"> </w:t>
            </w:r>
            <w:r w:rsidRPr="00E77161">
              <w:rPr>
                <w:b w:val="0"/>
                <w:sz w:val="24"/>
                <w:szCs w:val="24"/>
              </w:rPr>
              <w:t>ПРИМОРСКОГО КРАЯ</w:t>
            </w:r>
          </w:p>
          <w:p w:rsidR="00383131" w:rsidRPr="00383131" w:rsidRDefault="00383131" w:rsidP="00383131">
            <w:pPr>
              <w:rPr>
                <w:sz w:val="20"/>
              </w:rPr>
            </w:pPr>
          </w:p>
          <w:p w:rsidR="00357541" w:rsidRDefault="00357541" w:rsidP="003F2358">
            <w:pPr>
              <w:pStyle w:val="8"/>
              <w:widowControl w:val="0"/>
              <w:spacing w:line="360" w:lineRule="auto"/>
            </w:pPr>
            <w:r>
              <w:t xml:space="preserve">Комитет по </w:t>
            </w:r>
            <w:r w:rsidR="00F75FD6" w:rsidRPr="00F75FD6">
              <w:t>экономической политике и собственности</w:t>
            </w:r>
          </w:p>
          <w:p w:rsidR="00357541" w:rsidRPr="00E77161" w:rsidRDefault="00357541">
            <w:pPr>
              <w:pStyle w:val="3"/>
              <w:ind w:firstLine="0"/>
              <w:jc w:val="center"/>
              <w:rPr>
                <w:b/>
                <w:sz w:val="26"/>
                <w:szCs w:val="26"/>
                <w:u w:val="none"/>
              </w:rPr>
            </w:pPr>
            <w:r w:rsidRPr="00E77161">
              <w:rPr>
                <w:b/>
                <w:sz w:val="26"/>
                <w:szCs w:val="26"/>
                <w:u w:val="none"/>
              </w:rPr>
              <w:t>РЕШЕНИЕ</w:t>
            </w:r>
          </w:p>
          <w:p w:rsidR="009F0165" w:rsidRPr="009F0165" w:rsidRDefault="009F0165" w:rsidP="009F0165">
            <w:pPr>
              <w:rPr>
                <w:sz w:val="20"/>
              </w:rPr>
            </w:pPr>
          </w:p>
        </w:tc>
      </w:tr>
      <w:tr w:rsidR="00357541" w:rsidTr="007258FB">
        <w:trPr>
          <w:cantSplit/>
        </w:trPr>
        <w:tc>
          <w:tcPr>
            <w:tcW w:w="1694" w:type="pct"/>
          </w:tcPr>
          <w:p w:rsidR="00357541" w:rsidRPr="00080DED" w:rsidRDefault="00573E9A" w:rsidP="007258FB">
            <w:pPr>
              <w:ind w:left="-107"/>
              <w:rPr>
                <w:sz w:val="24"/>
              </w:rPr>
            </w:pPr>
            <w:r>
              <w:rPr>
                <w:sz w:val="24"/>
              </w:rPr>
              <w:t>18.06.2019</w:t>
            </w:r>
          </w:p>
        </w:tc>
        <w:tc>
          <w:tcPr>
            <w:tcW w:w="2420" w:type="pct"/>
            <w:gridSpan w:val="2"/>
          </w:tcPr>
          <w:p w:rsidR="00357541" w:rsidRDefault="008602F8" w:rsidP="008602F8">
            <w:pPr>
              <w:ind w:left="19"/>
              <w:rPr>
                <w:lang w:val="en-US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3D4A28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403" w:type="pct"/>
          </w:tcPr>
          <w:p w:rsidR="00357541" w:rsidRPr="00D17A7A" w:rsidRDefault="00357541">
            <w:pPr>
              <w:jc w:val="right"/>
              <w:rPr>
                <w:sz w:val="24"/>
                <w:szCs w:val="24"/>
              </w:rPr>
            </w:pPr>
            <w:r w:rsidRPr="00D17A7A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83" w:type="pct"/>
          </w:tcPr>
          <w:p w:rsidR="00357541" w:rsidRPr="00D17A7A" w:rsidRDefault="00573E9A">
            <w:pPr>
              <w:ind w:hanging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</w:tr>
      <w:tr w:rsidR="00357541" w:rsidTr="007258FB">
        <w:trPr>
          <w:cantSplit/>
        </w:trPr>
        <w:tc>
          <w:tcPr>
            <w:tcW w:w="5000" w:type="pct"/>
            <w:gridSpan w:val="5"/>
          </w:tcPr>
          <w:p w:rsidR="00357541" w:rsidRPr="003D4A28" w:rsidRDefault="00357541" w:rsidP="00383131">
            <w:pPr>
              <w:jc w:val="center"/>
              <w:rPr>
                <w:sz w:val="24"/>
                <w:szCs w:val="24"/>
              </w:rPr>
            </w:pPr>
          </w:p>
        </w:tc>
      </w:tr>
      <w:tr w:rsidR="00357541" w:rsidTr="007258FB">
        <w:trPr>
          <w:gridAfter w:val="3"/>
          <w:wAfter w:w="2499" w:type="pct"/>
        </w:trPr>
        <w:tc>
          <w:tcPr>
            <w:tcW w:w="2501" w:type="pct"/>
            <w:gridSpan w:val="2"/>
          </w:tcPr>
          <w:p w:rsidR="00357541" w:rsidRDefault="0041510C" w:rsidP="00F75FD6">
            <w:pPr>
              <w:jc w:val="both"/>
            </w:pPr>
            <w:r>
              <w:t>О проекте закона Приморского края "О внесении изменений в Закон Приморского края "</w:t>
            </w:r>
            <w:r>
              <w:rPr>
                <w:szCs w:val="28"/>
              </w:rPr>
              <w:t xml:space="preserve">О системе капитального ремонта </w:t>
            </w:r>
            <w:proofErr w:type="gramStart"/>
            <w:r>
              <w:rPr>
                <w:szCs w:val="28"/>
              </w:rPr>
              <w:t>много-квартирных</w:t>
            </w:r>
            <w:proofErr w:type="gramEnd"/>
            <w:r>
              <w:rPr>
                <w:szCs w:val="28"/>
              </w:rPr>
              <w:t xml:space="preserve"> домов в Приморском крае</w:t>
            </w:r>
            <w:r w:rsidR="00E96A57">
              <w:t>" (</w:t>
            </w:r>
            <w:r w:rsidR="00A40448">
              <w:t>второе,</w:t>
            </w:r>
            <w:r w:rsidR="00242F8F">
              <w:t xml:space="preserve"> </w:t>
            </w:r>
            <w:r w:rsidR="00E96A57">
              <w:t>третье</w:t>
            </w:r>
            <w:r w:rsidR="00242F8F">
              <w:t xml:space="preserve"> чтения</w:t>
            </w:r>
            <w:r>
              <w:t>)</w:t>
            </w:r>
          </w:p>
        </w:tc>
        <w:bookmarkStart w:id="1" w:name="_GoBack"/>
        <w:bookmarkEnd w:id="1"/>
      </w:tr>
    </w:tbl>
    <w:p w:rsidR="0041510C" w:rsidRDefault="0041510C" w:rsidP="0041510C">
      <w:pPr>
        <w:ind w:firstLine="709"/>
        <w:jc w:val="both"/>
        <w:rPr>
          <w:szCs w:val="28"/>
        </w:rPr>
      </w:pPr>
    </w:p>
    <w:p w:rsidR="00D30DFE" w:rsidRPr="0041510C" w:rsidRDefault="00E96A57" w:rsidP="00D30DFE">
      <w:pPr>
        <w:ind w:firstLine="709"/>
        <w:jc w:val="both"/>
        <w:rPr>
          <w:szCs w:val="28"/>
        </w:rPr>
      </w:pPr>
      <w:r w:rsidRPr="00C475CE">
        <w:rPr>
          <w:szCs w:val="28"/>
        </w:rPr>
        <w:t>Рассмотрев и обсудив</w:t>
      </w:r>
      <w:r w:rsidR="00ED446C">
        <w:rPr>
          <w:szCs w:val="28"/>
        </w:rPr>
        <w:t xml:space="preserve"> подготовленный комитетом Законодательного Собрания по экономической политике и собственности объединенный</w:t>
      </w:r>
      <w:r w:rsidRPr="00C475CE">
        <w:rPr>
          <w:szCs w:val="28"/>
        </w:rPr>
        <w:t xml:space="preserve"> проект закона Приморского края "О внесении изменений в Закон Приморского края "О системе капитального ремонта многоквартирных домов в Приморском крае",</w:t>
      </w:r>
      <w:r w:rsidR="00094174">
        <w:rPr>
          <w:szCs w:val="28"/>
        </w:rPr>
        <w:t xml:space="preserve"> </w:t>
      </w:r>
      <w:r w:rsidR="00D30DFE">
        <w:rPr>
          <w:szCs w:val="28"/>
        </w:rPr>
        <w:t>отметив отсутствие поправок к указанному проекту закона Приморского края</w:t>
      </w:r>
      <w:r w:rsidR="00D30DFE" w:rsidRPr="0041510C">
        <w:rPr>
          <w:szCs w:val="28"/>
          <w:lang w:eastAsia="en-US"/>
        </w:rPr>
        <w:t>,</w:t>
      </w:r>
      <w:r w:rsidR="00D30DFE" w:rsidRPr="0041510C">
        <w:rPr>
          <w:szCs w:val="28"/>
        </w:rPr>
        <w:t xml:space="preserve"> комитет</w:t>
      </w:r>
    </w:p>
    <w:p w:rsidR="002A5C1D" w:rsidRDefault="002A5C1D" w:rsidP="006E3025">
      <w:pPr>
        <w:jc w:val="both"/>
        <w:rPr>
          <w:szCs w:val="28"/>
        </w:rPr>
      </w:pPr>
    </w:p>
    <w:p w:rsidR="00E96A57" w:rsidRDefault="00E96A57" w:rsidP="00E96A57">
      <w:pPr>
        <w:jc w:val="both"/>
      </w:pPr>
      <w:r>
        <w:rPr>
          <w:szCs w:val="28"/>
        </w:rPr>
        <w:t>РЕШИЛ:</w:t>
      </w:r>
    </w:p>
    <w:p w:rsidR="00E96A57" w:rsidRDefault="00E96A57" w:rsidP="00E96A57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</w:p>
    <w:p w:rsidR="00E96A57" w:rsidRDefault="00E96A57" w:rsidP="008A3BC9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1.Внести</w:t>
      </w:r>
      <w:proofErr w:type="spellEnd"/>
      <w:r>
        <w:rPr>
          <w:szCs w:val="28"/>
        </w:rPr>
        <w:t xml:space="preserve"> проект </w:t>
      </w:r>
      <w:r w:rsidRPr="00C475CE">
        <w:rPr>
          <w:szCs w:val="28"/>
        </w:rPr>
        <w:t>закона Приморского края "О внесении изменений в Закон Приморского края "О системе капитального ремонта многоквартирных домов в Приморском крае"</w:t>
      </w:r>
      <w:r>
        <w:rPr>
          <w:szCs w:val="28"/>
        </w:rPr>
        <w:t xml:space="preserve"> на рассмотрение Законо</w:t>
      </w:r>
      <w:r w:rsidR="00244CC0">
        <w:rPr>
          <w:szCs w:val="28"/>
        </w:rPr>
        <w:t xml:space="preserve">дательного Собрания в </w:t>
      </w:r>
      <w:r w:rsidR="008A3BC9">
        <w:rPr>
          <w:szCs w:val="28"/>
        </w:rPr>
        <w:t xml:space="preserve">июне </w:t>
      </w:r>
      <w:r w:rsidR="00244CC0">
        <w:rPr>
          <w:szCs w:val="28"/>
        </w:rPr>
        <w:t>2019</w:t>
      </w:r>
      <w:r>
        <w:rPr>
          <w:szCs w:val="28"/>
        </w:rPr>
        <w:t xml:space="preserve"> года в</w:t>
      </w:r>
      <w:r w:rsidR="00242F8F">
        <w:rPr>
          <w:szCs w:val="28"/>
        </w:rPr>
        <w:t>о втором и третьем чтениях</w:t>
      </w:r>
      <w:r>
        <w:rPr>
          <w:szCs w:val="28"/>
        </w:rPr>
        <w:t>.</w:t>
      </w:r>
    </w:p>
    <w:p w:rsidR="00E96A57" w:rsidRDefault="00E96A57" w:rsidP="008A3BC9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</w:p>
    <w:p w:rsidR="00E96A57" w:rsidRDefault="00E96A57" w:rsidP="008A3BC9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2.Рекомендовать</w:t>
      </w:r>
      <w:proofErr w:type="spellEnd"/>
      <w:r>
        <w:rPr>
          <w:szCs w:val="28"/>
        </w:rPr>
        <w:t xml:space="preserve"> Законодательному Собранию принять проект </w:t>
      </w:r>
      <w:r w:rsidRPr="00C475CE">
        <w:rPr>
          <w:szCs w:val="28"/>
        </w:rPr>
        <w:t>закона Приморского края "О внесении изменений в Закон Приморского края "О системе капитального ремонта многоквартирных домов в Приморском крае"</w:t>
      </w:r>
      <w:r>
        <w:rPr>
          <w:szCs w:val="28"/>
        </w:rPr>
        <w:t xml:space="preserve"> в</w:t>
      </w:r>
      <w:r w:rsidR="00094174">
        <w:rPr>
          <w:szCs w:val="28"/>
        </w:rPr>
        <w:t>о втором и третьем чтениях</w:t>
      </w:r>
      <w:r>
        <w:rPr>
          <w:szCs w:val="28"/>
        </w:rPr>
        <w:t>.</w:t>
      </w:r>
    </w:p>
    <w:p w:rsidR="00E96A57" w:rsidRDefault="00E96A57" w:rsidP="008A3BC9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</w:p>
    <w:p w:rsidR="008A3BC9" w:rsidRDefault="00E96A57" w:rsidP="008A3BC9">
      <w:pPr>
        <w:pStyle w:val="a3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3.</w:t>
      </w:r>
      <w:r w:rsidR="008A3BC9">
        <w:rPr>
          <w:szCs w:val="28"/>
        </w:rPr>
        <w:t>Поручить</w:t>
      </w:r>
      <w:proofErr w:type="spellEnd"/>
      <w:r w:rsidR="008A3BC9">
        <w:rPr>
          <w:szCs w:val="28"/>
        </w:rPr>
        <w:t xml:space="preserve"> Костюкову Евгению Сергеевичу, депутату </w:t>
      </w:r>
      <w:r w:rsidR="008A3BC9" w:rsidRPr="00287F9B">
        <w:rPr>
          <w:szCs w:val="28"/>
        </w:rPr>
        <w:t xml:space="preserve">Законодательного Собрания </w:t>
      </w:r>
      <w:r w:rsidR="008A3BC9">
        <w:rPr>
          <w:szCs w:val="28"/>
        </w:rPr>
        <w:t>выступить на заседании Законодательного Собрания с докладом по данному вопросу.</w:t>
      </w:r>
    </w:p>
    <w:p w:rsidR="00E96A57" w:rsidRDefault="00E96A57" w:rsidP="008A3BC9">
      <w:pPr>
        <w:jc w:val="both"/>
        <w:rPr>
          <w:szCs w:val="28"/>
        </w:rPr>
      </w:pPr>
    </w:p>
    <w:p w:rsidR="00E96A57" w:rsidRDefault="00E96A57" w:rsidP="008A3BC9">
      <w:pPr>
        <w:ind w:firstLine="709"/>
        <w:jc w:val="both"/>
      </w:pPr>
      <w:proofErr w:type="spellStart"/>
      <w:r>
        <w:rPr>
          <w:szCs w:val="28"/>
        </w:rPr>
        <w:t>4.Определить</w:t>
      </w:r>
      <w:proofErr w:type="spellEnd"/>
      <w:r>
        <w:rPr>
          <w:szCs w:val="28"/>
        </w:rPr>
        <w:t xml:space="preserve"> вр</w:t>
      </w:r>
      <w:r w:rsidR="00A40448">
        <w:rPr>
          <w:szCs w:val="28"/>
        </w:rPr>
        <w:t>е</w:t>
      </w:r>
      <w:r w:rsidR="008A3BC9">
        <w:rPr>
          <w:szCs w:val="28"/>
        </w:rPr>
        <w:t>мя для рассмотрения вопроса – 5</w:t>
      </w:r>
      <w:r>
        <w:rPr>
          <w:szCs w:val="28"/>
        </w:rPr>
        <w:t xml:space="preserve"> минут, в том числе для доклада – 2 минуты.</w:t>
      </w:r>
    </w:p>
    <w:p w:rsidR="0041510C" w:rsidRDefault="0041510C" w:rsidP="008A3BC9">
      <w:pPr>
        <w:pStyle w:val="a3"/>
        <w:tabs>
          <w:tab w:val="clear" w:pos="4153"/>
          <w:tab w:val="clear" w:pos="8306"/>
          <w:tab w:val="right" w:pos="9356"/>
        </w:tabs>
        <w:ind w:firstLine="709"/>
        <w:jc w:val="both"/>
      </w:pPr>
    </w:p>
    <w:p w:rsidR="0041510C" w:rsidRDefault="0041510C" w:rsidP="0041510C">
      <w:pPr>
        <w:pStyle w:val="a3"/>
        <w:tabs>
          <w:tab w:val="clear" w:pos="4153"/>
          <w:tab w:val="clear" w:pos="8306"/>
          <w:tab w:val="right" w:pos="9356"/>
        </w:tabs>
        <w:jc w:val="both"/>
      </w:pPr>
    </w:p>
    <w:p w:rsidR="0041510C" w:rsidRDefault="0041510C" w:rsidP="0041510C">
      <w:pPr>
        <w:pStyle w:val="a3"/>
        <w:tabs>
          <w:tab w:val="clear" w:pos="4153"/>
          <w:tab w:val="clear" w:pos="8306"/>
          <w:tab w:val="right" w:pos="9356"/>
        </w:tabs>
        <w:jc w:val="both"/>
      </w:pPr>
    </w:p>
    <w:p w:rsidR="00357541" w:rsidRPr="00E96A57" w:rsidRDefault="0041510C" w:rsidP="00E96A57">
      <w:pPr>
        <w:pStyle w:val="a3"/>
        <w:tabs>
          <w:tab w:val="clear" w:pos="4153"/>
          <w:tab w:val="clear" w:pos="8306"/>
          <w:tab w:val="right" w:pos="9356"/>
        </w:tabs>
        <w:jc w:val="both"/>
        <w:rPr>
          <w:szCs w:val="28"/>
        </w:rPr>
      </w:pPr>
      <w:r>
        <w:t xml:space="preserve">Председатель комитета        </w:t>
      </w:r>
      <w:r>
        <w:tab/>
      </w:r>
      <w:proofErr w:type="spellStart"/>
      <w:r>
        <w:t>С.А</w:t>
      </w:r>
      <w:proofErr w:type="spellEnd"/>
      <w:r>
        <w:t>. Ищенко</w:t>
      </w:r>
    </w:p>
    <w:sectPr w:rsidR="00357541" w:rsidRPr="00E96A57" w:rsidSect="00BA529B">
      <w:headerReference w:type="default" r:id="rId10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BF" w:rsidRDefault="006554BF">
      <w:r>
        <w:separator/>
      </w:r>
    </w:p>
  </w:endnote>
  <w:endnote w:type="continuationSeparator" w:id="0">
    <w:p w:rsidR="006554BF" w:rsidRDefault="0065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BF" w:rsidRDefault="006554BF">
      <w:r>
        <w:separator/>
      </w:r>
    </w:p>
  </w:footnote>
  <w:footnote w:type="continuationSeparator" w:id="0">
    <w:p w:rsidR="006554BF" w:rsidRDefault="00655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A9" w:rsidRDefault="00BA529B" w:rsidP="00BA52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D446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A9"/>
    <w:rsid w:val="00022B36"/>
    <w:rsid w:val="00053C61"/>
    <w:rsid w:val="00080DED"/>
    <w:rsid w:val="00094174"/>
    <w:rsid w:val="001352DD"/>
    <w:rsid w:val="001476CA"/>
    <w:rsid w:val="00160F97"/>
    <w:rsid w:val="001B3A35"/>
    <w:rsid w:val="001B51B2"/>
    <w:rsid w:val="001C5162"/>
    <w:rsid w:val="0020003C"/>
    <w:rsid w:val="00242F8F"/>
    <w:rsid w:val="00244CC0"/>
    <w:rsid w:val="00245DE4"/>
    <w:rsid w:val="00287F9B"/>
    <w:rsid w:val="002A5C1D"/>
    <w:rsid w:val="003113B1"/>
    <w:rsid w:val="00321F20"/>
    <w:rsid w:val="00357541"/>
    <w:rsid w:val="00383131"/>
    <w:rsid w:val="003B4C86"/>
    <w:rsid w:val="003D4A28"/>
    <w:rsid w:val="003F2358"/>
    <w:rsid w:val="0041510C"/>
    <w:rsid w:val="00454EED"/>
    <w:rsid w:val="00461E2B"/>
    <w:rsid w:val="004702B4"/>
    <w:rsid w:val="00481DD8"/>
    <w:rsid w:val="00573E9A"/>
    <w:rsid w:val="005E7861"/>
    <w:rsid w:val="006435CE"/>
    <w:rsid w:val="006554BF"/>
    <w:rsid w:val="00692D49"/>
    <w:rsid w:val="006B2814"/>
    <w:rsid w:val="006E3025"/>
    <w:rsid w:val="007128C1"/>
    <w:rsid w:val="007258FB"/>
    <w:rsid w:val="00751091"/>
    <w:rsid w:val="00787FC7"/>
    <w:rsid w:val="007F0598"/>
    <w:rsid w:val="008602F8"/>
    <w:rsid w:val="0087792E"/>
    <w:rsid w:val="008A3BC9"/>
    <w:rsid w:val="008B133D"/>
    <w:rsid w:val="008C526E"/>
    <w:rsid w:val="0099314B"/>
    <w:rsid w:val="009E5CD9"/>
    <w:rsid w:val="009F0165"/>
    <w:rsid w:val="009F626B"/>
    <w:rsid w:val="00A40448"/>
    <w:rsid w:val="00B668A9"/>
    <w:rsid w:val="00B803DE"/>
    <w:rsid w:val="00BA5100"/>
    <w:rsid w:val="00BA529B"/>
    <w:rsid w:val="00BE16C2"/>
    <w:rsid w:val="00C9335B"/>
    <w:rsid w:val="00C958B6"/>
    <w:rsid w:val="00D06E7F"/>
    <w:rsid w:val="00D17A7A"/>
    <w:rsid w:val="00D30DFE"/>
    <w:rsid w:val="00DF1035"/>
    <w:rsid w:val="00E04D4D"/>
    <w:rsid w:val="00E77161"/>
    <w:rsid w:val="00E96A57"/>
    <w:rsid w:val="00ED1374"/>
    <w:rsid w:val="00ED446C"/>
    <w:rsid w:val="00F01DD8"/>
    <w:rsid w:val="00F463F7"/>
    <w:rsid w:val="00F75FD6"/>
    <w:rsid w:val="00F7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3D4A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spacing w:line="360" w:lineRule="auto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qFormat/>
    <w:pPr>
      <w:keepNext/>
      <w:widowControl w:val="0"/>
      <w:ind w:firstLine="720"/>
      <w:jc w:val="both"/>
      <w:outlineLvl w:val="2"/>
    </w:pPr>
    <w:rPr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link w:val="1"/>
    <w:rsid w:val="003D4A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8">
    <w:name w:val="Font Style18"/>
    <w:uiPriority w:val="99"/>
    <w:rsid w:val="0041510C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uiPriority w:val="99"/>
    <w:rsid w:val="00BA529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gupova_m_a\&#1052;&#1086;&#1080;%20&#1076;&#1086;&#1082;&#1091;&#1084;&#1077;&#1085;&#1090;&#1099;\in-out\duma\&#1048;&#1053;&#1057;&#1058;&#1056;&#1059;&#1050;&#1062;&#1048;&#1071;%20&#1087;&#1086;%20&#1088;&#1072;&#1073;&#1086;&#1090;&#1077;%20&#1089;%20&#1076;&#1086;&#1082;&#1091;&#1084;&#1077;&#1085;&#1090;&#1072;&#1084;&#1080;\&#1048;&#1053;&#1089;&#1090;&#1088;&#1091;&#1082;&#1094;&#1080;&#1103;%20&#1087;&#1086;%20&#1076;&#1077;&#1083;&#1086;&#1087;&#1088;&#1086;&#1080;&#1079;&#1074;&#1086;&#1076;&#1089;&#1090;&#1074;&#1091;%202012\&#1064;&#1072;&#1073;&#1083;&#1086;&#1085;&#1099;%202012\&#1041;&#1083;&#1072;&#1085;&#1082;%20&#1088;&#1077;&#1096;&#1077;&#1085;&#1080;&#1103;%20&#1082;&#1086;&#1084;&#1080;&#1090;&#1077;&#1090;&#1072;%20&#1047;&#1072;&#1082;&#1086;&#1085;&#1086;&#1076;&#1072;&#1090;&#1077;&#1083;&#1100;&#1085;&#1086;&#1075;&#1086;%20&#1057;&#1086;&#1073;&#1088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0CEC-477B-4D68-852D-473B2CFA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комитета Законодательного Собрания</Template>
  <TotalTime>76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</dc:creator>
  <cp:lastModifiedBy>Пархоменко</cp:lastModifiedBy>
  <cp:revision>34</cp:revision>
  <cp:lastPrinted>2019-06-17T23:46:00Z</cp:lastPrinted>
  <dcterms:created xsi:type="dcterms:W3CDTF">2014-08-03T23:22:00Z</dcterms:created>
  <dcterms:modified xsi:type="dcterms:W3CDTF">2019-06-17T23:47:00Z</dcterms:modified>
</cp:coreProperties>
</file>