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EE" w:rsidRDefault="00DC16EE" w:rsidP="0072404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6EE" w:rsidRDefault="00DC16EE" w:rsidP="0072404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</w:p>
    <w:p w:rsidR="00DC16EE" w:rsidRDefault="00DC16EE" w:rsidP="0072404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DC16EE" w:rsidRDefault="00DC16EE" w:rsidP="0072404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6EE" w:rsidRDefault="00DC16EE" w:rsidP="0072404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6EE" w:rsidRDefault="00DC16EE" w:rsidP="0072404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"Приложение 18</w:t>
      </w:r>
    </w:p>
    <w:p w:rsidR="00DC16EE" w:rsidRDefault="00DC16EE" w:rsidP="0072404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Закону </w:t>
      </w:r>
    </w:p>
    <w:p w:rsidR="00DC16EE" w:rsidRDefault="00DC16EE" w:rsidP="0072404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DC16EE" w:rsidRDefault="00DC16EE" w:rsidP="0072404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21.12.2017 №</w:t>
      </w:r>
      <w:r w:rsidR="0072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>218-КЗ</w:t>
      </w:r>
    </w:p>
    <w:p w:rsidR="00DC16EE" w:rsidRDefault="00DC16EE" w:rsidP="0072404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6EE" w:rsidRDefault="00DC16EE" w:rsidP="0072404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C16EE" w:rsidRDefault="00DC16EE" w:rsidP="0072404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6EE" w:rsidRDefault="00DC16EE" w:rsidP="00DC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Субвенции</w:t>
      </w:r>
    </w:p>
    <w:p w:rsidR="00B05C33" w:rsidRDefault="00DC16EE" w:rsidP="00DC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бюджетам муниципальных образований Приморского края на обеспечение государственных гарантий реализации прав на получение общедоступного </w:t>
      </w:r>
    </w:p>
    <w:p w:rsidR="00DC16EE" w:rsidRDefault="00DC16EE" w:rsidP="00DC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бесплатного дошкольного образования в муниципальных дошкольных образовательных организациях на 2018 год</w:t>
      </w:r>
    </w:p>
    <w:p w:rsidR="00DC16EE" w:rsidRDefault="00DC16EE" w:rsidP="00DC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16EE" w:rsidRDefault="00DC16EE" w:rsidP="00DC16EE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(рублей)</w:t>
      </w: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34"/>
        <w:gridCol w:w="3264"/>
      </w:tblGrid>
      <w:tr w:rsidR="00DC16EE" w:rsidTr="00DC16EE">
        <w:trPr>
          <w:trHeight w:val="785"/>
        </w:trPr>
        <w:tc>
          <w:tcPr>
            <w:tcW w:w="6134" w:type="dxa"/>
            <w:vAlign w:val="center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муниципальных образований</w:t>
            </w:r>
          </w:p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Приморского края</w:t>
            </w:r>
          </w:p>
        </w:tc>
        <w:tc>
          <w:tcPr>
            <w:tcW w:w="3264" w:type="dxa"/>
            <w:vAlign w:val="center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bookmarkStart w:id="0" w:name="_GoBack"/>
        <w:bookmarkEnd w:id="0"/>
      </w:tr>
    </w:tbl>
    <w:p w:rsidR="00DC16EE" w:rsidRPr="00DC16EE" w:rsidRDefault="00DC16EE" w:rsidP="00DC16EE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34"/>
        <w:gridCol w:w="3264"/>
      </w:tblGrid>
      <w:tr w:rsidR="00DC16EE" w:rsidTr="00DC16EE">
        <w:trPr>
          <w:cantSplit/>
          <w:trHeight w:val="348"/>
          <w:tblHeader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172 641 300,00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Артемовский городской округ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371 406 428,00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Большой Камень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127 279 000,00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Владивостокский городской округ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1 322 260 000,00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Дальнегорский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161 716 000,00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Дальнереченский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76 749 000,00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Лесозаводский городской округ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121 356 000,00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Находкинский городской округ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398 101 000,00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Партизанский городской округ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107 801 494,00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Спасск-Дальний</w:t>
            </w:r>
            <w:proofErr w:type="gramEnd"/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139 105 300,00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Уссурийский городской округ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428 286 000,00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г. Фокино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98 137 000,00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31 158 000,00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Дальнереченский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4 492 240,00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Кавалеровский муниципальный район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84 386 000,00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48 134 855,00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62 144 000,00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23 732 040,00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Михайловский муниципальный район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77 780 000,00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103 346 000,00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муниципальный район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78 125 000,00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Ольгинский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27 000 000,00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Партизанский муниципальный район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82 884 000,00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Пограничный муниципальный район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43 028 910,00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Пожарский муниципальный район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94 930 950,00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Спасский муниципальный район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25 701 000,00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Тернейский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40 505 000,00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Ханкайский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51 229 000,00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78 966 900,00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75 366 000,00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Черниговский муниципальный район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101 246 000,00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Чугуевский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57 976 100,00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59 413 000,00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34 073 000,00</w:t>
            </w:r>
          </w:p>
        </w:tc>
      </w:tr>
      <w:tr w:rsidR="00DC16EE" w:rsidTr="00DC16EE">
        <w:trPr>
          <w:cantSplit/>
          <w:trHeight w:val="34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EE" w:rsidRDefault="00D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bottom"/>
          </w:tcPr>
          <w:p w:rsidR="00DC16EE" w:rsidRDefault="00DC16EE" w:rsidP="00DC1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4 810 456 517,00</w:t>
            </w:r>
          </w:p>
        </w:tc>
      </w:tr>
    </w:tbl>
    <w:p w:rsidR="00943888" w:rsidRDefault="00943888"/>
    <w:sectPr w:rsidR="00943888" w:rsidSect="00DC16EE">
      <w:headerReference w:type="default" r:id="rId7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1E" w:rsidRDefault="00E0061E" w:rsidP="00DC16EE">
      <w:pPr>
        <w:spacing w:after="0" w:line="240" w:lineRule="auto"/>
      </w:pPr>
      <w:r>
        <w:separator/>
      </w:r>
    </w:p>
  </w:endnote>
  <w:endnote w:type="continuationSeparator" w:id="0">
    <w:p w:rsidR="00E0061E" w:rsidRDefault="00E0061E" w:rsidP="00DC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1E" w:rsidRDefault="00E0061E" w:rsidP="00DC16EE">
      <w:pPr>
        <w:spacing w:after="0" w:line="240" w:lineRule="auto"/>
      </w:pPr>
      <w:r>
        <w:separator/>
      </w:r>
    </w:p>
  </w:footnote>
  <w:footnote w:type="continuationSeparator" w:id="0">
    <w:p w:rsidR="00E0061E" w:rsidRDefault="00E0061E" w:rsidP="00DC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769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C16EE" w:rsidRPr="00DC16EE" w:rsidRDefault="00DC16EE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C16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C16E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16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40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16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EE"/>
    <w:rsid w:val="00724043"/>
    <w:rsid w:val="00943888"/>
    <w:rsid w:val="00B05C33"/>
    <w:rsid w:val="00DC16EE"/>
    <w:rsid w:val="00E0061E"/>
    <w:rsid w:val="00F0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6EE"/>
  </w:style>
  <w:style w:type="paragraph" w:styleId="a5">
    <w:name w:val="footer"/>
    <w:basedOn w:val="a"/>
    <w:link w:val="a6"/>
    <w:uiPriority w:val="99"/>
    <w:unhideWhenUsed/>
    <w:rsid w:val="00DC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6EE"/>
  </w:style>
  <w:style w:type="paragraph" w:styleId="a7">
    <w:name w:val="Balloon Text"/>
    <w:basedOn w:val="a"/>
    <w:link w:val="a8"/>
    <w:uiPriority w:val="99"/>
    <w:semiHidden/>
    <w:unhideWhenUsed/>
    <w:rsid w:val="00B0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6EE"/>
  </w:style>
  <w:style w:type="paragraph" w:styleId="a5">
    <w:name w:val="footer"/>
    <w:basedOn w:val="a"/>
    <w:link w:val="a6"/>
    <w:uiPriority w:val="99"/>
    <w:unhideWhenUsed/>
    <w:rsid w:val="00DC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6EE"/>
  </w:style>
  <w:style w:type="paragraph" w:styleId="a7">
    <w:name w:val="Balloon Text"/>
    <w:basedOn w:val="a"/>
    <w:link w:val="a8"/>
    <w:uiPriority w:val="99"/>
    <w:semiHidden/>
    <w:unhideWhenUsed/>
    <w:rsid w:val="00B0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Юлия Александровна</dc:creator>
  <cp:lastModifiedBy>Суровая Юлия Александровна</cp:lastModifiedBy>
  <cp:revision>5</cp:revision>
  <cp:lastPrinted>2018-10-09T07:12:00Z</cp:lastPrinted>
  <dcterms:created xsi:type="dcterms:W3CDTF">2018-10-09T06:46:00Z</dcterms:created>
  <dcterms:modified xsi:type="dcterms:W3CDTF">2018-10-09T07:13:00Z</dcterms:modified>
</cp:coreProperties>
</file>